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6C70" w:rsidRPr="009A5A0F" w:rsidRDefault="00316C70" w:rsidP="00316C70">
      <w:pPr>
        <w:contextualSpacing/>
        <w:jc w:val="center"/>
        <w:rPr>
          <w:rFonts w:ascii="Times New Roman" w:hAnsi="Times New Roman"/>
          <w:b/>
          <w:sz w:val="28"/>
        </w:rPr>
      </w:pPr>
      <w:r w:rsidRPr="009A5A0F">
        <w:rPr>
          <w:rFonts w:ascii="Times New Roman" w:hAnsi="Times New Roman"/>
          <w:b/>
          <w:sz w:val="28"/>
        </w:rPr>
        <w:t>ЧАСТНОЕ УЧРЕЖДЕНИЕ ВЫСШЕГО ОБРАЗОВАНИЯ</w:t>
      </w:r>
    </w:p>
    <w:p w:rsidR="00316C70" w:rsidRPr="009A5A0F" w:rsidRDefault="00316C70" w:rsidP="00316C70">
      <w:pPr>
        <w:jc w:val="center"/>
        <w:rPr>
          <w:rFonts w:ascii="Times New Roman" w:hAnsi="Times New Roman"/>
          <w:b/>
          <w:caps/>
          <w:sz w:val="28"/>
          <w:szCs w:val="28"/>
        </w:rPr>
      </w:pPr>
      <w:r w:rsidRPr="009A5A0F">
        <w:rPr>
          <w:rFonts w:ascii="Times New Roman" w:hAnsi="Times New Roman"/>
          <w:b/>
          <w:sz w:val="28"/>
        </w:rPr>
        <w:t>«МОСКОВСКАЯ АКАДЕМИЯ ПРЕДПРИНИМАТЕЛЬСТВА»</w:t>
      </w:r>
    </w:p>
    <w:p w:rsidR="00316C70" w:rsidRPr="00095167" w:rsidRDefault="00316C70" w:rsidP="00316C70">
      <w:pPr>
        <w:widowControl w:val="0"/>
        <w:ind w:firstLine="567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316C70" w:rsidRPr="00C747B4" w:rsidRDefault="00316C70" w:rsidP="00C747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16C70">
        <w:rPr>
          <w:rFonts w:ascii="Times New Roman" w:eastAsia="Times New Roman" w:hAnsi="Times New Roman"/>
          <w:b/>
          <w:sz w:val="24"/>
          <w:szCs w:val="28"/>
          <w:lang w:eastAsia="ru-RU"/>
        </w:rPr>
        <w:t>Факультет</w:t>
      </w:r>
      <w:r w:rsidRPr="0009516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C747B4" w:rsidRPr="00C747B4">
        <w:rPr>
          <w:rFonts w:ascii="Times New Roman" w:hAnsi="Times New Roman"/>
          <w:b/>
          <w:sz w:val="24"/>
          <w:szCs w:val="24"/>
        </w:rPr>
        <w:t>Экономики,</w:t>
      </w:r>
      <w:r w:rsidR="00C747B4">
        <w:rPr>
          <w:rFonts w:ascii="Times New Roman" w:hAnsi="Times New Roman"/>
          <w:b/>
          <w:sz w:val="24"/>
          <w:szCs w:val="24"/>
        </w:rPr>
        <w:t xml:space="preserve"> </w:t>
      </w:r>
      <w:r w:rsidR="00C747B4" w:rsidRPr="00C747B4">
        <w:rPr>
          <w:rFonts w:ascii="Times New Roman" w:hAnsi="Times New Roman"/>
          <w:b/>
          <w:sz w:val="24"/>
          <w:szCs w:val="24"/>
        </w:rPr>
        <w:t>управления и права</w:t>
      </w:r>
    </w:p>
    <w:p w:rsidR="00316C70" w:rsidRPr="00316C70" w:rsidRDefault="00316C70" w:rsidP="00316C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</w:pPr>
      <w:r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(наименование факультета)</w:t>
      </w:r>
    </w:p>
    <w:p w:rsidR="00887FB4" w:rsidRDefault="00316C70" w:rsidP="00C20F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95167">
        <w:rPr>
          <w:rFonts w:ascii="Times New Roman" w:eastAsia="Times New Roman" w:hAnsi="Times New Roman"/>
          <w:b/>
          <w:sz w:val="24"/>
          <w:szCs w:val="24"/>
          <w:lang w:eastAsia="ru-RU"/>
        </w:rPr>
        <w:t>Направление/специальность подготовки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:_</w:t>
      </w:r>
      <w:r w:rsidR="00C20F9E" w:rsidRPr="00C20F9E">
        <w:rPr>
          <w:rFonts w:ascii="Times New Roman" w:eastAsia="Times New Roman" w:hAnsi="Times New Roman"/>
          <w:b/>
          <w:sz w:val="24"/>
          <w:szCs w:val="24"/>
          <w:lang w:eastAsia="ru-RU"/>
        </w:rPr>
        <w:t>37.03.01 Психология</w:t>
      </w:r>
    </w:p>
    <w:p w:rsidR="00316C70" w:rsidRPr="00095167" w:rsidRDefault="00316C70" w:rsidP="00887F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</w:pPr>
      <w:r w:rsidRPr="0009516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(код и наименование направления /специальности подготовки)</w:t>
      </w:r>
    </w:p>
    <w:p w:rsidR="002F6E49" w:rsidRPr="00095167" w:rsidRDefault="00316C70" w:rsidP="002F6E4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095167">
        <w:rPr>
          <w:rFonts w:ascii="Times New Roman" w:eastAsia="Times New Roman" w:hAnsi="Times New Roman"/>
          <w:b/>
          <w:sz w:val="24"/>
          <w:szCs w:val="24"/>
          <w:lang w:eastAsia="ru-RU"/>
        </w:rPr>
        <w:t>Профиль/специализация:</w:t>
      </w:r>
      <w:r w:rsidR="006E162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D94E50" w:rsidRPr="00D94E50">
        <w:rPr>
          <w:rFonts w:ascii="Times New Roman" w:eastAsia="Times New Roman" w:hAnsi="Times New Roman"/>
          <w:sz w:val="24"/>
          <w:szCs w:val="28"/>
          <w:lang w:eastAsia="ru-RU"/>
        </w:rPr>
        <w:t>Организационная психология</w:t>
      </w:r>
      <w:bookmarkStart w:id="0" w:name="_GoBack"/>
      <w:bookmarkEnd w:id="0"/>
    </w:p>
    <w:p w:rsidR="00187DCC" w:rsidRDefault="00187DCC" w:rsidP="00187DC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</w:pPr>
    </w:p>
    <w:p w:rsidR="00316C70" w:rsidRPr="00095167" w:rsidRDefault="00316C70" w:rsidP="00187D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</w:pPr>
      <w:r w:rsidRPr="0009516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(наименование профиля/специализации)</w:t>
      </w:r>
    </w:p>
    <w:p w:rsidR="00316C70" w:rsidRPr="00316C70" w:rsidRDefault="00316C70" w:rsidP="00316C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095167">
        <w:rPr>
          <w:rFonts w:ascii="Times New Roman" w:eastAsia="Times New Roman" w:hAnsi="Times New Roman"/>
          <w:b/>
          <w:sz w:val="24"/>
          <w:szCs w:val="24"/>
          <w:lang w:eastAsia="ru-RU"/>
        </w:rPr>
        <w:t>Форма обучения</w:t>
      </w:r>
      <w:r w:rsidRPr="00316C70"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</w:t>
      </w:r>
    </w:p>
    <w:p w:rsidR="00316C70" w:rsidRPr="00095167" w:rsidRDefault="00316C70" w:rsidP="00316C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</w:pPr>
      <w:r w:rsidRPr="0009516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(очная, очно-заочная, заочная)</w:t>
      </w:r>
    </w:p>
    <w:p w:rsidR="00316C70" w:rsidRPr="00095167" w:rsidRDefault="00316C70" w:rsidP="00316C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</w:pPr>
    </w:p>
    <w:p w:rsidR="00316C70" w:rsidRPr="00095167" w:rsidRDefault="00316C70" w:rsidP="00316C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6C70" w:rsidRPr="00095167" w:rsidRDefault="00316C70" w:rsidP="00316C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</w:pPr>
      <w:r w:rsidRPr="00095167"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  <w:t xml:space="preserve">Отчет </w:t>
      </w:r>
    </w:p>
    <w:p w:rsidR="00316C70" w:rsidRPr="00095167" w:rsidRDefault="00316C70" w:rsidP="00316C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6E1627" w:rsidRPr="006E1627" w:rsidRDefault="00316C70" w:rsidP="00316C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E162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 </w:t>
      </w:r>
      <w:r w:rsidR="006E1627" w:rsidRPr="006E1627">
        <w:rPr>
          <w:rFonts w:ascii="Times New Roman" w:eastAsia="Times New Roman" w:hAnsi="Times New Roman"/>
          <w:b/>
          <w:sz w:val="28"/>
          <w:szCs w:val="28"/>
          <w:lang w:eastAsia="ru-RU"/>
        </w:rPr>
        <w:t>УЧЕБН</w:t>
      </w:r>
      <w:r w:rsidR="006E1627">
        <w:rPr>
          <w:rFonts w:ascii="Times New Roman" w:eastAsia="Times New Roman" w:hAnsi="Times New Roman"/>
          <w:b/>
          <w:sz w:val="28"/>
          <w:szCs w:val="28"/>
          <w:lang w:eastAsia="ru-RU"/>
        </w:rPr>
        <w:t>ОЙ</w:t>
      </w:r>
      <w:r w:rsidR="006E1627" w:rsidRPr="006E162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ПРАКТИК</w:t>
      </w:r>
      <w:r w:rsidR="006E1627">
        <w:rPr>
          <w:rFonts w:ascii="Times New Roman" w:eastAsia="Times New Roman" w:hAnsi="Times New Roman"/>
          <w:b/>
          <w:sz w:val="28"/>
          <w:szCs w:val="28"/>
          <w:lang w:eastAsia="ru-RU"/>
        </w:rPr>
        <w:t>Е</w:t>
      </w:r>
    </w:p>
    <w:p w:rsidR="00316C70" w:rsidRPr="00095167" w:rsidRDefault="00316C70" w:rsidP="00316C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</w:pPr>
      <w:r w:rsidRPr="0009516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(вид практики) </w:t>
      </w:r>
    </w:p>
    <w:p w:rsidR="006E1627" w:rsidRDefault="006E1627" w:rsidP="006E16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E1627" w:rsidRPr="002539D8" w:rsidRDefault="006E1627" w:rsidP="006E16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539D8">
        <w:rPr>
          <w:rFonts w:ascii="Times New Roman" w:hAnsi="Times New Roman"/>
          <w:b/>
          <w:sz w:val="28"/>
          <w:szCs w:val="28"/>
        </w:rPr>
        <w:t>учебно-ознакомительная практика</w:t>
      </w:r>
    </w:p>
    <w:p w:rsidR="00316C70" w:rsidRPr="00095167" w:rsidRDefault="00316C70" w:rsidP="00316C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</w:pPr>
      <w:r w:rsidRPr="0009516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(тип практики) </w:t>
      </w:r>
    </w:p>
    <w:p w:rsidR="00316C70" w:rsidRPr="00095167" w:rsidRDefault="00316C70" w:rsidP="00316C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95167">
        <w:rPr>
          <w:rFonts w:ascii="Times New Roman" w:eastAsia="Times New Roman" w:hAnsi="Times New Roman"/>
          <w:b/>
          <w:sz w:val="28"/>
          <w:szCs w:val="28"/>
          <w:lang w:eastAsia="ru-RU"/>
        </w:rPr>
        <w:t>___________________________________________________</w:t>
      </w:r>
    </w:p>
    <w:p w:rsidR="00316C70" w:rsidRPr="00095167" w:rsidRDefault="00316C70" w:rsidP="00316C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</w:pPr>
      <w:r w:rsidRPr="0009516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(семестр) </w:t>
      </w:r>
    </w:p>
    <w:p w:rsidR="00316C70" w:rsidRPr="00095167" w:rsidRDefault="00316C70" w:rsidP="00316C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5000" w:type="pct"/>
        <w:tblLook w:val="0000"/>
      </w:tblPr>
      <w:tblGrid>
        <w:gridCol w:w="3065"/>
        <w:gridCol w:w="3740"/>
        <w:gridCol w:w="477"/>
        <w:gridCol w:w="2289"/>
      </w:tblGrid>
      <w:tr w:rsidR="00316C70" w:rsidRPr="00095167" w:rsidTr="00DC5656">
        <w:trPr>
          <w:trHeight w:val="629"/>
        </w:trPr>
        <w:tc>
          <w:tcPr>
            <w:tcW w:w="1601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6C70" w:rsidRPr="00095167" w:rsidRDefault="00316C70" w:rsidP="00DC5656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316C70" w:rsidRPr="00095167" w:rsidRDefault="00316C70" w:rsidP="00DC5656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316C70" w:rsidRPr="00095167" w:rsidRDefault="00316C70" w:rsidP="00DC5656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316C70" w:rsidRPr="00095167" w:rsidRDefault="00316C70" w:rsidP="00DC5656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9516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Обучающийся</w:t>
            </w:r>
          </w:p>
        </w:tc>
        <w:tc>
          <w:tcPr>
            <w:tcW w:w="1954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16C70" w:rsidRPr="00095167" w:rsidRDefault="00316C70" w:rsidP="00DC5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color w:val="000080"/>
                <w:sz w:val="20"/>
                <w:szCs w:val="20"/>
                <w:lang w:eastAsia="ru-RU"/>
              </w:rPr>
            </w:pPr>
            <w:r w:rsidRPr="00095167">
              <w:rPr>
                <w:rFonts w:ascii="Times New Roman" w:eastAsia="Times New Roman" w:hAnsi="Times New Roman"/>
                <w:iCs/>
                <w:color w:val="00008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9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6C70" w:rsidRPr="00095167" w:rsidRDefault="00316C70" w:rsidP="00DC5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Chars="100" w:firstLine="200"/>
              <w:rPr>
                <w:rFonts w:ascii="Times New Roman" w:eastAsia="Times New Roman" w:hAnsi="Times New Roman"/>
                <w:iCs/>
                <w:color w:val="000080"/>
                <w:sz w:val="20"/>
                <w:szCs w:val="20"/>
                <w:lang w:eastAsia="ru-RU"/>
              </w:rPr>
            </w:pPr>
            <w:r w:rsidRPr="00095167">
              <w:rPr>
                <w:rFonts w:ascii="Times New Roman" w:eastAsia="Times New Roman" w:hAnsi="Times New Roman"/>
                <w:iCs/>
                <w:color w:val="00008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96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16C70" w:rsidRPr="00095167" w:rsidRDefault="00316C70" w:rsidP="00DC5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80"/>
                <w:sz w:val="20"/>
                <w:szCs w:val="20"/>
                <w:lang w:eastAsia="ru-RU"/>
              </w:rPr>
            </w:pPr>
            <w:r w:rsidRPr="00095167">
              <w:rPr>
                <w:rFonts w:ascii="Times New Roman" w:eastAsia="Times New Roman" w:hAnsi="Times New Roman"/>
                <w:iCs/>
                <w:color w:val="000080"/>
                <w:sz w:val="20"/>
                <w:szCs w:val="20"/>
                <w:lang w:eastAsia="ru-RU"/>
              </w:rPr>
              <w:t> </w:t>
            </w:r>
          </w:p>
        </w:tc>
      </w:tr>
      <w:tr w:rsidR="00316C70" w:rsidRPr="00095167" w:rsidTr="00DC5656">
        <w:trPr>
          <w:trHeight w:val="195"/>
        </w:trPr>
        <w:tc>
          <w:tcPr>
            <w:tcW w:w="1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6C70" w:rsidRPr="00095167" w:rsidRDefault="00316C70" w:rsidP="00DC5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316C70" w:rsidRPr="00095167" w:rsidRDefault="00316C70" w:rsidP="00DC5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</w:pPr>
            <w:r w:rsidRPr="00095167"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  <w:t>(ФИО)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16C70" w:rsidRPr="00095167" w:rsidRDefault="00316C70" w:rsidP="00DC5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6C70" w:rsidRDefault="00316C70" w:rsidP="00DC5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</w:pPr>
            <w:r w:rsidRPr="00095167"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  <w:t>(подпись)</w:t>
            </w:r>
          </w:p>
          <w:p w:rsidR="002C5ED5" w:rsidRPr="00095167" w:rsidRDefault="002C5ED5" w:rsidP="00DC5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</w:pPr>
          </w:p>
        </w:tc>
      </w:tr>
      <w:tr w:rsidR="00316C70" w:rsidRPr="00095167" w:rsidTr="00DC5656">
        <w:trPr>
          <w:trHeight w:val="765"/>
        </w:trPr>
        <w:tc>
          <w:tcPr>
            <w:tcW w:w="1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6C70" w:rsidRPr="00095167" w:rsidRDefault="00316C70" w:rsidP="00DC5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9516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Руководитель практики </w:t>
            </w:r>
          </w:p>
          <w:p w:rsidR="00316C70" w:rsidRPr="00095167" w:rsidRDefault="00316C70" w:rsidP="00DC5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9516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Академии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16C70" w:rsidRPr="00095167" w:rsidRDefault="00316C70" w:rsidP="007404C7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80"/>
                <w:sz w:val="20"/>
                <w:szCs w:val="20"/>
                <w:lang w:eastAsia="ru-RU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6C70" w:rsidRPr="00095167" w:rsidRDefault="00316C70" w:rsidP="00DC5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Chars="100" w:firstLine="160"/>
              <w:rPr>
                <w:rFonts w:ascii="Times New Roman" w:eastAsia="Times New Roman" w:hAnsi="Times New Roman"/>
                <w:iCs/>
                <w:color w:val="000080"/>
                <w:sz w:val="16"/>
                <w:szCs w:val="16"/>
                <w:lang w:eastAsia="ru-RU"/>
              </w:rPr>
            </w:pPr>
          </w:p>
        </w:tc>
        <w:tc>
          <w:tcPr>
            <w:tcW w:w="119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16C70" w:rsidRPr="00095167" w:rsidRDefault="00316C70" w:rsidP="00DC5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80"/>
                <w:sz w:val="16"/>
                <w:szCs w:val="16"/>
                <w:lang w:eastAsia="ru-RU"/>
              </w:rPr>
            </w:pPr>
            <w:r w:rsidRPr="00095167">
              <w:rPr>
                <w:rFonts w:ascii="Times New Roman" w:eastAsia="Times New Roman" w:hAnsi="Times New Roman"/>
                <w:iCs/>
                <w:color w:val="000080"/>
                <w:sz w:val="16"/>
                <w:szCs w:val="16"/>
                <w:lang w:eastAsia="ru-RU"/>
              </w:rPr>
              <w:t> </w:t>
            </w:r>
          </w:p>
        </w:tc>
      </w:tr>
      <w:tr w:rsidR="00316C70" w:rsidRPr="00095167" w:rsidTr="00DC5656">
        <w:trPr>
          <w:trHeight w:val="210"/>
        </w:trPr>
        <w:tc>
          <w:tcPr>
            <w:tcW w:w="1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6C70" w:rsidRPr="00095167" w:rsidRDefault="00316C70" w:rsidP="00DC5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316C70" w:rsidRPr="00095167" w:rsidRDefault="00316C70" w:rsidP="00316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</w:pPr>
            <w:r w:rsidRPr="00095167"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  <w:t>(ФИО)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16C70" w:rsidRPr="00095167" w:rsidRDefault="00316C70" w:rsidP="00DC5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6C70" w:rsidRPr="00095167" w:rsidRDefault="00316C70" w:rsidP="00DC5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</w:pPr>
            <w:r w:rsidRPr="00095167"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  <w:t>(подпись)</w:t>
            </w:r>
          </w:p>
          <w:p w:rsidR="00316C70" w:rsidRPr="00095167" w:rsidRDefault="00316C70" w:rsidP="00DC5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</w:pPr>
          </w:p>
          <w:p w:rsidR="00316C70" w:rsidRPr="00095167" w:rsidRDefault="00316C70" w:rsidP="00DC5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</w:pPr>
          </w:p>
          <w:p w:rsidR="00316C70" w:rsidRPr="00095167" w:rsidRDefault="00316C70" w:rsidP="00DC5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</w:pPr>
          </w:p>
          <w:p w:rsidR="00316C70" w:rsidRPr="00095167" w:rsidRDefault="00316C70" w:rsidP="00DC5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</w:pPr>
          </w:p>
        </w:tc>
      </w:tr>
    </w:tbl>
    <w:p w:rsidR="00316C70" w:rsidRDefault="00316C70" w:rsidP="00316C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16C70" w:rsidRDefault="00316C70" w:rsidP="00316C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16C70" w:rsidRDefault="00316C70" w:rsidP="00316C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16C70" w:rsidRDefault="00316C70" w:rsidP="00316C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16C70" w:rsidRDefault="00316C70" w:rsidP="00316C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16C70" w:rsidRDefault="00316C70" w:rsidP="00316C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16C70" w:rsidRDefault="00316C70" w:rsidP="00316C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16C70" w:rsidRDefault="00316C70" w:rsidP="00316C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16C70" w:rsidRPr="00095167" w:rsidRDefault="00316C70" w:rsidP="00316C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16C70" w:rsidRDefault="00316C70" w:rsidP="00316C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95167">
        <w:rPr>
          <w:rFonts w:ascii="Times New Roman" w:eastAsia="Times New Roman" w:hAnsi="Times New Roman"/>
          <w:b/>
          <w:sz w:val="24"/>
          <w:szCs w:val="24"/>
          <w:lang w:eastAsia="ru-RU"/>
        </w:rPr>
        <w:t>Москва 20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г</w:t>
      </w:r>
    </w:p>
    <w:p w:rsidR="007404C7" w:rsidRDefault="007404C7" w:rsidP="00316C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404C7" w:rsidRPr="00095167" w:rsidRDefault="007404C7" w:rsidP="00316C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vanish/>
        </w:rPr>
      </w:pPr>
    </w:p>
    <w:p w:rsidR="00316C70" w:rsidRPr="00095167" w:rsidRDefault="00316C70" w:rsidP="00316C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16C70" w:rsidRPr="00095167" w:rsidRDefault="00316C70" w:rsidP="00316C70">
      <w:pPr>
        <w:widowControl w:val="0"/>
        <w:shd w:val="clear" w:color="auto" w:fill="FFFFFF"/>
        <w:tabs>
          <w:tab w:val="left" w:pos="-7797"/>
        </w:tabs>
        <w:autoSpaceDE w:val="0"/>
        <w:autoSpaceDN w:val="0"/>
        <w:adjustRightInd w:val="0"/>
        <w:spacing w:after="0" w:line="240" w:lineRule="auto"/>
        <w:ind w:left="390"/>
        <w:jc w:val="center"/>
        <w:rPr>
          <w:rFonts w:ascii="Times New Roman" w:eastAsia="Times New Roman" w:hAnsi="Times New Roman"/>
          <w:b/>
          <w:color w:val="000000"/>
          <w:spacing w:val="-1"/>
          <w:sz w:val="24"/>
          <w:szCs w:val="24"/>
          <w:lang w:eastAsia="ru-RU"/>
        </w:rPr>
      </w:pPr>
      <w:r w:rsidRPr="00095167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 xml:space="preserve">Практические кейсы-задачи, необходимые для оценки знаний, умений, навыков и (или) опыта деятельности по итогам </w:t>
      </w:r>
      <w:r w:rsidRPr="00095167">
        <w:rPr>
          <w:rFonts w:ascii="Times New Roman" w:eastAsia="Times New Roman" w:hAnsi="Times New Roman"/>
          <w:b/>
          <w:color w:val="000000"/>
          <w:spacing w:val="-1"/>
          <w:sz w:val="24"/>
          <w:szCs w:val="24"/>
          <w:lang w:eastAsia="ru-RU"/>
        </w:rPr>
        <w:t xml:space="preserve">практики </w:t>
      </w:r>
    </w:p>
    <w:p w:rsidR="00316C70" w:rsidRPr="00095167" w:rsidRDefault="00316C70" w:rsidP="00316C70">
      <w:pPr>
        <w:widowControl w:val="0"/>
        <w:shd w:val="clear" w:color="auto" w:fill="FFFFFF"/>
        <w:tabs>
          <w:tab w:val="left" w:pos="-779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/>
          <w:spacing w:val="-1"/>
          <w:sz w:val="24"/>
          <w:szCs w:val="24"/>
          <w:lang w:eastAsia="ru-RU"/>
        </w:rPr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22"/>
        <w:gridCol w:w="7938"/>
      </w:tblGrid>
      <w:tr w:rsidR="00316C70" w:rsidRPr="00095167" w:rsidTr="00DC5656">
        <w:trPr>
          <w:tblHeader/>
          <w:jc w:val="center"/>
        </w:trPr>
        <w:tc>
          <w:tcPr>
            <w:tcW w:w="2122" w:type="dxa"/>
            <w:shd w:val="clear" w:color="auto" w:fill="auto"/>
            <w:vAlign w:val="center"/>
          </w:tcPr>
          <w:p w:rsidR="00316C70" w:rsidRPr="00095167" w:rsidRDefault="00316C70" w:rsidP="00DC5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9516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938" w:type="dxa"/>
            <w:shd w:val="clear" w:color="auto" w:fill="auto"/>
            <w:vAlign w:val="center"/>
          </w:tcPr>
          <w:p w:rsidR="00316C70" w:rsidRPr="00095167" w:rsidRDefault="00316C70" w:rsidP="00DC5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9516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Подробные ответы обучающегося на практические кейсы-задачи</w:t>
            </w:r>
          </w:p>
        </w:tc>
      </w:tr>
      <w:tr w:rsidR="00316C70" w:rsidRPr="00095167" w:rsidTr="00D61565">
        <w:trPr>
          <w:trHeight w:val="1836"/>
          <w:jc w:val="center"/>
        </w:trPr>
        <w:tc>
          <w:tcPr>
            <w:tcW w:w="2122" w:type="dxa"/>
            <w:shd w:val="clear" w:color="auto" w:fill="auto"/>
          </w:tcPr>
          <w:p w:rsidR="00316C70" w:rsidRPr="00095167" w:rsidRDefault="00316C70" w:rsidP="00DC5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516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Кейс-задача № 1</w:t>
            </w:r>
          </w:p>
        </w:tc>
        <w:tc>
          <w:tcPr>
            <w:tcW w:w="7938" w:type="dxa"/>
            <w:shd w:val="clear" w:color="auto" w:fill="auto"/>
          </w:tcPr>
          <w:p w:rsidR="00D61565" w:rsidRPr="005E67A2" w:rsidRDefault="00D61565" w:rsidP="005E67A2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156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1. </w:t>
            </w:r>
            <w:r w:rsidRPr="005E67A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Какие симптомы тревожного расстройства вы наблюдаете?</w:t>
            </w:r>
          </w:p>
          <w:p w:rsidR="00D61565" w:rsidRPr="005E67A2" w:rsidRDefault="00D61565" w:rsidP="005E67A2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E67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картине клиента действительно много признаков, которые укладываются в картину тревожного расстройства (в частности, очень похоже на </w:t>
            </w:r>
            <w:r w:rsidRPr="005E67A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генерализованное тревожное расстройство</w:t>
            </w:r>
            <w:r w:rsidRPr="005E67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- ГТР). </w:t>
            </w:r>
          </w:p>
          <w:p w:rsidR="00D61565" w:rsidRPr="005E67A2" w:rsidRDefault="00D61565" w:rsidP="005E67A2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E67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Следует выделить основные группы симптомов:</w:t>
            </w:r>
          </w:p>
          <w:p w:rsidR="005E67A2" w:rsidRPr="005E67A2" w:rsidRDefault="00D61565" w:rsidP="005E67A2">
            <w:pPr>
              <w:pStyle w:val="a8"/>
              <w:numPr>
                <w:ilvl w:val="0"/>
                <w:numId w:val="16"/>
              </w:numPr>
              <w:shd w:val="clear" w:color="auto" w:fill="FFFFFF"/>
              <w:spacing w:line="360" w:lineRule="auto"/>
              <w:ind w:left="0" w:firstLine="709"/>
              <w:jc w:val="both"/>
              <w:rPr>
                <w:sz w:val="24"/>
                <w:szCs w:val="24"/>
              </w:rPr>
            </w:pPr>
            <w:r w:rsidRPr="005E67A2">
              <w:rPr>
                <w:bCs/>
                <w:sz w:val="24"/>
                <w:szCs w:val="24"/>
              </w:rPr>
              <w:t>Когнитивные (мыслительные):</w:t>
            </w:r>
            <w:r w:rsidRPr="005E67A2">
              <w:rPr>
                <w:sz w:val="24"/>
                <w:szCs w:val="24"/>
              </w:rPr>
              <w:t> </w:t>
            </w:r>
            <w:r w:rsidR="005E67A2" w:rsidRPr="005E67A2">
              <w:rPr>
                <w:sz w:val="24"/>
                <w:szCs w:val="24"/>
              </w:rPr>
              <w:t xml:space="preserve"> </w:t>
            </w:r>
            <w:r w:rsidRPr="005E67A2">
              <w:rPr>
                <w:sz w:val="24"/>
                <w:szCs w:val="24"/>
              </w:rPr>
              <w:t xml:space="preserve">устойчивое, чрезмерное беспокойство, которое охватывает сразу несколько сфер - работу, учёбу, личные отношения. </w:t>
            </w:r>
          </w:p>
          <w:p w:rsidR="00D61565" w:rsidRPr="005E67A2" w:rsidRDefault="00D61565" w:rsidP="005E67A2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7A2">
              <w:rPr>
                <w:rFonts w:ascii="Times New Roman" w:hAnsi="Times New Roman"/>
                <w:sz w:val="24"/>
                <w:szCs w:val="24"/>
              </w:rPr>
              <w:t>Преобладает страх перед неопределённостью будущего.</w:t>
            </w:r>
          </w:p>
          <w:p w:rsidR="005E67A2" w:rsidRPr="005E67A2" w:rsidRDefault="00D61565" w:rsidP="005E67A2">
            <w:pPr>
              <w:pStyle w:val="a8"/>
              <w:numPr>
                <w:ilvl w:val="0"/>
                <w:numId w:val="16"/>
              </w:numPr>
              <w:shd w:val="clear" w:color="auto" w:fill="FFFFFF"/>
              <w:spacing w:line="360" w:lineRule="auto"/>
              <w:ind w:left="0" w:firstLine="709"/>
              <w:jc w:val="both"/>
              <w:rPr>
                <w:sz w:val="24"/>
                <w:szCs w:val="24"/>
              </w:rPr>
            </w:pPr>
            <w:r w:rsidRPr="005E67A2">
              <w:rPr>
                <w:bCs/>
                <w:sz w:val="24"/>
                <w:szCs w:val="24"/>
              </w:rPr>
              <w:t>Эмоциональные и поведенческие:</w:t>
            </w:r>
            <w:r w:rsidRPr="005E67A2">
              <w:rPr>
                <w:sz w:val="24"/>
                <w:szCs w:val="24"/>
              </w:rPr>
              <w:t> </w:t>
            </w:r>
          </w:p>
          <w:p w:rsidR="005E67A2" w:rsidRPr="005E67A2" w:rsidRDefault="005E67A2" w:rsidP="005E67A2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D61565" w:rsidRPr="005E67A2">
              <w:rPr>
                <w:rFonts w:ascii="Times New Roman" w:hAnsi="Times New Roman"/>
                <w:sz w:val="24"/>
                <w:szCs w:val="24"/>
              </w:rPr>
              <w:t xml:space="preserve">постоянное внутреннее напряжение, </w:t>
            </w:r>
          </w:p>
          <w:p w:rsidR="005E67A2" w:rsidRPr="005E67A2" w:rsidRDefault="005E67A2" w:rsidP="005E67A2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D61565" w:rsidRPr="005E67A2">
              <w:rPr>
                <w:rFonts w:ascii="Times New Roman" w:hAnsi="Times New Roman"/>
                <w:sz w:val="24"/>
                <w:szCs w:val="24"/>
              </w:rPr>
              <w:t xml:space="preserve">трудности с контролем тревоги, </w:t>
            </w:r>
          </w:p>
          <w:p w:rsidR="00D61565" w:rsidRPr="005E67A2" w:rsidRDefault="005E67A2" w:rsidP="005E67A2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D61565" w:rsidRPr="005E67A2">
              <w:rPr>
                <w:rFonts w:ascii="Times New Roman" w:hAnsi="Times New Roman"/>
                <w:sz w:val="24"/>
                <w:szCs w:val="24"/>
              </w:rPr>
              <w:t>раздражительность даже по мелочам.</w:t>
            </w:r>
          </w:p>
          <w:p w:rsidR="005E67A2" w:rsidRPr="005E67A2" w:rsidRDefault="00D61565" w:rsidP="005E67A2">
            <w:pPr>
              <w:pStyle w:val="a8"/>
              <w:numPr>
                <w:ilvl w:val="0"/>
                <w:numId w:val="16"/>
              </w:numPr>
              <w:shd w:val="clear" w:color="auto" w:fill="FFFFFF"/>
              <w:spacing w:line="360" w:lineRule="auto"/>
              <w:ind w:left="0" w:firstLine="709"/>
              <w:jc w:val="both"/>
              <w:rPr>
                <w:sz w:val="24"/>
                <w:szCs w:val="24"/>
              </w:rPr>
            </w:pPr>
            <w:r w:rsidRPr="005E67A2">
              <w:rPr>
                <w:bCs/>
                <w:sz w:val="24"/>
                <w:szCs w:val="24"/>
              </w:rPr>
              <w:t>Соматические (телесные):</w:t>
            </w:r>
            <w:r w:rsidRPr="005E67A2">
              <w:rPr>
                <w:sz w:val="24"/>
                <w:szCs w:val="24"/>
              </w:rPr>
              <w:t> </w:t>
            </w:r>
          </w:p>
          <w:p w:rsidR="005E67A2" w:rsidRPr="005E67A2" w:rsidRDefault="005E67A2" w:rsidP="005E67A2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D61565" w:rsidRPr="005E67A2">
              <w:rPr>
                <w:rFonts w:ascii="Times New Roman" w:hAnsi="Times New Roman"/>
                <w:sz w:val="24"/>
                <w:szCs w:val="24"/>
              </w:rPr>
              <w:t xml:space="preserve">нарушения сна (бессонница), </w:t>
            </w:r>
          </w:p>
          <w:p w:rsidR="005E67A2" w:rsidRPr="005E67A2" w:rsidRDefault="005E67A2" w:rsidP="005E67A2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D61565" w:rsidRPr="005E67A2">
              <w:rPr>
                <w:rFonts w:ascii="Times New Roman" w:hAnsi="Times New Roman"/>
                <w:sz w:val="24"/>
                <w:szCs w:val="24"/>
              </w:rPr>
              <w:t xml:space="preserve">снижение аппетита, </w:t>
            </w:r>
          </w:p>
          <w:p w:rsidR="00D61565" w:rsidRPr="005E67A2" w:rsidRDefault="005E67A2" w:rsidP="005E67A2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D61565" w:rsidRPr="005E67A2">
              <w:rPr>
                <w:rFonts w:ascii="Times New Roman" w:hAnsi="Times New Roman"/>
                <w:sz w:val="24"/>
                <w:szCs w:val="24"/>
              </w:rPr>
              <w:t>проблемы с концентрацией внимания. </w:t>
            </w:r>
          </w:p>
          <w:p w:rsidR="00D61565" w:rsidRPr="005E67A2" w:rsidRDefault="00D61565" w:rsidP="005E67A2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E67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Важный маркер: симптомы длятся около двух лет и заметно снижают качество жизни - это как раз то, что в диагностике отличает патологическое состояние от нормальной ситуативной тревоги. </w:t>
            </w:r>
          </w:p>
          <w:p w:rsidR="00D61565" w:rsidRPr="005E67A2" w:rsidRDefault="00D61565" w:rsidP="005E67A2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E67A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2. Какова возможная причина возникновения такого состояния?</w:t>
            </w:r>
          </w:p>
          <w:p w:rsidR="00D61565" w:rsidRDefault="00D61565" w:rsidP="005E67A2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E67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Здесь работает комплекс</w:t>
            </w:r>
            <w:r w:rsidRPr="00D615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факторов</w:t>
            </w:r>
            <w:r w:rsidRPr="00D6156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возможн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ой</w:t>
            </w:r>
            <w:r w:rsidRPr="00D6156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причин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ы</w:t>
            </w:r>
            <w:r w:rsidRPr="00D6156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возникновения такого состояния</w:t>
            </w:r>
            <w:r w:rsidRPr="00D615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</w:p>
          <w:p w:rsidR="00D61565" w:rsidRDefault="00D61565" w:rsidP="00D61565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1.</w:t>
            </w:r>
            <w:r w:rsidRPr="00D6156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Специфика возраста и этапа жизни.</w:t>
            </w:r>
            <w:r w:rsidRPr="00D615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:rsidR="00D61565" w:rsidRDefault="00D61565" w:rsidP="00D61565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15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28 лет </w:t>
            </w:r>
            <w:r w:rsidR="005E67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D615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период, когда многие активно строят карьеру, углубляют профессиональные навыки (магистратура), одновременно выстраивают личные отношения. Это само по себе создаёт высокий уровень нагрузки и неопределённости.</w:t>
            </w:r>
          </w:p>
          <w:p w:rsidR="00D61565" w:rsidRDefault="00D61565" w:rsidP="00D61565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2.</w:t>
            </w:r>
            <w:r w:rsidRPr="00D6156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Академический стресс.</w:t>
            </w:r>
            <w:r w:rsidRPr="00D615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:rsidR="00D61565" w:rsidRDefault="00D61565" w:rsidP="00D61565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15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Учёба в магистратуре часто связана с высокими требованиями, интенсивными нагрузками, необходимостью постоянно демонстрировать результат.</w:t>
            </w:r>
          </w:p>
          <w:p w:rsidR="00D61565" w:rsidRDefault="00D61565" w:rsidP="00D61565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3.</w:t>
            </w:r>
            <w:r w:rsidRPr="00D6156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Личностные особенности.</w:t>
            </w:r>
            <w:r w:rsidRPr="00D615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:rsidR="00D61565" w:rsidRDefault="00D61565" w:rsidP="00D61565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15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Возможно, у человека изначально более чувствительный темперамент, склонность к перфекционизму или завышенным требованиям к себе. </w:t>
            </w:r>
          </w:p>
          <w:p w:rsidR="00D61565" w:rsidRDefault="00D61565" w:rsidP="00D61565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4.</w:t>
            </w:r>
            <w:r w:rsidRPr="00D6156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Прошлый опыт.</w:t>
            </w:r>
          </w:p>
          <w:p w:rsidR="00D61565" w:rsidRDefault="00D61565" w:rsidP="00D61565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15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Негативные события в прошлом (конфликты, неудачи, ситуации, где возникла сильная тревога), а также особенности воспитания (например, гиперопека или гиперконтроль в семье, транслирующие тревожность) могут заложить почву. </w:t>
            </w:r>
          </w:p>
          <w:p w:rsidR="00D61565" w:rsidRDefault="00D61565" w:rsidP="00D61565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5.</w:t>
            </w:r>
            <w:r w:rsidRPr="00D6156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Биологические факторы.</w:t>
            </w:r>
            <w:r w:rsidRPr="00D615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:rsidR="00D61565" w:rsidRDefault="00D61565" w:rsidP="00D61565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15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Иногда играет роль наследственность (если в семье были случаи тревожных расстройств) или особенности работы нейромедиаторов. </w:t>
            </w:r>
          </w:p>
          <w:p w:rsidR="00D61565" w:rsidRDefault="00D61565" w:rsidP="00D61565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6.</w:t>
            </w:r>
            <w:r w:rsidRPr="00D6156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Внешние обстоятельства.</w:t>
            </w:r>
            <w:r w:rsidRPr="00D615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:rsidR="00D61565" w:rsidRPr="00D61565" w:rsidRDefault="00D61565" w:rsidP="00D61565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15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Общая социальная нестабильность, экономические факторы, личные проблемы (финансовые, в отношениях) тоже могут выступать триггерами. </w:t>
            </w:r>
          </w:p>
          <w:p w:rsidR="00D61565" w:rsidRPr="00D61565" w:rsidRDefault="00D61565" w:rsidP="00D61565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156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3. Какой метод психологической помощи предпочтителен в данном случае?</w:t>
            </w:r>
          </w:p>
          <w:p w:rsidR="00D61565" w:rsidRDefault="00D61565" w:rsidP="00D61565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15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Наиболее обоснованным и имеющим сильную доказательную базу в таких случаях считается </w:t>
            </w:r>
            <w:r w:rsidRPr="00D6156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когнитивно-поведенческая терапия (КПТ)</w:t>
            </w:r>
            <w:r w:rsidRPr="00D615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 </w:t>
            </w:r>
          </w:p>
          <w:p w:rsidR="005E67A2" w:rsidRDefault="00D61565" w:rsidP="00D61565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15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КПТ работает сразу в двух направлениях: </w:t>
            </w:r>
          </w:p>
          <w:p w:rsidR="005E67A2" w:rsidRDefault="005E67A2" w:rsidP="00D61565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="00D61565" w:rsidRPr="00D615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помогает выявить и скорректировать 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D61565" w:rsidRPr="00D6156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деструктивные мысли</w:t>
            </w:r>
            <w:r w:rsidR="00D61565" w:rsidRPr="00D615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(например, катастрофические сценарии вроде «если я ошибусь </w:t>
            </w:r>
            <w:r w:rsidR="00D615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="00D61565" w:rsidRPr="00D615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это конец света») </w:t>
            </w:r>
          </w:p>
          <w:p w:rsidR="00D61565" w:rsidRDefault="005E67A2" w:rsidP="00D61565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="00D61565" w:rsidRPr="00D615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изменить </w:t>
            </w:r>
            <w:r w:rsidR="00D61565" w:rsidRPr="00D6156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дезадаптивные поведенческие паттерны</w:t>
            </w:r>
            <w:r w:rsidR="00D61565" w:rsidRPr="00D615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(например, избегание ситуаций, которое только усиливает тревогу в долгосрочной перспективе). </w:t>
            </w:r>
          </w:p>
          <w:p w:rsidR="005E67A2" w:rsidRDefault="00D61565" w:rsidP="00D61565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15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процессе терапии клиент учится</w:t>
            </w:r>
            <w:r w:rsidR="005E67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</w:p>
          <w:p w:rsidR="005E67A2" w:rsidRDefault="005E67A2" w:rsidP="00D61565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="00D61565" w:rsidRPr="00D615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замечать автоматические мысли, </w:t>
            </w:r>
          </w:p>
          <w:p w:rsidR="005E67A2" w:rsidRDefault="005E67A2" w:rsidP="00D61565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="00D61565" w:rsidRPr="00D615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анализировать их обоснованность, </w:t>
            </w:r>
          </w:p>
          <w:p w:rsidR="005E67A2" w:rsidRDefault="005E67A2" w:rsidP="00D61565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="00D61565" w:rsidRPr="00D615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формировать более реалистичные убеждения </w:t>
            </w:r>
          </w:p>
          <w:p w:rsidR="00D61565" w:rsidRDefault="005E67A2" w:rsidP="00D61565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="00D61565" w:rsidRPr="00D615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осваивать техники для снижения телесного напряжения (диафрагмальное дыхание, прогрессивная мышечная релаксация). </w:t>
            </w:r>
          </w:p>
          <w:p w:rsidR="00D61565" w:rsidRDefault="00D61565" w:rsidP="00D61565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15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Также в рамках КПТ могут использоваться техники экспозиции </w:t>
            </w:r>
            <w:r w:rsidR="005E67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D615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615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постепенное и контролируемое столкновение с пугающими ситуациями. </w:t>
            </w:r>
          </w:p>
          <w:p w:rsidR="00D61565" w:rsidRDefault="00D61565" w:rsidP="00D61565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156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Важное дополнение:</w:t>
            </w:r>
            <w:r w:rsidRPr="00D615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иногда при выраженной симптоматике врач-психиатр может дополнительно назначить медикаментозную поддержку (например, антидепрессанты), чтобы стабилизировать состояние, а уже параллельно подключать психотерапию. </w:t>
            </w:r>
          </w:p>
          <w:p w:rsidR="00D61565" w:rsidRPr="00D61565" w:rsidRDefault="00D61565" w:rsidP="00D61565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15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Поэтому на первой консультации специалист, скорее всего, проведёт детальную диагностику, чтобы составить индивидуальный план. </w:t>
            </w:r>
          </w:p>
          <w:p w:rsidR="005E67A2" w:rsidRDefault="00D61565" w:rsidP="00D61565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15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работе с клиентом также может быть полезно использовать вспомогательные инструменты: </w:t>
            </w:r>
          </w:p>
          <w:p w:rsidR="005E67A2" w:rsidRDefault="005E67A2" w:rsidP="00D61565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="00D61565" w:rsidRPr="00D615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ведение дневника настроения и автоматических мыслей (чтобы лучше понимать триггеры), </w:t>
            </w:r>
          </w:p>
          <w:p w:rsidR="00316C70" w:rsidRPr="00095167" w:rsidRDefault="005E67A2" w:rsidP="00D61565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="00D61565" w:rsidRPr="00D615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техники «маленьких шагов» для разбиения больших пугающих задач на управляемые. </w:t>
            </w:r>
          </w:p>
        </w:tc>
      </w:tr>
      <w:tr w:rsidR="00316C70" w:rsidRPr="00095167" w:rsidTr="005E67A2">
        <w:trPr>
          <w:trHeight w:val="1836"/>
          <w:jc w:val="center"/>
        </w:trPr>
        <w:tc>
          <w:tcPr>
            <w:tcW w:w="2122" w:type="dxa"/>
            <w:shd w:val="clear" w:color="auto" w:fill="auto"/>
          </w:tcPr>
          <w:p w:rsidR="00316C70" w:rsidRPr="00095167" w:rsidRDefault="00316C70" w:rsidP="00DC5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516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Кейс-задача № 2</w:t>
            </w:r>
          </w:p>
        </w:tc>
        <w:tc>
          <w:tcPr>
            <w:tcW w:w="7938" w:type="dxa"/>
            <w:shd w:val="clear" w:color="auto" w:fill="auto"/>
          </w:tcPr>
          <w:p w:rsidR="009B3681" w:rsidRPr="009B3681" w:rsidRDefault="00097528" w:rsidP="009B3681">
            <w:pPr>
              <w:pStyle w:val="a8"/>
              <w:numPr>
                <w:ilvl w:val="0"/>
                <w:numId w:val="7"/>
              </w:numPr>
              <w:shd w:val="clear" w:color="auto" w:fill="FFFFFF"/>
              <w:spacing w:line="360" w:lineRule="auto"/>
              <w:ind w:left="0" w:firstLine="709"/>
              <w:jc w:val="both"/>
              <w:rPr>
                <w:sz w:val="24"/>
                <w:szCs w:val="24"/>
              </w:rPr>
            </w:pPr>
            <w:r w:rsidRPr="009B3681">
              <w:rPr>
                <w:bCs/>
                <w:sz w:val="24"/>
                <w:szCs w:val="24"/>
              </w:rPr>
              <w:t>Что могло вызвать затруднения в социальной адаптации?</w:t>
            </w:r>
            <w:r w:rsidRPr="009B3681">
              <w:rPr>
                <w:sz w:val="24"/>
                <w:szCs w:val="24"/>
              </w:rPr>
              <w:t> </w:t>
            </w:r>
          </w:p>
          <w:p w:rsidR="00097528" w:rsidRPr="009B3681" w:rsidRDefault="00097528" w:rsidP="009B3681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681">
              <w:rPr>
                <w:rFonts w:ascii="Times New Roman" w:hAnsi="Times New Roman"/>
                <w:sz w:val="24"/>
                <w:szCs w:val="24"/>
              </w:rPr>
              <w:t>Скорее всего, сработал комплекс факторов. Определю основные варианты:</w:t>
            </w:r>
          </w:p>
          <w:p w:rsidR="00097528" w:rsidRPr="009B3681" w:rsidRDefault="00097528" w:rsidP="009B3681">
            <w:pPr>
              <w:pStyle w:val="a8"/>
              <w:numPr>
                <w:ilvl w:val="0"/>
                <w:numId w:val="8"/>
              </w:numPr>
              <w:shd w:val="clear" w:color="auto" w:fill="FFFFFF"/>
              <w:spacing w:line="360" w:lineRule="auto"/>
              <w:jc w:val="both"/>
              <w:rPr>
                <w:sz w:val="24"/>
                <w:szCs w:val="24"/>
              </w:rPr>
            </w:pPr>
            <w:r w:rsidRPr="009B3681">
              <w:rPr>
                <w:bCs/>
                <w:sz w:val="24"/>
                <w:szCs w:val="24"/>
              </w:rPr>
              <w:t>Резкая смена режима и нагрузки.</w:t>
            </w:r>
            <w:r w:rsidRPr="009B3681">
              <w:rPr>
                <w:sz w:val="24"/>
                <w:szCs w:val="24"/>
              </w:rPr>
              <w:t> </w:t>
            </w:r>
          </w:p>
          <w:p w:rsidR="00097528" w:rsidRPr="009B3681" w:rsidRDefault="00097528" w:rsidP="009B3681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75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 школы у ребёнка был один ритм (игры, свободный график), а в школе появились строгие правила, фиксированное время занятий, необходимость долго сидеть за партой и концентрироваться. Для многих детей это серьёзный стресс. </w:t>
            </w:r>
          </w:p>
          <w:p w:rsidR="00097528" w:rsidRPr="009B3681" w:rsidRDefault="00097528" w:rsidP="009B3681">
            <w:pPr>
              <w:pStyle w:val="a8"/>
              <w:numPr>
                <w:ilvl w:val="0"/>
                <w:numId w:val="8"/>
              </w:numPr>
              <w:shd w:val="clear" w:color="auto" w:fill="FFFFFF"/>
              <w:spacing w:line="360" w:lineRule="auto"/>
              <w:jc w:val="both"/>
              <w:rPr>
                <w:sz w:val="24"/>
                <w:szCs w:val="24"/>
              </w:rPr>
            </w:pPr>
            <w:r w:rsidRPr="009B3681">
              <w:rPr>
                <w:bCs/>
                <w:sz w:val="24"/>
                <w:szCs w:val="24"/>
              </w:rPr>
              <w:t>Несоответствие темпа.</w:t>
            </w:r>
            <w:r w:rsidRPr="009B3681">
              <w:rPr>
                <w:sz w:val="24"/>
                <w:szCs w:val="24"/>
              </w:rPr>
              <w:t> </w:t>
            </w:r>
          </w:p>
          <w:p w:rsidR="00097528" w:rsidRDefault="00097528" w:rsidP="009B3681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75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Возможно, темп подачи материала в классе оказался слишком быстрым для индивидуальной скорости девочки. Она начала отставать, что породило неуверенность и страх ошибок. </w:t>
            </w:r>
          </w:p>
          <w:p w:rsidR="00097528" w:rsidRPr="009B3681" w:rsidRDefault="00097528" w:rsidP="009B3681">
            <w:pPr>
              <w:pStyle w:val="a8"/>
              <w:numPr>
                <w:ilvl w:val="0"/>
                <w:numId w:val="8"/>
              </w:numPr>
              <w:shd w:val="clear" w:color="auto" w:fill="FFFFFF"/>
              <w:spacing w:line="360" w:lineRule="auto"/>
              <w:jc w:val="both"/>
              <w:rPr>
                <w:sz w:val="24"/>
                <w:szCs w:val="24"/>
              </w:rPr>
            </w:pPr>
            <w:r w:rsidRPr="009B3681">
              <w:rPr>
                <w:bCs/>
                <w:sz w:val="24"/>
                <w:szCs w:val="24"/>
              </w:rPr>
              <w:t>Трудности в общении.</w:t>
            </w:r>
            <w:r w:rsidRPr="009B3681">
              <w:rPr>
                <w:sz w:val="24"/>
                <w:szCs w:val="24"/>
              </w:rPr>
              <w:t> </w:t>
            </w:r>
          </w:p>
          <w:p w:rsidR="00097528" w:rsidRDefault="00097528" w:rsidP="00097528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75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Даже если до школы девочка хорошо общалась, в новом коллективе могли возникнуть сложности: кто-то из одноклассников оказался менее доброжелательным, или девочке просто потребовалось больше времени, чтобы найти «своих» людей и выстроить доверительные отношения. </w:t>
            </w:r>
          </w:p>
          <w:p w:rsidR="00097528" w:rsidRPr="009B3681" w:rsidRDefault="00097528" w:rsidP="009B3681">
            <w:pPr>
              <w:pStyle w:val="a8"/>
              <w:numPr>
                <w:ilvl w:val="0"/>
                <w:numId w:val="8"/>
              </w:numPr>
              <w:shd w:val="clear" w:color="auto" w:fill="FFFFFF"/>
              <w:spacing w:line="360" w:lineRule="auto"/>
              <w:jc w:val="both"/>
              <w:rPr>
                <w:sz w:val="24"/>
                <w:szCs w:val="24"/>
              </w:rPr>
            </w:pPr>
            <w:r w:rsidRPr="009B3681">
              <w:rPr>
                <w:bCs/>
                <w:sz w:val="24"/>
                <w:szCs w:val="24"/>
              </w:rPr>
              <w:t>Особенности темперамента или нервной системы.</w:t>
            </w:r>
            <w:r w:rsidRPr="009B3681">
              <w:rPr>
                <w:sz w:val="24"/>
                <w:szCs w:val="24"/>
              </w:rPr>
              <w:t> </w:t>
            </w:r>
          </w:p>
          <w:p w:rsidR="00097528" w:rsidRDefault="00097528" w:rsidP="00097528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75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Девочка может быть более застенчивой, чувствительной к критике или иметь особенности (например, высокую сенсорную чувствительность </w:t>
            </w:r>
            <w:r w:rsidRPr="000975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— шум в классе, яркий свет её отвлекают и истощают). </w:t>
            </w:r>
          </w:p>
          <w:p w:rsidR="00097528" w:rsidRPr="009B3681" w:rsidRDefault="00097528" w:rsidP="005E67A2">
            <w:pPr>
              <w:pStyle w:val="a8"/>
              <w:numPr>
                <w:ilvl w:val="0"/>
                <w:numId w:val="8"/>
              </w:numPr>
              <w:shd w:val="clear" w:color="auto" w:fill="FFFFFF"/>
              <w:spacing w:line="360" w:lineRule="auto"/>
              <w:ind w:left="0" w:firstLine="709"/>
              <w:jc w:val="both"/>
              <w:rPr>
                <w:sz w:val="24"/>
                <w:szCs w:val="24"/>
              </w:rPr>
            </w:pPr>
            <w:r w:rsidRPr="009B3681">
              <w:rPr>
                <w:bCs/>
                <w:sz w:val="24"/>
                <w:szCs w:val="24"/>
              </w:rPr>
              <w:t>Семейные факторы.</w:t>
            </w:r>
            <w:r w:rsidRPr="009B3681">
              <w:rPr>
                <w:sz w:val="24"/>
                <w:szCs w:val="24"/>
              </w:rPr>
              <w:t> </w:t>
            </w:r>
          </w:p>
          <w:p w:rsidR="00097528" w:rsidRDefault="00097528" w:rsidP="005E67A2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75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Иногда на адаптацию влияет атмосфера дома: слишком высокие требования родителей, их тревожная реакция на школьные неудачи ребёнка (это подкрепляет его страх ошибиться) или, наоборот, гиперопека, которая мешает развить самостоятельность. </w:t>
            </w:r>
          </w:p>
          <w:p w:rsidR="00097528" w:rsidRPr="009B3681" w:rsidRDefault="00097528" w:rsidP="005E67A2">
            <w:pPr>
              <w:pStyle w:val="a8"/>
              <w:numPr>
                <w:ilvl w:val="0"/>
                <w:numId w:val="8"/>
              </w:numPr>
              <w:shd w:val="clear" w:color="auto" w:fill="FFFFFF"/>
              <w:spacing w:line="360" w:lineRule="auto"/>
              <w:ind w:left="0" w:firstLine="709"/>
              <w:jc w:val="both"/>
              <w:rPr>
                <w:sz w:val="24"/>
                <w:szCs w:val="24"/>
              </w:rPr>
            </w:pPr>
            <w:r w:rsidRPr="009B3681">
              <w:rPr>
                <w:bCs/>
                <w:sz w:val="24"/>
                <w:szCs w:val="24"/>
              </w:rPr>
              <w:t>Возможные специфические трудности.</w:t>
            </w:r>
            <w:r w:rsidRPr="009B3681">
              <w:rPr>
                <w:sz w:val="24"/>
                <w:szCs w:val="24"/>
              </w:rPr>
              <w:t> </w:t>
            </w:r>
          </w:p>
          <w:p w:rsidR="005E67A2" w:rsidRDefault="00097528" w:rsidP="005E67A2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75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Иногда за снижением успеваемости стоят специфические сложности: </w:t>
            </w:r>
          </w:p>
          <w:p w:rsidR="005E67A2" w:rsidRDefault="005E67A2" w:rsidP="005E67A2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="00097528" w:rsidRPr="000975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трудности с чтением (дислексия), </w:t>
            </w:r>
          </w:p>
          <w:p w:rsidR="005E67A2" w:rsidRDefault="005E67A2" w:rsidP="005E67A2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="00097528" w:rsidRPr="000975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письмом (дисграфия) или с концентрацией внимания (СДВГ).</w:t>
            </w:r>
          </w:p>
          <w:p w:rsidR="00097528" w:rsidRPr="00097528" w:rsidRDefault="00097528" w:rsidP="005E67A2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75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Их важно исключить. </w:t>
            </w:r>
          </w:p>
          <w:p w:rsidR="009B3681" w:rsidRPr="009B3681" w:rsidRDefault="00097528" w:rsidP="005E67A2">
            <w:pPr>
              <w:pStyle w:val="a8"/>
              <w:numPr>
                <w:ilvl w:val="0"/>
                <w:numId w:val="7"/>
              </w:numPr>
              <w:shd w:val="clear" w:color="auto" w:fill="FFFFFF"/>
              <w:spacing w:line="360" w:lineRule="auto"/>
              <w:ind w:left="0" w:firstLine="709"/>
              <w:jc w:val="both"/>
              <w:rPr>
                <w:sz w:val="24"/>
                <w:szCs w:val="24"/>
              </w:rPr>
            </w:pPr>
            <w:r w:rsidRPr="009B3681">
              <w:rPr>
                <w:bCs/>
                <w:sz w:val="24"/>
                <w:szCs w:val="24"/>
              </w:rPr>
              <w:t>Есть ли признаки школьной дезадаптации?</w:t>
            </w:r>
            <w:r w:rsidRPr="009B3681">
              <w:rPr>
                <w:sz w:val="24"/>
                <w:szCs w:val="24"/>
              </w:rPr>
              <w:t> </w:t>
            </w:r>
          </w:p>
          <w:p w:rsidR="009B3681" w:rsidRDefault="00097528" w:rsidP="005E67A2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681">
              <w:rPr>
                <w:rFonts w:ascii="Times New Roman" w:hAnsi="Times New Roman"/>
                <w:bCs/>
                <w:sz w:val="24"/>
                <w:szCs w:val="24"/>
              </w:rPr>
              <w:t>Да, признаки есть</w:t>
            </w:r>
            <w:r w:rsidRPr="009B3681">
              <w:rPr>
                <w:rFonts w:ascii="Times New Roman" w:hAnsi="Times New Roman"/>
                <w:sz w:val="24"/>
                <w:szCs w:val="24"/>
              </w:rPr>
              <w:t xml:space="preserve">. Школьная дезадаптация </w:t>
            </w:r>
            <w:r w:rsidR="009B3681">
              <w:rPr>
                <w:rFonts w:ascii="Times New Roman" w:hAnsi="Times New Roman"/>
                <w:sz w:val="24"/>
                <w:szCs w:val="24"/>
              </w:rPr>
              <w:t>-</w:t>
            </w:r>
            <w:r w:rsidRPr="009B3681">
              <w:rPr>
                <w:rFonts w:ascii="Times New Roman" w:hAnsi="Times New Roman"/>
                <w:sz w:val="24"/>
                <w:szCs w:val="24"/>
              </w:rPr>
              <w:t xml:space="preserve"> это именно совокупность трудностей в разных сферах, а не одна проблема. </w:t>
            </w:r>
          </w:p>
          <w:p w:rsidR="005E67A2" w:rsidRDefault="00097528" w:rsidP="005E67A2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681">
              <w:rPr>
                <w:rFonts w:ascii="Times New Roman" w:hAnsi="Times New Roman"/>
                <w:sz w:val="24"/>
                <w:szCs w:val="24"/>
              </w:rPr>
              <w:t>В описанном случае видны проявления сразу в нескольких компонентах:</w:t>
            </w:r>
          </w:p>
          <w:p w:rsidR="005E67A2" w:rsidRDefault="00097528" w:rsidP="005E67A2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B368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Эмоциональный:</w:t>
            </w:r>
            <w:r w:rsidRPr="000975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:rsidR="005E67A2" w:rsidRDefault="005E67A2" w:rsidP="005E67A2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="00097528" w:rsidRPr="000975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страх отвечать на уроках, </w:t>
            </w:r>
          </w:p>
          <w:p w:rsidR="005E67A2" w:rsidRDefault="005E67A2" w:rsidP="005E67A2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="00097528" w:rsidRPr="000975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обида на учителя, </w:t>
            </w:r>
          </w:p>
          <w:p w:rsidR="005E67A2" w:rsidRDefault="005E67A2" w:rsidP="005E67A2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="00097528" w:rsidRPr="000975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частая плаксивость, </w:t>
            </w:r>
          </w:p>
          <w:p w:rsidR="005E67A2" w:rsidRDefault="005E67A2" w:rsidP="005E67A2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="00097528" w:rsidRPr="000975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негативное отношение к школе. </w:t>
            </w:r>
          </w:p>
          <w:p w:rsidR="005E67A2" w:rsidRDefault="00097528" w:rsidP="005E67A2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B368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Поведенческий:</w:t>
            </w:r>
            <w:r w:rsidRPr="000975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:rsidR="005E67A2" w:rsidRDefault="005E67A2" w:rsidP="005E67A2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="00097528" w:rsidRPr="000975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отказ идти в школу, </w:t>
            </w:r>
          </w:p>
          <w:p w:rsidR="005E67A2" w:rsidRDefault="005E67A2" w:rsidP="005E67A2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="00097528" w:rsidRPr="000975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замкнутость, </w:t>
            </w:r>
          </w:p>
          <w:p w:rsidR="005E67A2" w:rsidRDefault="005E67A2" w:rsidP="005E67A2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="00097528" w:rsidRPr="000975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избегание контактов со сверстниками, </w:t>
            </w:r>
          </w:p>
          <w:p w:rsidR="005E67A2" w:rsidRDefault="005E67A2" w:rsidP="005E67A2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="00097528" w:rsidRPr="000975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пассивность на занятиях. </w:t>
            </w:r>
          </w:p>
          <w:p w:rsidR="005E67A2" w:rsidRDefault="00097528" w:rsidP="005E67A2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B368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Когнитивный:</w:t>
            </w:r>
            <w:r w:rsidRPr="000975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:rsidR="005E67A2" w:rsidRDefault="005E67A2" w:rsidP="005E67A2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="00097528" w:rsidRPr="000975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низкие показатели успеваемости,</w:t>
            </w:r>
          </w:p>
          <w:p w:rsidR="005E67A2" w:rsidRDefault="005E67A2" w:rsidP="005E67A2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="00097528" w:rsidRPr="000975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невнимательность, </w:t>
            </w:r>
          </w:p>
          <w:p w:rsidR="00097528" w:rsidRPr="00097528" w:rsidRDefault="005E67A2" w:rsidP="005E67A2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="00097528" w:rsidRPr="000975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трудности с усвоением материала. </w:t>
            </w:r>
          </w:p>
          <w:p w:rsidR="009B3681" w:rsidRPr="009B3681" w:rsidRDefault="00097528" w:rsidP="005E67A2">
            <w:pPr>
              <w:pStyle w:val="a8"/>
              <w:numPr>
                <w:ilvl w:val="0"/>
                <w:numId w:val="7"/>
              </w:numPr>
              <w:shd w:val="clear" w:color="auto" w:fill="FFFFFF"/>
              <w:spacing w:line="360" w:lineRule="auto"/>
              <w:ind w:left="0" w:firstLine="709"/>
              <w:jc w:val="both"/>
              <w:rPr>
                <w:sz w:val="24"/>
                <w:szCs w:val="24"/>
              </w:rPr>
            </w:pPr>
            <w:r w:rsidRPr="009B3681">
              <w:rPr>
                <w:bCs/>
                <w:sz w:val="24"/>
                <w:szCs w:val="24"/>
              </w:rPr>
              <w:t>Какие стратегии поддержки будут наиболее эффективны?</w:t>
            </w:r>
            <w:r w:rsidRPr="009B3681">
              <w:rPr>
                <w:sz w:val="24"/>
                <w:szCs w:val="24"/>
              </w:rPr>
              <w:t> </w:t>
            </w:r>
          </w:p>
          <w:p w:rsidR="009B3681" w:rsidRDefault="00097528" w:rsidP="005E67A2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681">
              <w:rPr>
                <w:rFonts w:ascii="Times New Roman" w:hAnsi="Times New Roman"/>
                <w:sz w:val="24"/>
                <w:szCs w:val="24"/>
              </w:rPr>
              <w:t>Здесь нужен комплексный подход, и очень важно объединить усилия родителей, учителя и, возможно, школьного психолога. </w:t>
            </w:r>
          </w:p>
          <w:p w:rsidR="009B3681" w:rsidRDefault="00097528" w:rsidP="009B3681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B368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Поговорите с девочкой.</w:t>
            </w:r>
            <w:r w:rsidRPr="000975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:rsidR="005E67A2" w:rsidRDefault="00097528" w:rsidP="009B3681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75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Создайте безопасное пространство, чтобы она могла поделиться своими чувствами. </w:t>
            </w:r>
          </w:p>
          <w:p w:rsidR="005E67A2" w:rsidRDefault="00097528" w:rsidP="009B3681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75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Не давите, не обесценивайте её страхи («Да, в школе действительно бывает непросто»). </w:t>
            </w:r>
          </w:p>
          <w:p w:rsidR="009B3681" w:rsidRDefault="00097528" w:rsidP="009B3681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75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Помогите ей назвать то, что она испытывает. </w:t>
            </w:r>
          </w:p>
          <w:p w:rsidR="009B3681" w:rsidRDefault="00097528" w:rsidP="009B3681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B368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Работайте над уверенностью.</w:t>
            </w:r>
            <w:r w:rsidRPr="000975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:rsidR="005E67A2" w:rsidRDefault="00097528" w:rsidP="009B3681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75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Хвалите за усилия, а не только за результат. </w:t>
            </w:r>
          </w:p>
          <w:p w:rsidR="005E67A2" w:rsidRDefault="00097528" w:rsidP="009B3681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75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Помогайте ставить небольшие достижимые цели и отмечать даже маленькие победы. </w:t>
            </w:r>
          </w:p>
          <w:p w:rsidR="009B3681" w:rsidRDefault="00097528" w:rsidP="009B3681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75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Обсуждайте, что ошибки — это часть обучения. </w:t>
            </w:r>
          </w:p>
          <w:p w:rsidR="009B3681" w:rsidRDefault="00097528" w:rsidP="009B3681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B368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Обсудите ситуацию с учителем.</w:t>
            </w:r>
            <w:r w:rsidRPr="000975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:rsidR="009B3681" w:rsidRDefault="00097528" w:rsidP="009B3681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75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Попросите педагога понаблюдать, в каких именно моментах девочка теряется (при ответах у доски, в групповых заданиях), и вместе подумать, как можно адаптировать нагрузку или формат работы (например, давать время на подготовку ответа, предлагать сначала поработать в паре). Важно выстроить партнёрство, а не конфликт. </w:t>
            </w:r>
          </w:p>
          <w:p w:rsidR="009B3681" w:rsidRDefault="00097528" w:rsidP="009B3681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B368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Помогите освоить правила.</w:t>
            </w:r>
            <w:r w:rsidRPr="000975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:rsidR="009B3681" w:rsidRDefault="00097528" w:rsidP="009B3681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75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Иногда ребёнок сопротивляется, потому что не до конца понимает смысл правил. Проговорите вместе, зачем нужны те или иные нормы, и потренируйте нужные навыки (как поднять руку, как вежливо попросить о помощи). </w:t>
            </w:r>
          </w:p>
          <w:p w:rsidR="009B3681" w:rsidRDefault="00097528" w:rsidP="009B3681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752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Поддерживайте социальные связи.</w:t>
            </w:r>
            <w:r w:rsidRPr="000975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:rsidR="009B3681" w:rsidRDefault="00097528" w:rsidP="009B3681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75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Можно помочь девочке наладить контакт с одним-двумя одноклассниками: организовать совместную деятельность вне уроков (совместное хобби, прогулка), пригласить кого-то из детей в гости. </w:t>
            </w:r>
          </w:p>
          <w:p w:rsidR="009B3681" w:rsidRDefault="00097528" w:rsidP="009B3681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752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Следите за режимом.</w:t>
            </w:r>
            <w:r w:rsidRPr="000975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:rsidR="009B3681" w:rsidRDefault="00097528" w:rsidP="009B3681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75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Достаточный сон, сбалансированное питание и время для отдыха снижают уровень стресса и помогают лучше справляться с нагрузками. </w:t>
            </w:r>
          </w:p>
          <w:p w:rsidR="009B3681" w:rsidRDefault="00097528" w:rsidP="009B3681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9752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При необходимости обратитесь к специалисту.</w:t>
            </w:r>
          </w:p>
          <w:p w:rsidR="009B3681" w:rsidRDefault="00097528" w:rsidP="009B3681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75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Если самостоятельные усилия не дают устойчивого результата, имеет смысл проконсультироваться с детским психологом или нейропсихологом. </w:t>
            </w:r>
          </w:p>
          <w:p w:rsidR="00097528" w:rsidRPr="00097528" w:rsidRDefault="00097528" w:rsidP="009B3681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75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Специалист поможет глубже разобраться в причинах (например, </w:t>
            </w:r>
            <w:r w:rsidRPr="000975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исключить специфические трудности обучения) и подобрать индивидуальные коррекционные занятия</w:t>
            </w:r>
            <w:r w:rsidR="009B36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D61565" w:rsidRPr="00095167" w:rsidRDefault="00097528" w:rsidP="009B3681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75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Главное </w:t>
            </w:r>
            <w:r w:rsidR="009B36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0975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не игнорировать сигналы ребёнка. Чем раньше вы вместе найдёте причину и подберёте поддержку, тем быстрее девочка сможет почувствовать себя в школе комфортнее</w:t>
            </w:r>
            <w:r w:rsidR="009B36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316C70" w:rsidRPr="00095167" w:rsidTr="00DC5656">
        <w:trPr>
          <w:trHeight w:val="2268"/>
          <w:jc w:val="center"/>
        </w:trPr>
        <w:tc>
          <w:tcPr>
            <w:tcW w:w="2122" w:type="dxa"/>
            <w:shd w:val="clear" w:color="auto" w:fill="auto"/>
          </w:tcPr>
          <w:p w:rsidR="00316C70" w:rsidRPr="00095167" w:rsidRDefault="00316C70" w:rsidP="00DC5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516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Кейс-задача № 3</w:t>
            </w:r>
          </w:p>
        </w:tc>
        <w:tc>
          <w:tcPr>
            <w:tcW w:w="7938" w:type="dxa"/>
            <w:shd w:val="clear" w:color="auto" w:fill="auto"/>
          </w:tcPr>
          <w:p w:rsidR="00287B4E" w:rsidRPr="00287B4E" w:rsidRDefault="00287B4E" w:rsidP="00287B4E">
            <w:pPr>
              <w:pStyle w:val="a8"/>
              <w:numPr>
                <w:ilvl w:val="1"/>
                <w:numId w:val="5"/>
              </w:numPr>
              <w:shd w:val="clear" w:color="auto" w:fill="FFFFFF"/>
              <w:spacing w:line="360" w:lineRule="auto"/>
              <w:ind w:left="0" w:firstLine="709"/>
              <w:jc w:val="both"/>
              <w:rPr>
                <w:sz w:val="24"/>
                <w:szCs w:val="24"/>
              </w:rPr>
            </w:pPr>
            <w:r w:rsidRPr="00287B4E">
              <w:rPr>
                <w:bCs/>
                <w:sz w:val="24"/>
                <w:szCs w:val="24"/>
              </w:rPr>
              <w:t>Это нормальная реакция горя или признак депрессии?</w:t>
            </w:r>
            <w:r w:rsidRPr="00287B4E">
              <w:rPr>
                <w:sz w:val="24"/>
                <w:szCs w:val="24"/>
              </w:rPr>
              <w:t> </w:t>
            </w:r>
          </w:p>
          <w:p w:rsidR="00BC11AD" w:rsidRDefault="00287B4E" w:rsidP="00287B4E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B4E">
              <w:rPr>
                <w:rFonts w:ascii="Times New Roman" w:hAnsi="Times New Roman"/>
                <w:sz w:val="24"/>
                <w:szCs w:val="24"/>
              </w:rPr>
              <w:t>Здесь есть важный нюанс. Сами по себе описанные симптомы (острая печаль, одиночество, нарушение сна и аппетита, раздражительность, навязчивые мысли о вине, потеря интереса к хобби, недоверие к окружающим) </w:t>
            </w:r>
            <w:r w:rsidRPr="00287B4E">
              <w:rPr>
                <w:rFonts w:ascii="Times New Roman" w:hAnsi="Times New Roman"/>
                <w:bCs/>
                <w:sz w:val="24"/>
                <w:szCs w:val="24"/>
              </w:rPr>
              <w:t>вполне могут быть частью нормального процесса горевания</w:t>
            </w:r>
            <w:r w:rsidRPr="00287B4E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287B4E" w:rsidRPr="00287B4E" w:rsidRDefault="00287B4E" w:rsidP="00287B4E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B4E">
              <w:rPr>
                <w:rFonts w:ascii="Times New Roman" w:hAnsi="Times New Roman"/>
                <w:sz w:val="24"/>
                <w:szCs w:val="24"/>
              </w:rPr>
              <w:t xml:space="preserve">Горе </w:t>
            </w:r>
            <w:r w:rsidR="00BC11AD">
              <w:rPr>
                <w:rFonts w:ascii="Times New Roman" w:hAnsi="Times New Roman"/>
                <w:sz w:val="24"/>
                <w:szCs w:val="24"/>
              </w:rPr>
              <w:t>-</w:t>
            </w:r>
            <w:r w:rsidRPr="00287B4E">
              <w:rPr>
                <w:rFonts w:ascii="Times New Roman" w:hAnsi="Times New Roman"/>
                <w:sz w:val="24"/>
                <w:szCs w:val="24"/>
              </w:rPr>
              <w:t xml:space="preserve"> это естественная реакция на значимую утрату, и в нём действительно часто переплетаются разные эмоции и телесные реакции. </w:t>
            </w:r>
          </w:p>
          <w:p w:rsidR="00BC11AD" w:rsidRDefault="00287B4E" w:rsidP="00287B4E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7B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Однако ключевой момент </w:t>
            </w:r>
            <w:r w:rsidR="00BC11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287B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Pr="00287B4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длительность и степень нарушения функционирования</w:t>
            </w:r>
            <w:r w:rsidRPr="00287B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</w:p>
          <w:p w:rsidR="00BC11AD" w:rsidRDefault="00287B4E" w:rsidP="00287B4E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7B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Прошло уже семь месяцев, а состояние не становится легче, а наоборот, сохраняется тяжёлым и заметно мешает повседневной жизни. </w:t>
            </w:r>
          </w:p>
          <w:p w:rsidR="00BC11AD" w:rsidRDefault="00287B4E" w:rsidP="00287B4E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7B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психологии такое состояние иногда описывают как </w:t>
            </w:r>
            <w:r w:rsidRPr="00287B4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осложнённое горе</w:t>
            </w:r>
            <w:r w:rsidRPr="00287B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(в МКБ-11 </w:t>
            </w:r>
            <w:r w:rsidR="00BC11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287B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«длительное расстройство горя»). </w:t>
            </w:r>
          </w:p>
          <w:p w:rsidR="00BC11AD" w:rsidRDefault="00287B4E" w:rsidP="00287B4E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7B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Его отличают от нормативного горя именно стойкость симптомов и то, что они серьёзно нарушают социальную, профессиональную или иную важную сферу жизни. </w:t>
            </w:r>
          </w:p>
          <w:p w:rsidR="00287B4E" w:rsidRPr="00287B4E" w:rsidRDefault="00287B4E" w:rsidP="00287B4E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7B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 этом важно не путать осложнённое горе с клинической депрессией: специалист будет дифференцировать эти состояния, чтобы подобрать верную тактику помощи. </w:t>
            </w:r>
          </w:p>
          <w:p w:rsidR="00287B4E" w:rsidRPr="00287B4E" w:rsidRDefault="00287B4E" w:rsidP="00287B4E">
            <w:pPr>
              <w:pStyle w:val="a8"/>
              <w:numPr>
                <w:ilvl w:val="1"/>
                <w:numId w:val="5"/>
              </w:numPr>
              <w:shd w:val="clear" w:color="auto" w:fill="FFFFFF"/>
              <w:spacing w:line="360" w:lineRule="auto"/>
              <w:ind w:left="0" w:firstLine="709"/>
              <w:jc w:val="both"/>
              <w:rPr>
                <w:sz w:val="24"/>
                <w:szCs w:val="24"/>
              </w:rPr>
            </w:pPr>
            <w:r w:rsidRPr="00287B4E">
              <w:rPr>
                <w:bCs/>
                <w:sz w:val="24"/>
                <w:szCs w:val="24"/>
              </w:rPr>
              <w:t>Какие стадии переживания утраты проходит клиент?</w:t>
            </w:r>
            <w:r w:rsidRPr="00287B4E">
              <w:rPr>
                <w:sz w:val="24"/>
                <w:szCs w:val="24"/>
              </w:rPr>
              <w:t> </w:t>
            </w:r>
          </w:p>
          <w:p w:rsidR="00BC11AD" w:rsidRDefault="00287B4E" w:rsidP="00287B4E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B4E">
              <w:rPr>
                <w:rFonts w:ascii="Times New Roman" w:hAnsi="Times New Roman"/>
                <w:sz w:val="24"/>
                <w:szCs w:val="24"/>
              </w:rPr>
              <w:t>Часто опираются на модель Элизабет Кюблер-Росс, которая выделяет пять стадий: </w:t>
            </w:r>
            <w:r w:rsidRPr="00287B4E">
              <w:rPr>
                <w:rFonts w:ascii="Times New Roman" w:hAnsi="Times New Roman"/>
                <w:bCs/>
                <w:sz w:val="24"/>
                <w:szCs w:val="24"/>
              </w:rPr>
              <w:t>отрицание, гнев, торг, депрессия, принятие</w:t>
            </w:r>
            <w:r w:rsidRPr="00287B4E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287B4E" w:rsidRPr="00287B4E" w:rsidRDefault="00287B4E" w:rsidP="00287B4E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B4E">
              <w:rPr>
                <w:rFonts w:ascii="Times New Roman" w:hAnsi="Times New Roman"/>
                <w:sz w:val="24"/>
                <w:szCs w:val="24"/>
              </w:rPr>
              <w:t>В случае пациентки можно предположить, что она сейчас находится на стадии </w:t>
            </w:r>
            <w:r w:rsidRPr="00287B4E">
              <w:rPr>
                <w:rFonts w:ascii="Times New Roman" w:hAnsi="Times New Roman"/>
                <w:bCs/>
                <w:sz w:val="24"/>
                <w:szCs w:val="24"/>
              </w:rPr>
              <w:t>«торг»</w:t>
            </w:r>
            <w:r w:rsidRPr="00287B4E">
              <w:rPr>
                <w:rFonts w:ascii="Times New Roman" w:hAnsi="Times New Roman"/>
                <w:sz w:val="24"/>
                <w:szCs w:val="24"/>
              </w:rPr>
              <w:t> (навязчивые мысли «если бы мы поступили иначе...») и, возможно, переходит к стадии </w:t>
            </w:r>
            <w:r w:rsidRPr="00287B4E">
              <w:rPr>
                <w:rFonts w:ascii="Times New Roman" w:hAnsi="Times New Roman"/>
                <w:bCs/>
                <w:sz w:val="24"/>
                <w:szCs w:val="24"/>
              </w:rPr>
              <w:t>«депрессия»</w:t>
            </w:r>
            <w:r w:rsidRPr="00287B4E">
              <w:rPr>
                <w:rFonts w:ascii="Times New Roman" w:hAnsi="Times New Roman"/>
                <w:sz w:val="24"/>
                <w:szCs w:val="24"/>
              </w:rPr>
              <w:t> (глубокая печаль, пустота, утрата интереса к жизни). </w:t>
            </w:r>
          </w:p>
          <w:p w:rsidR="005E67A2" w:rsidRDefault="00287B4E" w:rsidP="00287B4E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7B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 важно помнить: эти стадии </w:t>
            </w:r>
            <w:r w:rsidRPr="00287B4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не проходят линейно и обязательно все</w:t>
            </w:r>
            <w:r w:rsidRPr="00287B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</w:p>
          <w:p w:rsidR="00287B4E" w:rsidRPr="00287B4E" w:rsidRDefault="00287B4E" w:rsidP="00287B4E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7B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У кого-то какие-то фазы могут быть выражены слабо или пропущены, а какие-то </w:t>
            </w:r>
            <w:r w:rsidR="005E67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287B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повторяться. Процесс очень индивидуален. </w:t>
            </w:r>
          </w:p>
          <w:p w:rsidR="00287B4E" w:rsidRPr="00287B4E" w:rsidRDefault="00287B4E" w:rsidP="00287B4E">
            <w:pPr>
              <w:pStyle w:val="a8"/>
              <w:numPr>
                <w:ilvl w:val="1"/>
                <w:numId w:val="5"/>
              </w:numPr>
              <w:shd w:val="clear" w:color="auto" w:fill="FFFFFF"/>
              <w:spacing w:line="360" w:lineRule="auto"/>
              <w:ind w:left="0" w:firstLine="709"/>
              <w:jc w:val="both"/>
              <w:rPr>
                <w:bCs/>
                <w:sz w:val="24"/>
                <w:szCs w:val="24"/>
              </w:rPr>
            </w:pPr>
            <w:r w:rsidRPr="00287B4E">
              <w:rPr>
                <w:bCs/>
                <w:sz w:val="24"/>
                <w:szCs w:val="24"/>
              </w:rPr>
              <w:t>Когда целесообразно вмешательство специалиста-психолога?</w:t>
            </w:r>
          </w:p>
          <w:p w:rsidR="007D758F" w:rsidRDefault="00287B4E" w:rsidP="00287B4E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87B4E">
              <w:rPr>
                <w:rFonts w:ascii="Times New Roman" w:hAnsi="Times New Roman"/>
                <w:sz w:val="24"/>
                <w:szCs w:val="24"/>
              </w:rPr>
              <w:t>В описанной ситуации </w:t>
            </w:r>
            <w:r w:rsidRPr="00287B4E">
              <w:rPr>
                <w:rFonts w:ascii="Times New Roman" w:hAnsi="Times New Roman"/>
                <w:bCs/>
                <w:sz w:val="24"/>
                <w:szCs w:val="24"/>
              </w:rPr>
              <w:t>вмешательство уже целесообразно</w:t>
            </w:r>
          </w:p>
          <w:p w:rsidR="00287B4E" w:rsidRPr="00287B4E" w:rsidRDefault="00287B4E" w:rsidP="00287B4E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B4E">
              <w:rPr>
                <w:rFonts w:ascii="Times New Roman" w:hAnsi="Times New Roman"/>
                <w:sz w:val="24"/>
                <w:szCs w:val="24"/>
              </w:rPr>
              <w:t xml:space="preserve">Сигналами служат именно сочетание факторов: прошло достаточно времени, а симптомы не ослабевают, а мешают жить </w:t>
            </w:r>
            <w:r w:rsidR="00BC11AD">
              <w:rPr>
                <w:rFonts w:ascii="Times New Roman" w:hAnsi="Times New Roman"/>
                <w:sz w:val="24"/>
                <w:szCs w:val="24"/>
              </w:rPr>
              <w:t>-</w:t>
            </w:r>
            <w:r w:rsidRPr="00287B4E">
              <w:rPr>
                <w:rFonts w:ascii="Times New Roman" w:hAnsi="Times New Roman"/>
                <w:sz w:val="24"/>
                <w:szCs w:val="24"/>
              </w:rPr>
              <w:t xml:space="preserve"> нарушают сон, аппетит, приводят к социальной изоляции, сопровождаются тяжёлыми навязчивыми мыслями. </w:t>
            </w:r>
          </w:p>
          <w:p w:rsidR="00BC11AD" w:rsidRDefault="00287B4E" w:rsidP="00BC11AD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7B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Специалист поможет:</w:t>
            </w:r>
          </w:p>
          <w:p w:rsidR="00BC11AD" w:rsidRDefault="00BC11AD" w:rsidP="00BC11AD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="00287B4E" w:rsidRPr="00287B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помочь прожить сложные эмоции, не застревая в них;</w:t>
            </w:r>
          </w:p>
          <w:p w:rsidR="00BC11AD" w:rsidRDefault="00BC11AD" w:rsidP="00BC11AD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="00287B4E" w:rsidRPr="00287B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проработать чувство вины — часто оно иррационально, и терапевт поможет реалистично оценить, действительно ли в случившемся была вина пациентки; </w:t>
            </w:r>
          </w:p>
          <w:p w:rsidR="00BC11AD" w:rsidRDefault="00BC11AD" w:rsidP="00BC11AD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="00287B4E" w:rsidRPr="00287B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восстановить контакт с окружающими и вернуть интерес к деятельности;</w:t>
            </w:r>
          </w:p>
          <w:p w:rsidR="00287B4E" w:rsidRPr="00287B4E" w:rsidRDefault="00BC11AD" w:rsidP="00BC11AD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="00287B4E" w:rsidRPr="00287B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отследить, не перерастает ли осложнённое горе в клиническую депрессию, и при необходимости подключить медикаментозную поддержку (это уже зона ответственности врача-психиатра). </w:t>
            </w:r>
          </w:p>
          <w:p w:rsidR="00BC11AD" w:rsidRDefault="00287B4E" w:rsidP="00287B4E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7B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стоит ждать ещё дольше в надежде, что «само пройдёт», если качество жизни серьёзно страдает. </w:t>
            </w:r>
            <w:r w:rsidR="00BC11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BC11AD" w:rsidRDefault="00287B4E" w:rsidP="00BC11AD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7B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Пока специалист работает с женщиной, очень важна её собственная поддержка: </w:t>
            </w:r>
          </w:p>
          <w:p w:rsidR="00BC11AD" w:rsidRDefault="00BC11AD" w:rsidP="00BC11AD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="00287B4E" w:rsidRPr="00287B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искреннее выслушивание без осуждения, </w:t>
            </w:r>
          </w:p>
          <w:p w:rsidR="00316C70" w:rsidRPr="00095167" w:rsidRDefault="00BC11AD" w:rsidP="00BC11AD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="00287B4E" w:rsidRPr="00287B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помощь в бытовых делах, мягкое напоминание о том, что её чувства нормальны, но при этом бережное сопровождение в маленьких шагах к возвращению в активность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316C70" w:rsidRPr="00095167" w:rsidTr="005E67A2">
        <w:trPr>
          <w:trHeight w:val="1411"/>
          <w:jc w:val="center"/>
        </w:trPr>
        <w:tc>
          <w:tcPr>
            <w:tcW w:w="2122" w:type="dxa"/>
            <w:shd w:val="clear" w:color="auto" w:fill="auto"/>
          </w:tcPr>
          <w:p w:rsidR="00316C70" w:rsidRPr="00095167" w:rsidRDefault="00316C70" w:rsidP="00DC5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516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Кейс-задача № 4</w:t>
            </w:r>
          </w:p>
        </w:tc>
        <w:tc>
          <w:tcPr>
            <w:tcW w:w="7938" w:type="dxa"/>
            <w:shd w:val="clear" w:color="auto" w:fill="auto"/>
          </w:tcPr>
          <w:p w:rsidR="002931DD" w:rsidRPr="002931DD" w:rsidRDefault="002931DD" w:rsidP="002931DD">
            <w:pPr>
              <w:shd w:val="clear" w:color="auto" w:fill="FFFFFF"/>
              <w:spacing w:after="0" w:line="360" w:lineRule="auto"/>
              <w:ind w:firstLine="709"/>
              <w:jc w:val="both"/>
              <w:outlineLvl w:val="1"/>
              <w:rPr>
                <w:rFonts w:ascii="Times New Roman" w:eastAsia="Times New Roman" w:hAnsi="Times New Roman"/>
                <w:bCs/>
                <w:spacing w:val="3"/>
                <w:sz w:val="24"/>
                <w:szCs w:val="24"/>
                <w:lang w:eastAsia="ru-RU"/>
              </w:rPr>
            </w:pPr>
            <w:r w:rsidRPr="002931DD">
              <w:rPr>
                <w:rFonts w:ascii="Times New Roman" w:eastAsia="Times New Roman" w:hAnsi="Times New Roman"/>
                <w:bCs/>
                <w:spacing w:val="3"/>
                <w:sz w:val="24"/>
                <w:szCs w:val="24"/>
                <w:lang w:eastAsia="ru-RU"/>
              </w:rPr>
              <w:t>1. Почему возникает профессиональное выгорание?</w:t>
            </w:r>
          </w:p>
          <w:p w:rsidR="002931DD" w:rsidRDefault="002931DD" w:rsidP="002931DD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</w:pPr>
            <w:r w:rsidRPr="002931DD"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  <w:t>Обычно оно развивается из-за сочетания факторов, которые создают хронический стресс на работе.</w:t>
            </w:r>
          </w:p>
          <w:p w:rsidR="002931DD" w:rsidRDefault="002931DD" w:rsidP="002931DD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</w:pPr>
            <w:r w:rsidRPr="002931DD"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  <w:t xml:space="preserve"> В случае менеджера, который вырос до руководителя, часто «срабатывают» несколько моментов сразу:</w:t>
            </w:r>
          </w:p>
          <w:p w:rsidR="002931DD" w:rsidRDefault="002931DD" w:rsidP="002931DD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pacing w:val="3"/>
                <w:sz w:val="24"/>
                <w:szCs w:val="24"/>
                <w:lang w:eastAsia="ru-RU"/>
              </w:rPr>
              <w:t>-</w:t>
            </w:r>
            <w:r w:rsidRPr="002931DD">
              <w:rPr>
                <w:rFonts w:ascii="Times New Roman" w:eastAsia="Times New Roman" w:hAnsi="Times New Roman"/>
                <w:bCs/>
                <w:spacing w:val="3"/>
                <w:sz w:val="24"/>
                <w:szCs w:val="24"/>
                <w:lang w:eastAsia="ru-RU"/>
              </w:rPr>
              <w:t>Хроническая перегрузка.</w:t>
            </w:r>
            <w:r w:rsidRPr="002931DD"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  <w:t> Длительная работа в режиме авралов, сверхурочных, когда нет времени на восстановление. </w:t>
            </w:r>
          </w:p>
          <w:p w:rsidR="002931DD" w:rsidRDefault="002931DD" w:rsidP="002931DD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pacing w:val="3"/>
                <w:sz w:val="24"/>
                <w:szCs w:val="24"/>
                <w:lang w:eastAsia="ru-RU"/>
              </w:rPr>
              <w:lastRenderedPageBreak/>
              <w:t>-</w:t>
            </w:r>
            <w:r w:rsidRPr="002931DD">
              <w:rPr>
                <w:rFonts w:ascii="Times New Roman" w:eastAsia="Times New Roman" w:hAnsi="Times New Roman"/>
                <w:bCs/>
                <w:spacing w:val="3"/>
                <w:sz w:val="24"/>
                <w:szCs w:val="24"/>
                <w:lang w:eastAsia="ru-RU"/>
              </w:rPr>
              <w:t>Отсутствие контроля.</w:t>
            </w:r>
            <w:r w:rsidRPr="002931DD"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  <w:t> Когда руководитель не может сам влиять на процессы, принимать решения, а вынужден постоянно согласовывать каждый шаг или работать под жёстким микроменеджментом. </w:t>
            </w:r>
          </w:p>
          <w:p w:rsidR="002931DD" w:rsidRDefault="002931DD" w:rsidP="002931DD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pacing w:val="3"/>
                <w:sz w:val="24"/>
                <w:szCs w:val="24"/>
                <w:lang w:eastAsia="ru-RU"/>
              </w:rPr>
              <w:t>-</w:t>
            </w:r>
            <w:r w:rsidRPr="002931DD">
              <w:rPr>
                <w:rFonts w:ascii="Times New Roman" w:eastAsia="Times New Roman" w:hAnsi="Times New Roman"/>
                <w:bCs/>
                <w:spacing w:val="3"/>
                <w:sz w:val="24"/>
                <w:szCs w:val="24"/>
                <w:lang w:eastAsia="ru-RU"/>
              </w:rPr>
              <w:t>Неясность целей и размытые роли.</w:t>
            </w:r>
            <w:r w:rsidRPr="002931DD"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  <w:t xml:space="preserve"> Если приоритеты часто меняются без внятных объяснений, задачи кажутся бессмысленными, а критерии успеха </w:t>
            </w:r>
            <w:r w:rsidR="007D758F"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  <w:t>-</w:t>
            </w:r>
            <w:r w:rsidRPr="002931DD"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  <w:t xml:space="preserve"> неочевидными. </w:t>
            </w:r>
          </w:p>
          <w:p w:rsidR="002931DD" w:rsidRDefault="002931DD" w:rsidP="002931DD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pacing w:val="3"/>
                <w:sz w:val="24"/>
                <w:szCs w:val="24"/>
                <w:lang w:eastAsia="ru-RU"/>
              </w:rPr>
              <w:t>-</w:t>
            </w:r>
            <w:r w:rsidRPr="002931DD">
              <w:rPr>
                <w:rFonts w:ascii="Times New Roman" w:eastAsia="Times New Roman" w:hAnsi="Times New Roman"/>
                <w:bCs/>
                <w:spacing w:val="3"/>
                <w:sz w:val="24"/>
                <w:szCs w:val="24"/>
                <w:lang w:eastAsia="ru-RU"/>
              </w:rPr>
              <w:t>Токсичная атмосфера.</w:t>
            </w:r>
            <w:r w:rsidRPr="002931DD"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  <w:t xml:space="preserve"> </w:t>
            </w:r>
            <w:r w:rsidRPr="002931DD"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  <w:t>Конфликты в коллективе, неконструктивная критика, отсутствие взаимопомощи и поддержки. </w:t>
            </w:r>
          </w:p>
          <w:p w:rsidR="002931DD" w:rsidRDefault="002931DD" w:rsidP="002931DD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pacing w:val="3"/>
                <w:sz w:val="24"/>
                <w:szCs w:val="24"/>
                <w:lang w:eastAsia="ru-RU"/>
              </w:rPr>
              <w:t>-</w:t>
            </w:r>
            <w:r w:rsidRPr="002931DD">
              <w:rPr>
                <w:rFonts w:ascii="Times New Roman" w:eastAsia="Times New Roman" w:hAnsi="Times New Roman"/>
                <w:bCs/>
                <w:spacing w:val="3"/>
                <w:sz w:val="24"/>
                <w:szCs w:val="24"/>
                <w:lang w:eastAsia="ru-RU"/>
              </w:rPr>
              <w:t>Дефицит признания.</w:t>
            </w:r>
            <w:r w:rsidRPr="002931DD"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  <w:t xml:space="preserve"> Когда усилия человека долго не замечают, нет обратной связи </w:t>
            </w:r>
            <w:r w:rsidR="007D758F"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  <w:t>-</w:t>
            </w:r>
            <w:r w:rsidRPr="002931DD"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  <w:t xml:space="preserve"> мотивация падает. </w:t>
            </w:r>
          </w:p>
          <w:p w:rsidR="002931DD" w:rsidRDefault="002931DD" w:rsidP="002931DD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pacing w:val="3"/>
                <w:sz w:val="24"/>
                <w:szCs w:val="24"/>
                <w:lang w:eastAsia="ru-RU"/>
              </w:rPr>
              <w:t>-</w:t>
            </w:r>
            <w:r w:rsidRPr="002931DD">
              <w:rPr>
                <w:rFonts w:ascii="Times New Roman" w:eastAsia="Times New Roman" w:hAnsi="Times New Roman"/>
                <w:bCs/>
                <w:spacing w:val="3"/>
                <w:sz w:val="24"/>
                <w:szCs w:val="24"/>
                <w:lang w:eastAsia="ru-RU"/>
              </w:rPr>
              <w:t>Несоответствие ценностей.</w:t>
            </w:r>
            <w:r w:rsidRPr="002931DD"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  <w:t> Если сотруднику приходится действовать вразрез со своими моральными принципами. </w:t>
            </w:r>
          </w:p>
          <w:p w:rsidR="002931DD" w:rsidRPr="002931DD" w:rsidRDefault="002931DD" w:rsidP="002931DD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pacing w:val="3"/>
                <w:sz w:val="24"/>
                <w:szCs w:val="24"/>
                <w:lang w:eastAsia="ru-RU"/>
              </w:rPr>
              <w:t>-</w:t>
            </w:r>
            <w:r w:rsidRPr="002931DD">
              <w:rPr>
                <w:rFonts w:ascii="Times New Roman" w:eastAsia="Times New Roman" w:hAnsi="Times New Roman"/>
                <w:bCs/>
                <w:spacing w:val="3"/>
                <w:sz w:val="24"/>
                <w:szCs w:val="24"/>
                <w:lang w:eastAsia="ru-RU"/>
              </w:rPr>
              <w:t>Отсутствие баланса.</w:t>
            </w:r>
            <w:r w:rsidRPr="002931DD"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  <w:t> Когда работа полностью вытесняет другие сферы жизни, нет чётких границ между рабочим и личным временем. </w:t>
            </w:r>
          </w:p>
          <w:p w:rsidR="002931DD" w:rsidRPr="002931DD" w:rsidRDefault="002931DD" w:rsidP="002931DD">
            <w:pPr>
              <w:shd w:val="clear" w:color="auto" w:fill="FFFFFF"/>
              <w:spacing w:after="0" w:line="360" w:lineRule="auto"/>
              <w:ind w:firstLine="709"/>
              <w:jc w:val="both"/>
              <w:outlineLvl w:val="1"/>
              <w:rPr>
                <w:rFonts w:ascii="Times New Roman" w:eastAsia="Times New Roman" w:hAnsi="Times New Roman"/>
                <w:bCs/>
                <w:spacing w:val="3"/>
                <w:sz w:val="24"/>
                <w:szCs w:val="24"/>
                <w:lang w:eastAsia="ru-RU"/>
              </w:rPr>
            </w:pPr>
            <w:r w:rsidRPr="002931DD">
              <w:rPr>
                <w:rFonts w:ascii="Times New Roman" w:eastAsia="Times New Roman" w:hAnsi="Times New Roman"/>
                <w:bCs/>
                <w:spacing w:val="3"/>
                <w:sz w:val="24"/>
                <w:szCs w:val="24"/>
                <w:lang w:eastAsia="ru-RU"/>
              </w:rPr>
              <w:t>2. Чем выгорание отличается от простой усталости?</w:t>
            </w:r>
          </w:p>
          <w:p w:rsidR="002931DD" w:rsidRDefault="002931DD" w:rsidP="002931DD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</w:pPr>
            <w:r w:rsidRPr="002931DD"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  <w:t xml:space="preserve">Ключевое отличие </w:t>
            </w:r>
            <w:r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  <w:t>-</w:t>
            </w:r>
            <w:r w:rsidRPr="002931DD"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  <w:t xml:space="preserve"> в глубине и устойчивости состояния</w:t>
            </w:r>
            <w:r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  <w:t>:</w:t>
            </w:r>
          </w:p>
          <w:p w:rsidR="002931DD" w:rsidRDefault="002931DD" w:rsidP="002931DD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pacing w:val="3"/>
                <w:sz w:val="24"/>
                <w:szCs w:val="24"/>
                <w:lang w:eastAsia="ru-RU"/>
              </w:rPr>
              <w:t>-</w:t>
            </w:r>
            <w:r w:rsidRPr="002931DD">
              <w:rPr>
                <w:rFonts w:ascii="Times New Roman" w:eastAsia="Times New Roman" w:hAnsi="Times New Roman"/>
                <w:bCs/>
                <w:spacing w:val="3"/>
                <w:sz w:val="24"/>
                <w:szCs w:val="24"/>
                <w:lang w:eastAsia="ru-RU"/>
              </w:rPr>
              <w:t>Усталость</w:t>
            </w:r>
            <w:r w:rsidRPr="002931DD"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  <w:t>-</w:t>
            </w:r>
            <w:r w:rsidRPr="002931DD"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  <w:t xml:space="preserve"> это реакция на конкретную нагрузку. Она проходит после отдыха: хорошего сна, выходных, отпуска. </w:t>
            </w:r>
          </w:p>
          <w:p w:rsidR="002931DD" w:rsidRDefault="002931DD" w:rsidP="002931DD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pacing w:val="3"/>
                <w:sz w:val="24"/>
                <w:szCs w:val="24"/>
                <w:lang w:eastAsia="ru-RU"/>
              </w:rPr>
              <w:t>-</w:t>
            </w:r>
            <w:r w:rsidRPr="002931DD">
              <w:rPr>
                <w:rFonts w:ascii="Times New Roman" w:eastAsia="Times New Roman" w:hAnsi="Times New Roman"/>
                <w:bCs/>
                <w:spacing w:val="3"/>
                <w:sz w:val="24"/>
                <w:szCs w:val="24"/>
                <w:lang w:eastAsia="ru-RU"/>
              </w:rPr>
              <w:t>Выгорание</w:t>
            </w:r>
            <w:r w:rsidRPr="002931DD"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  <w:t>-</w:t>
            </w:r>
            <w:r w:rsidRPr="002931DD"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  <w:t xml:space="preserve"> это результат длительного, хронического стресса.</w:t>
            </w:r>
          </w:p>
          <w:p w:rsidR="002931DD" w:rsidRDefault="002931DD" w:rsidP="002931DD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</w:pPr>
            <w:r w:rsidRPr="002931DD"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  <w:t>Оно затрагивает не только физическое состояние, но и эмоциональную сферу (эмоциональное истощение), отношение к работе (дистанцирование, цинизм) и ощущение собственной эффективности</w:t>
            </w:r>
          </w:p>
          <w:p w:rsidR="002931DD" w:rsidRDefault="002931DD" w:rsidP="002931DD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</w:pPr>
            <w:r w:rsidRPr="002931DD"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  <w:t xml:space="preserve">Важный маркер: даже после качественного отдыха человек не чувствует восстановления </w:t>
            </w:r>
            <w:r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  <w:t>-</w:t>
            </w:r>
            <w:r w:rsidRPr="002931DD"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  <w:t xml:space="preserve"> работа по-прежнему вызывает отторжение, сложно включиться в задачи. </w:t>
            </w:r>
          </w:p>
          <w:p w:rsidR="002931DD" w:rsidRDefault="002931DD" w:rsidP="002931DD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</w:pPr>
            <w:r w:rsidRPr="002931DD"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  <w:t>Также при выгорании часто страдают когнитивные функции: ухудшаются концентрация, память, становится сложнее принимать решения. </w:t>
            </w:r>
          </w:p>
          <w:p w:rsidR="007D758F" w:rsidRDefault="002931DD" w:rsidP="002931DD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</w:pPr>
            <w:r w:rsidRPr="002931DD"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  <w:t>Можно провести такую метафору:</w:t>
            </w:r>
          </w:p>
          <w:p w:rsidR="007D758F" w:rsidRDefault="007D758F" w:rsidP="002931DD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  <w:t>-</w:t>
            </w:r>
            <w:r w:rsidR="002931DD" w:rsidRPr="002931DD"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  <w:t xml:space="preserve"> уставший человек </w:t>
            </w:r>
            <w:r w:rsidR="002931DD"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  <w:t>-</w:t>
            </w:r>
            <w:r w:rsidR="002931DD" w:rsidRPr="002931DD"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  <w:t xml:space="preserve"> это как станок, которому нужно добавить смазки; </w:t>
            </w:r>
          </w:p>
          <w:p w:rsidR="002931DD" w:rsidRPr="002931DD" w:rsidRDefault="007D758F" w:rsidP="002931DD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  <w:t>-</w:t>
            </w:r>
            <w:r w:rsidR="002931DD" w:rsidRPr="002931DD"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  <w:t xml:space="preserve">выгоревший </w:t>
            </w:r>
            <w:r w:rsidR="002931DD"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  <w:t>-</w:t>
            </w:r>
            <w:r w:rsidR="002931DD" w:rsidRPr="002931DD"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  <w:t xml:space="preserve"> как станок, у которого из-за перегрева нарушилось взаимодействие деталей, и простая «смазка» уже не поможет сразу. </w:t>
            </w:r>
          </w:p>
          <w:p w:rsidR="002931DD" w:rsidRPr="002931DD" w:rsidRDefault="002931DD" w:rsidP="002931DD">
            <w:pPr>
              <w:shd w:val="clear" w:color="auto" w:fill="FFFFFF"/>
              <w:spacing w:after="0" w:line="360" w:lineRule="auto"/>
              <w:ind w:firstLine="709"/>
              <w:jc w:val="both"/>
              <w:outlineLvl w:val="1"/>
              <w:rPr>
                <w:rFonts w:ascii="Times New Roman" w:eastAsia="Times New Roman" w:hAnsi="Times New Roman"/>
                <w:bCs/>
                <w:spacing w:val="3"/>
                <w:sz w:val="24"/>
                <w:szCs w:val="24"/>
                <w:lang w:eastAsia="ru-RU"/>
              </w:rPr>
            </w:pPr>
            <w:r w:rsidRPr="002931DD">
              <w:rPr>
                <w:rFonts w:ascii="Times New Roman" w:eastAsia="Times New Roman" w:hAnsi="Times New Roman"/>
                <w:bCs/>
                <w:spacing w:val="3"/>
                <w:sz w:val="24"/>
                <w:szCs w:val="24"/>
                <w:lang w:eastAsia="ru-RU"/>
              </w:rPr>
              <w:t>3. Какие методы профилактики существуют?</w:t>
            </w:r>
          </w:p>
          <w:p w:rsidR="002931DD" w:rsidRDefault="002931DD" w:rsidP="002931DD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</w:pPr>
            <w:r w:rsidRPr="002931DD"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  <w:lastRenderedPageBreak/>
              <w:t>Профилактика работает лучше, чем борьба с уже развившимся выгоранием</w:t>
            </w:r>
            <w:r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  <w:t xml:space="preserve"> -</w:t>
            </w:r>
            <w:r w:rsidRPr="002931DD"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  <w:t xml:space="preserve"> выдел</w:t>
            </w:r>
            <w:r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  <w:t>ю</w:t>
            </w:r>
            <w:r w:rsidRPr="002931DD"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  <w:t xml:space="preserve"> три уровня мер:</w:t>
            </w:r>
          </w:p>
          <w:p w:rsidR="002931DD" w:rsidRDefault="002931DD" w:rsidP="002931DD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pacing w:val="3"/>
                <w:sz w:val="24"/>
                <w:szCs w:val="24"/>
                <w:lang w:eastAsia="ru-RU"/>
              </w:rPr>
              <w:t>1.</w:t>
            </w:r>
            <w:r w:rsidRPr="002931DD">
              <w:rPr>
                <w:rFonts w:ascii="Times New Roman" w:eastAsia="Times New Roman" w:hAnsi="Times New Roman"/>
                <w:bCs/>
                <w:spacing w:val="3"/>
                <w:sz w:val="24"/>
                <w:szCs w:val="24"/>
                <w:lang w:eastAsia="ru-RU"/>
              </w:rPr>
              <w:t>На уровне организации работы.</w:t>
            </w:r>
            <w:r w:rsidRPr="002931DD"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  <w:t> </w:t>
            </w:r>
          </w:p>
          <w:p w:rsidR="002931DD" w:rsidRDefault="002931DD" w:rsidP="002931DD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</w:pPr>
            <w:r w:rsidRPr="002931DD"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  <w:t xml:space="preserve">Планировать нагрузку с запасом времени, избегать длительных периодов высокой интенсивности без восстановления. </w:t>
            </w:r>
          </w:p>
          <w:p w:rsidR="002931DD" w:rsidRDefault="002931DD" w:rsidP="002931DD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</w:pPr>
            <w:r w:rsidRPr="002931DD"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  <w:t xml:space="preserve">Чётко прописывать роли, ожидания и критерии оценки, чтобы снизить неопределённость. </w:t>
            </w:r>
          </w:p>
          <w:p w:rsidR="005E67A2" w:rsidRDefault="002931DD" w:rsidP="002931DD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</w:pPr>
            <w:r w:rsidRPr="002931DD"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  <w:t>Внедрять практику регулярных перерывов в течение дня.</w:t>
            </w:r>
          </w:p>
          <w:p w:rsidR="002931DD" w:rsidRDefault="002931DD" w:rsidP="002931DD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</w:pPr>
            <w:r w:rsidRPr="002931DD"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  <w:t>Создавать прозрачную систему поощрений и собирать обратную связь от сотрудников не только по задачам, но и по их состоянию. </w:t>
            </w:r>
          </w:p>
          <w:p w:rsidR="002931DD" w:rsidRPr="002931DD" w:rsidRDefault="002931DD" w:rsidP="002931DD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  <w:t>2.</w:t>
            </w:r>
            <w:r w:rsidRPr="002931DD">
              <w:rPr>
                <w:rFonts w:ascii="Times New Roman" w:eastAsia="Times New Roman" w:hAnsi="Times New Roman"/>
                <w:bCs/>
                <w:spacing w:val="3"/>
                <w:sz w:val="24"/>
                <w:szCs w:val="24"/>
                <w:lang w:eastAsia="ru-RU"/>
              </w:rPr>
              <w:t>На уровне управления и атмосферы.</w:t>
            </w:r>
            <w:r w:rsidRPr="002931DD"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  <w:t> </w:t>
            </w:r>
          </w:p>
          <w:p w:rsidR="002931DD" w:rsidRDefault="002931DD" w:rsidP="002931DD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</w:pPr>
            <w:r w:rsidRPr="002931DD"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  <w:t xml:space="preserve">Формировать поддерживающий стиль руководства: давать сотруднику автономию в рамках его зоны ответственности, избегать постоянного контроля. </w:t>
            </w:r>
          </w:p>
          <w:p w:rsidR="005E67A2" w:rsidRDefault="002931DD" w:rsidP="002931DD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</w:pPr>
            <w:r w:rsidRPr="002931DD"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  <w:t xml:space="preserve">Работать над здоровым климатом в коллективе: </w:t>
            </w:r>
          </w:p>
          <w:p w:rsidR="005E67A2" w:rsidRDefault="005E67A2" w:rsidP="002931DD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  <w:t>-</w:t>
            </w:r>
            <w:r w:rsidR="002931DD" w:rsidRPr="002931DD"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  <w:t xml:space="preserve">поощрять взаимопомощь, </w:t>
            </w:r>
          </w:p>
          <w:p w:rsidR="005E67A2" w:rsidRDefault="005E67A2" w:rsidP="002931DD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  <w:t>-</w:t>
            </w:r>
            <w:r w:rsidR="002931DD" w:rsidRPr="002931DD"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  <w:t xml:space="preserve">конструктивную коммуникацию, </w:t>
            </w:r>
          </w:p>
          <w:p w:rsidR="002931DD" w:rsidRDefault="005E67A2" w:rsidP="002931DD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  <w:t>-</w:t>
            </w:r>
            <w:r w:rsidR="002931DD" w:rsidRPr="002931DD"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  <w:t>оперативно разрешать конфликты. </w:t>
            </w:r>
          </w:p>
          <w:p w:rsidR="002931DD" w:rsidRPr="002931DD" w:rsidRDefault="002931DD" w:rsidP="002931DD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  <w:t>3.</w:t>
            </w:r>
            <w:r w:rsidRPr="002931DD">
              <w:rPr>
                <w:rFonts w:ascii="Times New Roman" w:eastAsia="Times New Roman" w:hAnsi="Times New Roman"/>
                <w:bCs/>
                <w:spacing w:val="3"/>
                <w:sz w:val="24"/>
                <w:szCs w:val="24"/>
                <w:lang w:eastAsia="ru-RU"/>
              </w:rPr>
              <w:t>На уровне личных навыков сотрудника.</w:t>
            </w:r>
            <w:r w:rsidRPr="002931DD"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  <w:t> </w:t>
            </w:r>
          </w:p>
          <w:p w:rsidR="005E67A2" w:rsidRDefault="002931DD" w:rsidP="002931DD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</w:pPr>
            <w:r w:rsidRPr="002931DD"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  <w:t xml:space="preserve">Развивать навыки саморегуляции: </w:t>
            </w:r>
          </w:p>
          <w:p w:rsidR="005E67A2" w:rsidRDefault="005E67A2" w:rsidP="002931DD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  <w:t>-</w:t>
            </w:r>
            <w:r w:rsidR="002931DD" w:rsidRPr="002931DD"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  <w:t xml:space="preserve">учиться распознавать свои эмоции, </w:t>
            </w:r>
          </w:p>
          <w:p w:rsidR="002931DD" w:rsidRDefault="005E67A2" w:rsidP="002931DD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  <w:t>-</w:t>
            </w:r>
            <w:r w:rsidR="002931DD" w:rsidRPr="002931DD"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  <w:t xml:space="preserve">находить способы экологично снимать напряжение (медитации, физическая активность, хобби). </w:t>
            </w:r>
          </w:p>
          <w:p w:rsidR="005E67A2" w:rsidRDefault="002931DD" w:rsidP="002931DD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</w:pPr>
            <w:r w:rsidRPr="002931DD"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  <w:t>Устанавливать чёткие границы между работой и личной жизнью.</w:t>
            </w:r>
          </w:p>
          <w:p w:rsidR="005E67A2" w:rsidRDefault="002931DD" w:rsidP="002931DD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</w:pPr>
            <w:r w:rsidRPr="002931DD"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  <w:t xml:space="preserve"> Не брать на себя больше, чем реально можно сделать, и учиться говорить «нет». </w:t>
            </w:r>
          </w:p>
          <w:p w:rsidR="002931DD" w:rsidRDefault="002931DD" w:rsidP="002931DD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</w:pPr>
            <w:r w:rsidRPr="002931DD"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  <w:t>Стремиться к балансу: уделять время семье, друзьям, увлечениям. </w:t>
            </w:r>
          </w:p>
          <w:p w:rsidR="002931DD" w:rsidRDefault="002931DD" w:rsidP="002931DD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</w:pPr>
            <w:r w:rsidRPr="002931DD"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  <w:t xml:space="preserve">Руководителю стоит начать с аккуратного разговора: заметить изменения, выразить поддержку и вместе разобраться, какие именно аспекты работы сейчас вызывают наибольшее напряжение. </w:t>
            </w:r>
          </w:p>
          <w:p w:rsidR="002931DD" w:rsidRDefault="002931DD" w:rsidP="002931DD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</w:pPr>
            <w:r w:rsidRPr="002931DD"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  <w:t xml:space="preserve">Возможно, имеет смысл временно скорректировать нагрузку (передать часть задач), прояснить приоритеты или организовать обучение по управлению стрессом. </w:t>
            </w:r>
          </w:p>
          <w:p w:rsidR="00316C70" w:rsidRPr="00095167" w:rsidRDefault="002931DD" w:rsidP="005E67A2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31DD"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  <w:lastRenderedPageBreak/>
              <w:t xml:space="preserve">Также полезно подключить корпоративного психолога </w:t>
            </w:r>
            <w:r w:rsidR="005E67A2"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  <w:t>-</w:t>
            </w:r>
            <w:r w:rsidRPr="002931DD"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  <w:t xml:space="preserve"> он поможет провести диагностику и подобрать индивидуальные стратегии.  </w:t>
            </w:r>
            <w:r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  <w:t>И здесь г</w:t>
            </w:r>
            <w:r w:rsidRPr="002931DD"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  <w:t xml:space="preserve">лавное </w:t>
            </w:r>
            <w:r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  <w:t>-</w:t>
            </w:r>
            <w:r w:rsidRPr="002931DD"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  <w:t xml:space="preserve"> не игнорировать сигналы и не пытаться «пересилить» состояние только силой воли: это только усугубит истощение</w:t>
            </w:r>
            <w:r>
              <w:rPr>
                <w:rFonts w:ascii="Times New Roman" w:eastAsia="Times New Roman" w:hAnsi="Times New Roman"/>
                <w:spacing w:val="3"/>
                <w:sz w:val="24"/>
                <w:szCs w:val="24"/>
                <w:lang w:eastAsia="ru-RU"/>
              </w:rPr>
              <w:t>.</w:t>
            </w:r>
          </w:p>
        </w:tc>
      </w:tr>
      <w:tr w:rsidR="00316C70" w:rsidRPr="00095167" w:rsidTr="00DC5656">
        <w:trPr>
          <w:trHeight w:val="2268"/>
          <w:jc w:val="center"/>
        </w:trPr>
        <w:tc>
          <w:tcPr>
            <w:tcW w:w="2122" w:type="dxa"/>
            <w:shd w:val="clear" w:color="auto" w:fill="auto"/>
          </w:tcPr>
          <w:p w:rsidR="00316C70" w:rsidRPr="00095167" w:rsidRDefault="00316C70" w:rsidP="00DC5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516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Кейс-задача № 5</w:t>
            </w:r>
          </w:p>
        </w:tc>
        <w:tc>
          <w:tcPr>
            <w:tcW w:w="7938" w:type="dxa"/>
            <w:shd w:val="clear" w:color="auto" w:fill="auto"/>
          </w:tcPr>
          <w:p w:rsidR="007D758F" w:rsidRPr="007D758F" w:rsidRDefault="007D758F" w:rsidP="007D758F">
            <w:pPr>
              <w:pStyle w:val="a8"/>
              <w:numPr>
                <w:ilvl w:val="0"/>
                <w:numId w:val="15"/>
              </w:numPr>
              <w:shd w:val="clear" w:color="auto" w:fill="FFFFFF"/>
              <w:spacing w:line="360" w:lineRule="auto"/>
              <w:ind w:left="0" w:firstLine="709"/>
              <w:jc w:val="both"/>
              <w:rPr>
                <w:sz w:val="24"/>
                <w:szCs w:val="24"/>
              </w:rPr>
            </w:pPr>
            <w:r w:rsidRPr="007D758F">
              <w:rPr>
                <w:bCs/>
                <w:sz w:val="24"/>
                <w:szCs w:val="24"/>
              </w:rPr>
              <w:t>Возможна ли связь агрессии подростка с особенностями возраста?</w:t>
            </w:r>
            <w:r w:rsidRPr="007D758F">
              <w:rPr>
                <w:sz w:val="24"/>
                <w:szCs w:val="24"/>
              </w:rPr>
              <w:t> </w:t>
            </w:r>
          </w:p>
          <w:p w:rsidR="007D758F" w:rsidRPr="007D758F" w:rsidRDefault="007D758F" w:rsidP="007D758F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58F">
              <w:rPr>
                <w:rFonts w:ascii="Times New Roman" w:hAnsi="Times New Roman"/>
                <w:sz w:val="24"/>
                <w:szCs w:val="24"/>
              </w:rPr>
              <w:t xml:space="preserve">Да, такая связь есть. В 13 лет идёт активный пубертатный период: происходит гормональная перестройка, перестраивается мозг, формируется чувство взрослости. </w:t>
            </w:r>
          </w:p>
          <w:p w:rsidR="007D758F" w:rsidRDefault="007D758F" w:rsidP="007D758F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58F">
              <w:rPr>
                <w:rFonts w:ascii="Times New Roman" w:hAnsi="Times New Roman"/>
                <w:sz w:val="24"/>
                <w:szCs w:val="24"/>
              </w:rPr>
              <w:t xml:space="preserve">Из-за этого эмоции могут быть нестабильными, а навыки самоконтроля ещё не до конца сформированы. </w:t>
            </w:r>
          </w:p>
          <w:p w:rsidR="007D758F" w:rsidRPr="007D758F" w:rsidRDefault="007D758F" w:rsidP="007D758F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58F">
              <w:rPr>
                <w:rFonts w:ascii="Times New Roman" w:hAnsi="Times New Roman"/>
                <w:sz w:val="24"/>
                <w:szCs w:val="24"/>
              </w:rPr>
              <w:t>Подросток остро реагирует на неудачи, критику, ощущение несправедливости.</w:t>
            </w:r>
          </w:p>
          <w:p w:rsidR="007D758F" w:rsidRDefault="007D758F" w:rsidP="007D758F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58F">
              <w:rPr>
                <w:rFonts w:ascii="Times New Roman" w:hAnsi="Times New Roman"/>
                <w:sz w:val="24"/>
                <w:szCs w:val="24"/>
              </w:rPr>
              <w:t xml:space="preserve"> Агрессия в этом возрасте нередко становится способом выразить внутренний дискомфорт, отстоять границы или самоутвердиться. </w:t>
            </w:r>
          </w:p>
          <w:p w:rsidR="007D758F" w:rsidRDefault="007D758F" w:rsidP="007D758F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58F">
              <w:rPr>
                <w:rFonts w:ascii="Times New Roman" w:hAnsi="Times New Roman"/>
                <w:sz w:val="24"/>
                <w:szCs w:val="24"/>
              </w:rPr>
              <w:t>Но важно не сводить всё только к «переходному возрасту»: возрастные особенности создают фон, но триггерами часто выступают конкретные внешние или внутренние проблемы. </w:t>
            </w:r>
          </w:p>
          <w:p w:rsidR="007D758F" w:rsidRPr="007D758F" w:rsidRDefault="007D758F" w:rsidP="007D758F">
            <w:pPr>
              <w:pStyle w:val="a8"/>
              <w:numPr>
                <w:ilvl w:val="0"/>
                <w:numId w:val="15"/>
              </w:numPr>
              <w:shd w:val="clear" w:color="auto" w:fill="FFFFFF"/>
              <w:spacing w:line="360" w:lineRule="auto"/>
              <w:ind w:left="0" w:firstLine="709"/>
              <w:jc w:val="both"/>
              <w:rPr>
                <w:sz w:val="24"/>
                <w:szCs w:val="24"/>
              </w:rPr>
            </w:pPr>
            <w:r w:rsidRPr="007D758F">
              <w:rPr>
                <w:bCs/>
                <w:sz w:val="24"/>
                <w:szCs w:val="24"/>
              </w:rPr>
              <w:t>Может ли агрессия быть связана с проблемами в семье или учебной среде?</w:t>
            </w:r>
            <w:r w:rsidRPr="007D758F">
              <w:rPr>
                <w:sz w:val="24"/>
                <w:szCs w:val="24"/>
              </w:rPr>
              <w:t> </w:t>
            </w:r>
          </w:p>
          <w:p w:rsidR="007D758F" w:rsidRDefault="007D758F" w:rsidP="007D758F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58F">
              <w:rPr>
                <w:rFonts w:ascii="Times New Roman" w:hAnsi="Times New Roman"/>
                <w:sz w:val="24"/>
                <w:szCs w:val="24"/>
              </w:rPr>
              <w:t xml:space="preserve">Безусловно, может. Часто агрессия 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D758F">
              <w:rPr>
                <w:rFonts w:ascii="Times New Roman" w:hAnsi="Times New Roman"/>
                <w:sz w:val="24"/>
                <w:szCs w:val="24"/>
              </w:rPr>
              <w:t xml:space="preserve"> это сигнал, что подросток не справляется с какой-то напряжённой ситуацией. </w:t>
            </w:r>
          </w:p>
          <w:p w:rsidR="005E67A2" w:rsidRDefault="007D758F" w:rsidP="007D758F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58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 семье</w:t>
            </w:r>
            <w:r w:rsidRPr="007D75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провокаторами могут быть: </w:t>
            </w:r>
          </w:p>
          <w:p w:rsidR="005E67A2" w:rsidRDefault="005E67A2" w:rsidP="007D758F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="007D758F" w:rsidRPr="007D75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конфликты между родителями, </w:t>
            </w:r>
          </w:p>
          <w:p w:rsidR="005E67A2" w:rsidRDefault="005E67A2" w:rsidP="007D758F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="007D758F" w:rsidRPr="007D75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недостаток внимания или, наоборот, гиперопека, </w:t>
            </w:r>
          </w:p>
          <w:p w:rsidR="005E67A2" w:rsidRDefault="005E67A2" w:rsidP="007D758F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="007D758F" w:rsidRPr="007D75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авторитарный стиль воспитания, </w:t>
            </w:r>
          </w:p>
          <w:p w:rsidR="005E67A2" w:rsidRDefault="005E67A2" w:rsidP="007D758F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="007D758F" w:rsidRPr="007D75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ревность (например, из-за появления младшего ребёнка),</w:t>
            </w:r>
          </w:p>
          <w:p w:rsidR="005E67A2" w:rsidRDefault="005E67A2" w:rsidP="007D758F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="007D758F" w:rsidRPr="007D75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демонстрация грубости или насилия. </w:t>
            </w:r>
          </w:p>
          <w:p w:rsidR="007D758F" w:rsidRDefault="007D758F" w:rsidP="007D758F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5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Агрессия дома по отношению к сестре или животным тоже часто отражает общий дисбаланс в семейной системе. </w:t>
            </w:r>
          </w:p>
          <w:p w:rsidR="007D758F" w:rsidRDefault="007D758F" w:rsidP="007D758F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58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 школе</w:t>
            </w:r>
            <w:r w:rsidRPr="007D75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проблемы могут возникать из-за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</w:p>
          <w:p w:rsidR="007D758F" w:rsidRDefault="007D758F" w:rsidP="007D758F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7D75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буллинга (когда подросток сам становится жертвой или, наоборот, перенимает агрессивные модели в группе), </w:t>
            </w:r>
          </w:p>
          <w:p w:rsidR="007D758F" w:rsidRDefault="007D758F" w:rsidP="007D758F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7D75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сложностей в отношениях с конкретным учителем, </w:t>
            </w:r>
          </w:p>
          <w:p w:rsidR="007D758F" w:rsidRDefault="007D758F" w:rsidP="007D758F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-</w:t>
            </w:r>
            <w:r w:rsidRPr="007D75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перегрузки, </w:t>
            </w:r>
          </w:p>
          <w:p w:rsidR="007D758F" w:rsidRDefault="007D758F" w:rsidP="007D758F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7D75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несоответствия учебных требований возможностям ребёнка,</w:t>
            </w:r>
          </w:p>
          <w:p w:rsidR="007D758F" w:rsidRDefault="007D758F" w:rsidP="007D758F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7D75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отсутствия возможностей для самореализации. </w:t>
            </w:r>
          </w:p>
          <w:p w:rsidR="007D758F" w:rsidRPr="007D758F" w:rsidRDefault="007D758F" w:rsidP="007D758F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5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Снижение мотивации и успеваемости тоже может быть следствием хронического стресса и чувства неудачи. </w:t>
            </w:r>
          </w:p>
          <w:p w:rsidR="007D758F" w:rsidRPr="007D758F" w:rsidRDefault="007D758F" w:rsidP="007D758F">
            <w:pPr>
              <w:pStyle w:val="a8"/>
              <w:numPr>
                <w:ilvl w:val="0"/>
                <w:numId w:val="15"/>
              </w:numPr>
              <w:shd w:val="clear" w:color="auto" w:fill="FFFFFF"/>
              <w:spacing w:line="360" w:lineRule="auto"/>
              <w:ind w:left="0" w:firstLine="709"/>
              <w:jc w:val="both"/>
              <w:rPr>
                <w:sz w:val="24"/>
                <w:szCs w:val="24"/>
              </w:rPr>
            </w:pPr>
            <w:r w:rsidRPr="007D758F">
              <w:rPr>
                <w:bCs/>
                <w:sz w:val="24"/>
                <w:szCs w:val="24"/>
              </w:rPr>
              <w:t>Какие техники коррекции поведения подростков являются эффективными?</w:t>
            </w:r>
            <w:r w:rsidRPr="007D758F">
              <w:rPr>
                <w:sz w:val="24"/>
                <w:szCs w:val="24"/>
              </w:rPr>
              <w:t> </w:t>
            </w:r>
          </w:p>
          <w:p w:rsidR="007D758F" w:rsidRDefault="007D758F" w:rsidP="007D758F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58F">
              <w:rPr>
                <w:rFonts w:ascii="Times New Roman" w:hAnsi="Times New Roman"/>
                <w:sz w:val="24"/>
                <w:szCs w:val="24"/>
              </w:rPr>
              <w:t xml:space="preserve">Здесь ключевое 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D758F">
              <w:rPr>
                <w:rFonts w:ascii="Times New Roman" w:hAnsi="Times New Roman"/>
                <w:sz w:val="24"/>
                <w:szCs w:val="24"/>
              </w:rPr>
              <w:t xml:space="preserve"> комплексный подход: работать нужно и с самим подростком, и с окружением.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Определим </w:t>
            </w:r>
            <w:r w:rsidRPr="007D758F">
              <w:rPr>
                <w:rFonts w:ascii="Times New Roman" w:hAnsi="Times New Roman"/>
                <w:sz w:val="24"/>
                <w:szCs w:val="24"/>
              </w:rPr>
              <w:t>несколько направлений и конкретных техник:</w:t>
            </w:r>
          </w:p>
          <w:p w:rsidR="007D758F" w:rsidRDefault="007D758F" w:rsidP="007D758F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1.</w:t>
            </w:r>
            <w:r w:rsidRPr="007D758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Развитие эмоционального интеллекта и саморегуляции.</w:t>
            </w:r>
            <w:r w:rsidRPr="007D75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:rsidR="007D758F" w:rsidRDefault="007D758F" w:rsidP="007D758F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5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Учить подростка распознавать свои эмоции, называть их (а не подавлять). </w:t>
            </w:r>
          </w:p>
          <w:p w:rsidR="007D758F" w:rsidRDefault="007D758F" w:rsidP="007D758F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5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Помогают упражнения: </w:t>
            </w:r>
          </w:p>
          <w:p w:rsidR="007D758F" w:rsidRDefault="007D758F" w:rsidP="007D758F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7D75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«Узнавание эмоций» (с карточками), </w:t>
            </w:r>
          </w:p>
          <w:p w:rsidR="007D758F" w:rsidRDefault="007D758F" w:rsidP="007D758F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7D75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«Беседа с собой» (пауза перед реакцией: осознать эмоцию, придумать варианты действий, оценить последствия). </w:t>
            </w:r>
          </w:p>
          <w:p w:rsidR="007D758F" w:rsidRDefault="007D758F" w:rsidP="007D758F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5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Для снятия напряжения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7D75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дыхательные упражнения, техники мышечной релаксации. </w:t>
            </w:r>
          </w:p>
          <w:p w:rsidR="007D758F" w:rsidRDefault="007D758F" w:rsidP="007D758F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2.</w:t>
            </w:r>
            <w:r w:rsidRPr="007D758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Обучение конструктивным способам выражения гнева.</w:t>
            </w:r>
          </w:p>
          <w:p w:rsidR="007D758F" w:rsidRDefault="007D758F" w:rsidP="007D758F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5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Через ролевые игры проигрывать конфликтные ситуации, искать альтернативные, неагрессивные выходы. </w:t>
            </w:r>
          </w:p>
          <w:p w:rsidR="007D758F" w:rsidRDefault="007D758F" w:rsidP="007D758F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5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Можно использовать арт-терапевтические методы:</w:t>
            </w:r>
          </w:p>
          <w:p w:rsidR="007D758F" w:rsidRDefault="007D758F" w:rsidP="007D758F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7D75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рисунок гнева, </w:t>
            </w:r>
          </w:p>
          <w:p w:rsidR="007D758F" w:rsidRDefault="007D758F" w:rsidP="007D758F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7D75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лепка фигурки обидчика с последующим «преображением». </w:t>
            </w:r>
          </w:p>
          <w:p w:rsidR="007D758F" w:rsidRDefault="007D758F" w:rsidP="007D758F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3.</w:t>
            </w:r>
            <w:r w:rsidRPr="007D758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Работа с мотивацией.</w:t>
            </w:r>
            <w:r w:rsidRPr="007D75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:rsidR="007D758F" w:rsidRDefault="007D758F" w:rsidP="007D758F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5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Помочь подростку найти личностный смысл в учёбе, связать её с его интересами и будущими целями. </w:t>
            </w:r>
          </w:p>
          <w:p w:rsidR="007D758F" w:rsidRDefault="007D758F" w:rsidP="007D758F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5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Совместно строить план, разбивать большие задачи на мелкие шаги. </w:t>
            </w:r>
          </w:p>
          <w:p w:rsidR="007D758F" w:rsidRDefault="007D758F" w:rsidP="007D758F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4.</w:t>
            </w:r>
            <w:r w:rsidRPr="007D758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Расширение круга интересов.</w:t>
            </w:r>
            <w:r w:rsidRPr="007D75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:rsidR="007D758F" w:rsidRDefault="007D758F" w:rsidP="007D758F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5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Вовлечь в занятия, которые дают чувство успеха и позволяют безопасно реализовывать энергию: спорт, творчество, волонтёрство. </w:t>
            </w:r>
          </w:p>
          <w:p w:rsidR="007D758F" w:rsidRDefault="007D758F" w:rsidP="007D758F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5.</w:t>
            </w:r>
            <w:r w:rsidRPr="007D758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Работа с окружением.</w:t>
            </w:r>
            <w:r w:rsidRPr="007D75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:rsidR="007D758F" w:rsidRDefault="007D758F" w:rsidP="007D758F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5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Важно скорректировать стиль взаимодействия в семье: </w:t>
            </w:r>
          </w:p>
          <w:p w:rsidR="007D758F" w:rsidRDefault="007D758F" w:rsidP="007D758F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7D75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установить чёткие, но гибкие границы, </w:t>
            </w:r>
          </w:p>
          <w:p w:rsidR="007D758F" w:rsidRDefault="007D758F" w:rsidP="007D758F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7D75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избегать унижений и физических наказаний (они закрепляют агрессивные модели). </w:t>
            </w:r>
          </w:p>
          <w:p w:rsidR="007D758F" w:rsidRDefault="007D758F" w:rsidP="007D758F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5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Учителям стоит искать индивидуальный подход, создавать в классе атмосферу уважения, вовлекать подростка в позитивную групповую деятельность. </w:t>
            </w:r>
          </w:p>
          <w:p w:rsidR="007D758F" w:rsidRDefault="007D758F" w:rsidP="007D758F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6.</w:t>
            </w:r>
            <w:r w:rsidRPr="007D758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Групповая работа.</w:t>
            </w:r>
            <w:r w:rsidRPr="007D75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:rsidR="007D758F" w:rsidRDefault="007D758F" w:rsidP="007D758F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5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безопасной групповой среде подросток может отработать навыки общения, научиться эмпатии, увидеть разные модели поведения. </w:t>
            </w:r>
          </w:p>
          <w:p w:rsidR="007D758F" w:rsidRDefault="007D758F" w:rsidP="007D758F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 здесь есть в</w:t>
            </w:r>
            <w:r w:rsidRPr="007D758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ажное предупреждение:</w:t>
            </w:r>
            <w:r w:rsidRPr="007D75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:rsidR="007D758F" w:rsidRDefault="007D758F" w:rsidP="007D758F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r w:rsidRPr="007D75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если агрессия носит стойкий, жестокий характер, сопровождается самоповреждающим поведением, полной утратой контроля </w:t>
            </w:r>
          </w:p>
          <w:p w:rsidR="007D758F" w:rsidRPr="007D758F" w:rsidRDefault="007D758F" w:rsidP="007D758F">
            <w:pPr>
              <w:shd w:val="clear" w:color="auto" w:fill="FFFFFF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r w:rsidRPr="007D75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есть подозрение на депрессию и другие расстройства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7D75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необходимо подключить клинического психолога или психиатра</w:t>
            </w:r>
          </w:p>
          <w:p w:rsidR="00316C70" w:rsidRPr="00095167" w:rsidRDefault="007D758F" w:rsidP="007D758F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58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 этой ситуации очень полезно организовать совместную встречу (подростка, родителей, классного руководителя, школьного психолога), чтобы выработать единую стратегию поддержки.</w:t>
            </w:r>
          </w:p>
        </w:tc>
      </w:tr>
    </w:tbl>
    <w:p w:rsidR="00316C70" w:rsidRPr="00095167" w:rsidRDefault="00316C70" w:rsidP="00316C70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16C70" w:rsidRDefault="00316C70" w:rsidP="00316C70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931DD" w:rsidRDefault="002931DD" w:rsidP="00316C70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931DD" w:rsidRDefault="002931DD" w:rsidP="00316C70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E67A2" w:rsidRDefault="005E67A2" w:rsidP="00316C70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E67A2" w:rsidRDefault="005E67A2" w:rsidP="00316C70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E67A2" w:rsidRDefault="005E67A2" w:rsidP="00316C70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D758F" w:rsidRDefault="007D758F" w:rsidP="00316C70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931DD" w:rsidRDefault="002931DD" w:rsidP="00316C70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931DD" w:rsidRPr="00095167" w:rsidRDefault="002931DD" w:rsidP="00316C70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0" w:type="auto"/>
        <w:jc w:val="center"/>
        <w:tblLook w:val="04A0"/>
      </w:tblPr>
      <w:tblGrid>
        <w:gridCol w:w="3592"/>
        <w:gridCol w:w="5668"/>
      </w:tblGrid>
      <w:tr w:rsidR="00316C70" w:rsidRPr="00095167" w:rsidTr="00DC5656">
        <w:trPr>
          <w:trHeight w:val="519"/>
          <w:jc w:val="center"/>
        </w:trPr>
        <w:tc>
          <w:tcPr>
            <w:tcW w:w="3592" w:type="dxa"/>
            <w:hideMark/>
          </w:tcPr>
          <w:p w:rsidR="00316C70" w:rsidRPr="00095167" w:rsidRDefault="00316C70" w:rsidP="00DC565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5167">
              <w:rPr>
                <w:rFonts w:ascii="Times New Roman" w:eastAsia="Times New Roman" w:hAnsi="Times New Roman"/>
                <w:sz w:val="24"/>
                <w:szCs w:val="24"/>
              </w:rPr>
              <w:t>Дата:</w:t>
            </w:r>
            <w:r w:rsidRPr="00095167">
              <w:rPr>
                <w:rFonts w:ascii="Times New Roman" w:eastAsia="Times New Roman" w:hAnsi="Times New Roman"/>
                <w:sz w:val="28"/>
                <w:szCs w:val="28"/>
              </w:rPr>
              <w:t xml:space="preserve"> _________</w:t>
            </w:r>
          </w:p>
        </w:tc>
        <w:tc>
          <w:tcPr>
            <w:tcW w:w="5668" w:type="dxa"/>
            <w:hideMark/>
          </w:tcPr>
          <w:p w:rsidR="00316C70" w:rsidRPr="00095167" w:rsidRDefault="00316C70" w:rsidP="00DC565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5167">
              <w:rPr>
                <w:rFonts w:ascii="Times New Roman" w:eastAsia="Times New Roman" w:hAnsi="Times New Roman"/>
                <w:sz w:val="28"/>
                <w:szCs w:val="28"/>
              </w:rPr>
              <w:t>_________                   ______</w:t>
            </w:r>
            <w:r w:rsidRPr="00095167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_____</w:t>
            </w:r>
            <w:r w:rsidRPr="00095167">
              <w:rPr>
                <w:rFonts w:ascii="Times New Roman" w:eastAsia="Times New Roman" w:hAnsi="Times New Roman"/>
                <w:sz w:val="28"/>
                <w:szCs w:val="28"/>
              </w:rPr>
              <w:t>________</w:t>
            </w:r>
          </w:p>
          <w:p w:rsidR="00316C70" w:rsidRPr="00095167" w:rsidRDefault="00316C70" w:rsidP="00DC565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</w:pPr>
            <w:r w:rsidRPr="00095167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(подпись)                                 (ФИО обучающегося)</w:t>
            </w:r>
          </w:p>
        </w:tc>
      </w:tr>
    </w:tbl>
    <w:p w:rsidR="00142810" w:rsidRDefault="00142810"/>
    <w:sectPr w:rsidR="00142810" w:rsidSect="008708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4DC1" w:rsidRDefault="004B4DC1" w:rsidP="00316C70">
      <w:pPr>
        <w:spacing w:after="0" w:line="240" w:lineRule="auto"/>
      </w:pPr>
      <w:r>
        <w:separator/>
      </w:r>
    </w:p>
  </w:endnote>
  <w:endnote w:type="continuationSeparator" w:id="1">
    <w:p w:rsidR="004B4DC1" w:rsidRDefault="004B4DC1" w:rsidP="00316C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4DC1" w:rsidRDefault="004B4DC1" w:rsidP="00316C70">
      <w:pPr>
        <w:spacing w:after="0" w:line="240" w:lineRule="auto"/>
      </w:pPr>
      <w:r>
        <w:separator/>
      </w:r>
    </w:p>
  </w:footnote>
  <w:footnote w:type="continuationSeparator" w:id="1">
    <w:p w:rsidR="004B4DC1" w:rsidRDefault="004B4DC1" w:rsidP="00316C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A128C"/>
    <w:multiLevelType w:val="hybridMultilevel"/>
    <w:tmpl w:val="7A4E7B3A"/>
    <w:lvl w:ilvl="0" w:tplc="BDBC8C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153AC4"/>
    <w:multiLevelType w:val="multilevel"/>
    <w:tmpl w:val="4BD24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5264012"/>
    <w:multiLevelType w:val="hybridMultilevel"/>
    <w:tmpl w:val="91608B04"/>
    <w:lvl w:ilvl="0" w:tplc="E93E83FA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BE20ADE"/>
    <w:multiLevelType w:val="multilevel"/>
    <w:tmpl w:val="32E02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34F78F7"/>
    <w:multiLevelType w:val="hybridMultilevel"/>
    <w:tmpl w:val="153E5A4E"/>
    <w:lvl w:ilvl="0" w:tplc="986CE7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3A00CDA"/>
    <w:multiLevelType w:val="multilevel"/>
    <w:tmpl w:val="8DCC5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89427FE"/>
    <w:multiLevelType w:val="multilevel"/>
    <w:tmpl w:val="A2288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90B38E2"/>
    <w:multiLevelType w:val="multilevel"/>
    <w:tmpl w:val="E7B48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A7A47EB"/>
    <w:multiLevelType w:val="multilevel"/>
    <w:tmpl w:val="A85C7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1791EF5"/>
    <w:multiLevelType w:val="multilevel"/>
    <w:tmpl w:val="AE100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5E95EA2"/>
    <w:multiLevelType w:val="multilevel"/>
    <w:tmpl w:val="586A7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3367490"/>
    <w:multiLevelType w:val="multilevel"/>
    <w:tmpl w:val="1AA6C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71C66AE"/>
    <w:multiLevelType w:val="multilevel"/>
    <w:tmpl w:val="F73C3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7D52468"/>
    <w:multiLevelType w:val="multilevel"/>
    <w:tmpl w:val="C44A0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5853058"/>
    <w:multiLevelType w:val="hybridMultilevel"/>
    <w:tmpl w:val="54F489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DD36399"/>
    <w:multiLevelType w:val="hybridMultilevel"/>
    <w:tmpl w:val="C3786CEC"/>
    <w:lvl w:ilvl="0" w:tplc="3BCC4FB8">
      <w:start w:val="1"/>
      <w:numFmt w:val="decimal"/>
      <w:lvlText w:val="%1."/>
      <w:lvlJc w:val="left"/>
      <w:pPr>
        <w:ind w:left="1909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7"/>
  </w:num>
  <w:num w:numId="3">
    <w:abstractNumId w:val="14"/>
  </w:num>
  <w:num w:numId="4">
    <w:abstractNumId w:val="10"/>
  </w:num>
  <w:num w:numId="5">
    <w:abstractNumId w:val="6"/>
  </w:num>
  <w:num w:numId="6">
    <w:abstractNumId w:val="5"/>
  </w:num>
  <w:num w:numId="7">
    <w:abstractNumId w:val="2"/>
  </w:num>
  <w:num w:numId="8">
    <w:abstractNumId w:val="4"/>
  </w:num>
  <w:num w:numId="9">
    <w:abstractNumId w:val="9"/>
  </w:num>
  <w:num w:numId="10">
    <w:abstractNumId w:val="12"/>
  </w:num>
  <w:num w:numId="11">
    <w:abstractNumId w:val="11"/>
  </w:num>
  <w:num w:numId="12">
    <w:abstractNumId w:val="1"/>
  </w:num>
  <w:num w:numId="13">
    <w:abstractNumId w:val="3"/>
  </w:num>
  <w:num w:numId="14">
    <w:abstractNumId w:val="8"/>
  </w:num>
  <w:num w:numId="15">
    <w:abstractNumId w:val="0"/>
  </w:num>
  <w:num w:numId="16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B2ACC"/>
    <w:rsid w:val="000322B6"/>
    <w:rsid w:val="00097528"/>
    <w:rsid w:val="00142810"/>
    <w:rsid w:val="00187DCC"/>
    <w:rsid w:val="00260A30"/>
    <w:rsid w:val="00282498"/>
    <w:rsid w:val="00287B4E"/>
    <w:rsid w:val="0029015A"/>
    <w:rsid w:val="002931DD"/>
    <w:rsid w:val="002C5ED5"/>
    <w:rsid w:val="002F1CFE"/>
    <w:rsid w:val="002F6E49"/>
    <w:rsid w:val="00316C70"/>
    <w:rsid w:val="0032196F"/>
    <w:rsid w:val="0035243A"/>
    <w:rsid w:val="004A0A70"/>
    <w:rsid w:val="004B4DC1"/>
    <w:rsid w:val="005613F3"/>
    <w:rsid w:val="00586B3A"/>
    <w:rsid w:val="005A7CB3"/>
    <w:rsid w:val="005E67A2"/>
    <w:rsid w:val="006D29FC"/>
    <w:rsid w:val="006E1627"/>
    <w:rsid w:val="007404C7"/>
    <w:rsid w:val="00765A2B"/>
    <w:rsid w:val="007D758F"/>
    <w:rsid w:val="00870807"/>
    <w:rsid w:val="00887FB4"/>
    <w:rsid w:val="00933700"/>
    <w:rsid w:val="00953982"/>
    <w:rsid w:val="009B3681"/>
    <w:rsid w:val="009F26FD"/>
    <w:rsid w:val="00A144DA"/>
    <w:rsid w:val="00AB520C"/>
    <w:rsid w:val="00B0238B"/>
    <w:rsid w:val="00BC11AD"/>
    <w:rsid w:val="00C20F9E"/>
    <w:rsid w:val="00C747B4"/>
    <w:rsid w:val="00D61565"/>
    <w:rsid w:val="00D94E50"/>
    <w:rsid w:val="00DB2ACC"/>
    <w:rsid w:val="00E11C78"/>
    <w:rsid w:val="00EE05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C70"/>
    <w:pPr>
      <w:spacing w:after="200" w:line="276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2931D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aliases w:val="Текст сноски Знак1 Знак,Текст сноски Знак Знак Знак,Table_Footnote_last,Текст сноски-FN,Oaeno niinee-FN,Oaeno niinee Ciae,Текст сноски Знак Знак,Текст сноски Знак Знак Знак Знак Знак Знак,Текст сноски Знак Знак Знак Знак,fn"/>
    <w:basedOn w:val="a"/>
    <w:link w:val="a4"/>
    <w:uiPriority w:val="99"/>
    <w:unhideWhenUsed/>
    <w:rsid w:val="00316C70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4">
    <w:name w:val="Текст сноски Знак"/>
    <w:aliases w:val="Текст сноски Знак1 Знак Знак,Текст сноски Знак Знак Знак Знак1,Table_Footnote_last Знак,Текст сноски-FN Знак,Oaeno niinee-FN Знак,Oaeno niinee Ciae Знак,Текст сноски Знак Знак Знак1,Текст сноски Знак Знак Знак Знак Знак Знак Знак"/>
    <w:basedOn w:val="a0"/>
    <w:link w:val="a3"/>
    <w:uiPriority w:val="99"/>
    <w:rsid w:val="00316C70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nhideWhenUsed/>
    <w:rsid w:val="00316C70"/>
    <w:rPr>
      <w:vertAlign w:val="superscript"/>
    </w:rPr>
  </w:style>
  <w:style w:type="paragraph" w:styleId="a6">
    <w:name w:val="Normal (Web)"/>
    <w:basedOn w:val="a"/>
    <w:uiPriority w:val="99"/>
    <w:semiHidden/>
    <w:unhideWhenUsed/>
    <w:rsid w:val="00D6156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D61565"/>
    <w:rPr>
      <w:b/>
      <w:bCs/>
    </w:rPr>
  </w:style>
  <w:style w:type="character" w:customStyle="1" w:styleId="futurisfootnotegroup">
    <w:name w:val="futurisfootnotegroup"/>
    <w:basedOn w:val="a0"/>
    <w:rsid w:val="00D61565"/>
  </w:style>
  <w:style w:type="paragraph" w:styleId="a8">
    <w:name w:val="List Paragraph"/>
    <w:aliases w:val="Абзац списка2,Bullet List,FooterText,numbered,List Paragraph,Подпись рисунка,Маркированный список_уровень1,Основной"/>
    <w:basedOn w:val="a"/>
    <w:link w:val="a9"/>
    <w:uiPriority w:val="99"/>
    <w:qFormat/>
    <w:rsid w:val="00D61565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9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,Основной Знак"/>
    <w:link w:val="a8"/>
    <w:uiPriority w:val="99"/>
    <w:qFormat/>
    <w:locked/>
    <w:rsid w:val="00D6156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931D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959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6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13</Pages>
  <Words>2922</Words>
  <Characters>16661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Ивановская Елена Сергеевна</dc:creator>
  <cp:keywords/>
  <dc:description/>
  <cp:lastModifiedBy>Work</cp:lastModifiedBy>
  <cp:revision>27</cp:revision>
  <dcterms:created xsi:type="dcterms:W3CDTF">2024-11-01T06:58:00Z</dcterms:created>
  <dcterms:modified xsi:type="dcterms:W3CDTF">2026-08-02T17:52:00Z</dcterms:modified>
</cp:coreProperties>
</file>