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ЧАСТНОЕ УЧРЕЖДЕНИЕ ВЫСШЕГО ОБРАЗОВАНИЯ</w:t>
      </w:r>
    </w:p>
    <w:p w14:paraId="02000000">
      <w:pPr>
        <w:ind/>
        <w:jc w:val="center"/>
        <w:rPr>
          <w:b w:val="1"/>
          <w:caps w:val="1"/>
          <w:sz w:val="28"/>
        </w:rPr>
      </w:pPr>
      <w:r>
        <w:rPr>
          <w:b w:val="1"/>
          <w:sz w:val="28"/>
        </w:rPr>
        <w:t>«МОСКОВСКАЯ АКАДЕМИЯ ПРЕДПРИНИМАТЕЛЬСТВА»</w:t>
      </w:r>
    </w:p>
    <w:p w14:paraId="03000000">
      <w:pPr>
        <w:ind/>
        <w:jc w:val="center"/>
        <w:rPr>
          <w:sz w:val="24"/>
        </w:rPr>
      </w:pPr>
    </w:p>
    <w:p w14:paraId="04000000">
      <w:pPr>
        <w:rPr>
          <w:b w:val="1"/>
          <w:sz w:val="24"/>
        </w:rPr>
      </w:pPr>
      <w:r>
        <w:rPr>
          <w:b w:val="1"/>
          <w:sz w:val="24"/>
        </w:rPr>
        <w:t>Факультет _</w:t>
      </w:r>
      <w:r>
        <w:rPr>
          <w:sz w:val="24"/>
          <w:u w:val="single"/>
        </w:rPr>
        <w:t>Экономики, управления и права</w:t>
      </w:r>
      <w:r>
        <w:rPr>
          <w:b w:val="1"/>
          <w:sz w:val="24"/>
        </w:rPr>
        <w:t>_______________________________________</w:t>
      </w:r>
    </w:p>
    <w:p w14:paraId="05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(наименование факультета)</w:t>
      </w:r>
    </w:p>
    <w:p w14:paraId="06000000">
      <w:pPr>
        <w:ind/>
        <w:jc w:val="center"/>
        <w:rPr>
          <w:sz w:val="24"/>
        </w:rPr>
      </w:pPr>
    </w:p>
    <w:p w14:paraId="07000000">
      <w:pPr>
        <w:rPr>
          <w:sz w:val="24"/>
          <w:vertAlign w:val="superscript"/>
        </w:rPr>
      </w:pPr>
      <w:r>
        <w:rPr>
          <w:b w:val="1"/>
          <w:sz w:val="24"/>
        </w:rPr>
        <w:t>Направление/специальность подготовки:</w:t>
      </w:r>
      <w:r>
        <w:rPr>
          <w:sz w:val="24"/>
        </w:rPr>
        <w:t xml:space="preserve"> _</w:t>
      </w:r>
      <w:r>
        <w:rPr>
          <w:sz w:val="24"/>
          <w:u w:val="single"/>
        </w:rPr>
        <w:t>44.03.01 Педагогическое образование______</w:t>
      </w:r>
      <w:r>
        <w:rPr>
          <w:color w:val="FFFFFF"/>
          <w:sz w:val="24"/>
          <w:u w:val="single"/>
        </w:rPr>
        <w:t xml:space="preserve">                                                                                                      </w:t>
      </w:r>
      <w:r>
        <w:rPr>
          <w:color w:val="FFFFFF"/>
          <w:sz w:val="24"/>
          <w:u w:val="single"/>
        </w:rPr>
        <w:br/>
      </w:r>
      <w:r>
        <w:rPr>
          <w:color w:val="FFFFFF"/>
          <w:sz w:val="24"/>
          <w:u w:val="single"/>
        </w:rPr>
        <w:t xml:space="preserve">                                                                                </w:t>
      </w:r>
      <w:r>
        <w:rPr>
          <w:sz w:val="24"/>
          <w:vertAlign w:val="superscript"/>
        </w:rPr>
        <w:t>(код и наименование направления /специальности подготовки)</w:t>
      </w:r>
    </w:p>
    <w:p w14:paraId="08000000">
      <w:pPr>
        <w:rPr>
          <w:sz w:val="24"/>
          <w:vertAlign w:val="superscript"/>
        </w:rPr>
      </w:pPr>
      <w:r>
        <w:rPr>
          <w:b w:val="1"/>
          <w:sz w:val="24"/>
        </w:rPr>
        <w:t>Профиль/</w:t>
      </w:r>
      <w:r>
        <w:rPr>
          <w:b w:val="1"/>
          <w:sz w:val="24"/>
        </w:rPr>
        <w:t>специализация:_</w:t>
      </w:r>
      <w:r>
        <w:rPr>
          <w:b w:val="1"/>
          <w:sz w:val="24"/>
        </w:rPr>
        <w:t>____</w:t>
      </w:r>
      <w:r>
        <w:rPr>
          <w:sz w:val="24"/>
          <w:u w:val="single"/>
        </w:rPr>
        <w:t>_Физическая</w:t>
      </w:r>
      <w:r>
        <w:rPr>
          <w:sz w:val="24"/>
          <w:u w:val="single"/>
        </w:rPr>
        <w:t xml:space="preserve"> культура____________________________</w:t>
      </w:r>
      <w:r>
        <w:rPr>
          <w:sz w:val="24"/>
        </w:rPr>
        <w:t xml:space="preserve">                                                                     </w:t>
      </w:r>
      <w:r>
        <w:rPr>
          <w:color w:val="FFFFFF"/>
          <w:sz w:val="24"/>
          <w:u w:val="single"/>
        </w:rPr>
        <w:t xml:space="preserve">.                                                                         </w:t>
      </w:r>
      <w:r>
        <w:rPr>
          <w:sz w:val="24"/>
          <w:vertAlign w:val="superscript"/>
        </w:rPr>
        <w:t>(наименование профиля/специализации)</w:t>
      </w:r>
    </w:p>
    <w:p w14:paraId="09000000">
      <w:pPr>
        <w:rPr>
          <w:sz w:val="24"/>
          <w:vertAlign w:val="superscript"/>
        </w:rPr>
      </w:pPr>
      <w:r>
        <w:rPr>
          <w:b w:val="1"/>
          <w:sz w:val="24"/>
        </w:rPr>
        <w:t xml:space="preserve">Форма </w:t>
      </w:r>
      <w:r>
        <w:rPr>
          <w:b w:val="1"/>
          <w:sz w:val="24"/>
        </w:rPr>
        <w:t>обучения: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 _</w:t>
      </w:r>
      <w:r>
        <w:rPr>
          <w:sz w:val="24"/>
          <w:u w:val="single"/>
        </w:rPr>
        <w:t xml:space="preserve">____________________________________________________________              </w:t>
      </w:r>
    </w:p>
    <w:p w14:paraId="0A000000">
      <w:pPr>
        <w:ind/>
        <w:jc w:val="center"/>
        <w:rPr>
          <w:sz w:val="24"/>
          <w:vertAlign w:val="superscript"/>
        </w:rPr>
      </w:pPr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>(</w:t>
      </w:r>
      <w:r>
        <w:rPr>
          <w:sz w:val="24"/>
          <w:vertAlign w:val="superscript"/>
        </w:rPr>
        <w:t>очная, очно-заочная, заочная)</w:t>
      </w:r>
    </w:p>
    <w:p w14:paraId="0B000000">
      <w:pPr>
        <w:ind/>
        <w:jc w:val="center"/>
        <w:rPr>
          <w:b w:val="1"/>
          <w:sz w:val="28"/>
        </w:rPr>
      </w:pPr>
    </w:p>
    <w:p w14:paraId="0C000000">
      <w:pPr>
        <w:ind/>
        <w:jc w:val="center"/>
        <w:rPr>
          <w:b w:val="1"/>
          <w:sz w:val="28"/>
        </w:rPr>
      </w:pPr>
    </w:p>
    <w:p w14:paraId="0D000000">
      <w:pPr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 xml:space="preserve">Отчет </w:t>
      </w:r>
    </w:p>
    <w:p w14:paraId="0E000000">
      <w:pPr>
        <w:ind/>
        <w:jc w:val="center"/>
        <w:rPr>
          <w:b w:val="1"/>
        </w:rPr>
      </w:pPr>
    </w:p>
    <w:p w14:paraId="0F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ПО _______________________________________________</w:t>
      </w:r>
    </w:p>
    <w:p w14:paraId="10000000">
      <w:pPr>
        <w:ind/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 xml:space="preserve">(вид практики) </w:t>
      </w: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___________________________________________________</w:t>
      </w:r>
    </w:p>
    <w:p w14:paraId="12000000">
      <w:pPr>
        <w:ind/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 xml:space="preserve">(тип практики) </w:t>
      </w:r>
    </w:p>
    <w:p w14:paraId="13000000">
      <w:pPr>
        <w:ind/>
        <w:jc w:val="center"/>
      </w:pPr>
    </w:p>
    <w:p w14:paraId="14000000">
      <w:pPr>
        <w:ind/>
        <w:jc w:val="center"/>
      </w:pPr>
    </w:p>
    <w:p w14:paraId="15000000">
      <w:pPr>
        <w:ind/>
        <w:jc w:val="center"/>
      </w:pPr>
    </w:p>
    <w:p w14:paraId="16000000">
      <w:pPr>
        <w:ind/>
        <w:jc w:val="center"/>
      </w:pPr>
    </w:p>
    <w:tbl>
      <w:tblPr>
        <w:tblStyle w:val="Style_1"/>
        <w:tblLayout w:type="fixed"/>
      </w:tblPr>
      <w:tblGrid>
        <w:gridCol w:w="2995"/>
        <w:gridCol w:w="3656"/>
        <w:gridCol w:w="466"/>
        <w:gridCol w:w="2238"/>
      </w:tblGrid>
      <w:tr>
        <w:trPr>
          <w:trHeight w:hRule="atLeast" w:val="629"/>
        </w:trPr>
        <w:tc>
          <w:tcPr>
            <w:tcW w:type="dxa" w:w="2995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7000000">
            <w:pPr>
              <w:tabs>
                <w:tab w:leader="none" w:pos="0" w:val="left"/>
              </w:tabs>
              <w:ind/>
              <w:rPr>
                <w:b w:val="1"/>
              </w:rPr>
            </w:pPr>
          </w:p>
          <w:p w14:paraId="18000000">
            <w:pPr>
              <w:tabs>
                <w:tab w:leader="none" w:pos="0" w:val="left"/>
              </w:tabs>
              <w:ind/>
              <w:rPr>
                <w:b w:val="1"/>
              </w:rPr>
            </w:pPr>
          </w:p>
          <w:p w14:paraId="19000000">
            <w:pPr>
              <w:tabs>
                <w:tab w:leader="none" w:pos="0" w:val="left"/>
              </w:tabs>
              <w:ind/>
              <w:rPr>
                <w:b w:val="1"/>
              </w:rPr>
            </w:pPr>
          </w:p>
          <w:p w14:paraId="1A000000">
            <w:pPr>
              <w:tabs>
                <w:tab w:leader="none" w:pos="0" w:val="left"/>
              </w:tabs>
              <w:ind/>
              <w:rPr>
                <w:b w:val="1"/>
              </w:rPr>
            </w:pPr>
            <w:r>
              <w:rPr>
                <w:b w:val="1"/>
              </w:rPr>
              <w:t>Обучающийся</w:t>
            </w:r>
          </w:p>
        </w:tc>
        <w:tc>
          <w:tcPr>
            <w:tcW w:type="dxa" w:w="3656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B000000">
            <w:r>
              <w:t> </w:t>
            </w:r>
          </w:p>
        </w:tc>
        <w:tc>
          <w:tcPr>
            <w:tcW w:type="dxa" w:w="46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00000">
            <w:pPr>
              <w:ind w:firstLine="200" w:left="0"/>
            </w:pPr>
            <w:r>
              <w:t> </w:t>
            </w:r>
          </w:p>
        </w:tc>
        <w:tc>
          <w:tcPr>
            <w:tcW w:type="dxa" w:w="2238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D000000">
            <w:pPr>
              <w:ind/>
              <w:jc w:val="center"/>
            </w:pPr>
            <w:r>
              <w:t> </w:t>
            </w:r>
          </w:p>
        </w:tc>
      </w:tr>
      <w:tr>
        <w:trPr>
          <w:trHeight w:hRule="atLeast" w:val="195"/>
        </w:trPr>
        <w:tc>
          <w:tcPr>
            <w:tcW w:type="dxa" w:w="299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E000000">
            <w:pPr>
              <w:ind/>
              <w:jc w:val="right"/>
              <w:rPr>
                <w:b w:val="1"/>
              </w:rPr>
            </w:pPr>
          </w:p>
        </w:tc>
        <w:tc>
          <w:tcPr>
            <w:tcW w:type="dxa" w:w="3656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F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(ФИО)</w:t>
            </w:r>
          </w:p>
        </w:tc>
        <w:tc>
          <w:tcPr>
            <w:tcW w:type="dxa" w:w="46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0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238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</w:tr>
    </w:tbl>
    <w:p w14:paraId="22000000">
      <w:pPr>
        <w:ind/>
        <w:jc w:val="center"/>
        <w:rPr>
          <w:b w:val="1"/>
          <w:sz w:val="24"/>
        </w:rPr>
      </w:pPr>
    </w:p>
    <w:p w14:paraId="23000000">
      <w:pPr>
        <w:ind/>
        <w:jc w:val="center"/>
        <w:rPr>
          <w:b w:val="1"/>
          <w:sz w:val="24"/>
        </w:rPr>
      </w:pPr>
    </w:p>
    <w:p w14:paraId="24000000">
      <w:pPr>
        <w:ind/>
        <w:jc w:val="center"/>
        <w:rPr>
          <w:b w:val="1"/>
          <w:sz w:val="24"/>
        </w:rPr>
      </w:pPr>
    </w:p>
    <w:p w14:paraId="25000000">
      <w:pPr>
        <w:ind/>
        <w:jc w:val="center"/>
        <w:rPr>
          <w:b w:val="1"/>
          <w:sz w:val="24"/>
        </w:rPr>
      </w:pPr>
    </w:p>
    <w:p w14:paraId="26000000">
      <w:pPr>
        <w:ind/>
        <w:jc w:val="center"/>
        <w:rPr>
          <w:b w:val="1"/>
          <w:sz w:val="24"/>
        </w:rPr>
      </w:pPr>
    </w:p>
    <w:p w14:paraId="27000000">
      <w:pPr>
        <w:ind/>
        <w:jc w:val="center"/>
        <w:rPr>
          <w:b w:val="1"/>
          <w:sz w:val="24"/>
        </w:rPr>
      </w:pPr>
    </w:p>
    <w:p w14:paraId="28000000">
      <w:pPr>
        <w:ind/>
        <w:jc w:val="center"/>
        <w:rPr>
          <w:b w:val="1"/>
          <w:sz w:val="24"/>
        </w:rPr>
      </w:pPr>
    </w:p>
    <w:p w14:paraId="29000000">
      <w:pPr>
        <w:ind/>
        <w:jc w:val="center"/>
        <w:rPr>
          <w:b w:val="1"/>
          <w:sz w:val="24"/>
        </w:rPr>
      </w:pPr>
    </w:p>
    <w:p w14:paraId="2A000000">
      <w:pPr>
        <w:ind/>
        <w:jc w:val="center"/>
        <w:rPr>
          <w:b w:val="1"/>
          <w:sz w:val="24"/>
        </w:rPr>
      </w:pPr>
    </w:p>
    <w:p w14:paraId="2B000000">
      <w:pPr>
        <w:ind/>
        <w:jc w:val="center"/>
        <w:rPr>
          <w:b w:val="1"/>
          <w:sz w:val="24"/>
        </w:rPr>
      </w:pPr>
    </w:p>
    <w:p w14:paraId="2C000000">
      <w:pPr>
        <w:ind/>
        <w:jc w:val="center"/>
        <w:rPr>
          <w:b w:val="1"/>
          <w:sz w:val="24"/>
        </w:rPr>
      </w:pPr>
    </w:p>
    <w:p w14:paraId="2D000000">
      <w:pPr>
        <w:ind/>
        <w:jc w:val="center"/>
        <w:rPr>
          <w:b w:val="1"/>
          <w:sz w:val="24"/>
        </w:rPr>
      </w:pPr>
    </w:p>
    <w:p w14:paraId="2E000000">
      <w:pPr>
        <w:ind/>
        <w:jc w:val="center"/>
        <w:rPr>
          <w:b w:val="1"/>
          <w:sz w:val="24"/>
        </w:rPr>
      </w:pPr>
    </w:p>
    <w:p w14:paraId="2F000000">
      <w:pPr>
        <w:ind/>
        <w:jc w:val="center"/>
        <w:rPr>
          <w:b w:val="1"/>
          <w:sz w:val="24"/>
        </w:rPr>
      </w:pPr>
    </w:p>
    <w:p w14:paraId="30000000">
      <w:pPr>
        <w:ind/>
        <w:jc w:val="center"/>
        <w:rPr>
          <w:b w:val="1"/>
          <w:sz w:val="24"/>
        </w:rPr>
      </w:pPr>
    </w:p>
    <w:p w14:paraId="31000000">
      <w:pPr>
        <w:ind/>
        <w:jc w:val="center"/>
        <w:rPr>
          <w:b w:val="1"/>
          <w:sz w:val="24"/>
        </w:rPr>
      </w:pPr>
    </w:p>
    <w:p w14:paraId="32000000">
      <w:pPr>
        <w:ind/>
        <w:jc w:val="center"/>
        <w:rPr>
          <w:b w:val="1"/>
          <w:sz w:val="24"/>
        </w:rPr>
      </w:pPr>
    </w:p>
    <w:p w14:paraId="33000000">
      <w:pPr>
        <w:ind/>
        <w:jc w:val="center"/>
        <w:rPr>
          <w:b w:val="1"/>
          <w:sz w:val="24"/>
        </w:rPr>
      </w:pPr>
    </w:p>
    <w:p w14:paraId="34000000">
      <w:pPr>
        <w:ind/>
        <w:jc w:val="center"/>
        <w:rPr>
          <w:b w:val="1"/>
          <w:sz w:val="24"/>
        </w:rPr>
      </w:pPr>
    </w:p>
    <w:p w14:paraId="35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Москва 20</w:t>
      </w:r>
      <w:r>
        <w:rPr>
          <w:b w:val="1"/>
          <w:sz w:val="24"/>
          <w:u w:val="single"/>
        </w:rPr>
        <w:t xml:space="preserve">     </w:t>
      </w:r>
      <w:r>
        <w:rPr>
          <w:b w:val="1"/>
          <w:sz w:val="24"/>
        </w:rPr>
        <w:t>г.</w:t>
      </w:r>
    </w:p>
    <w:p w14:paraId="36000000">
      <w:pPr>
        <w:ind/>
        <w:jc w:val="center"/>
        <w:rPr>
          <w:b w:val="1"/>
          <w:sz w:val="24"/>
        </w:rPr>
      </w:pPr>
    </w:p>
    <w:p w14:paraId="37000000">
      <w:pPr>
        <w:rPr>
          <w:b w:val="1"/>
          <w:sz w:val="24"/>
        </w:rPr>
      </w:pPr>
    </w:p>
    <w:p w14:paraId="38000000">
      <w:pPr>
        <w:ind/>
        <w:jc w:val="center"/>
        <w:rPr>
          <w:b w:val="1"/>
          <w:spacing w:val="-1"/>
          <w:sz w:val="24"/>
        </w:rPr>
      </w:pPr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2026-08-05T18:32:31Z</dcterms:modified>
</cp:coreProperties>
</file>