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Образовательная</w:t>
      </w:r>
      <w:r>
        <w:rPr>
          <w:b w:val="1"/>
          <w:spacing w:val="30"/>
          <w:sz w:val="26"/>
        </w:rPr>
        <w:t xml:space="preserve"> </w:t>
      </w:r>
      <w:r>
        <w:rPr>
          <w:b w:val="1"/>
          <w:spacing w:val="30"/>
          <w:sz w:val="26"/>
        </w:rPr>
        <w:t>автономная</w:t>
      </w:r>
      <w:r>
        <w:rPr>
          <w:b w:val="1"/>
          <w:spacing w:val="30"/>
          <w:sz w:val="26"/>
        </w:rPr>
        <w:t xml:space="preserve"> </w:t>
      </w:r>
      <w:r>
        <w:rPr>
          <w:b w:val="1"/>
          <w:spacing w:val="30"/>
          <w:sz w:val="26"/>
        </w:rPr>
        <w:t>некоммерческая</w:t>
      </w:r>
      <w:r>
        <w:rPr>
          <w:b w:val="1"/>
          <w:spacing w:val="30"/>
          <w:sz w:val="26"/>
        </w:rPr>
        <w:t xml:space="preserve"> </w:t>
      </w:r>
      <w:r>
        <w:rPr>
          <w:b w:val="1"/>
          <w:spacing w:val="30"/>
          <w:sz w:val="26"/>
        </w:rPr>
        <w:t>организация</w:t>
      </w:r>
    </w:p>
    <w:p w14:paraId="04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высшего</w:t>
      </w:r>
      <w:r>
        <w:rPr>
          <w:b w:val="1"/>
          <w:spacing w:val="30"/>
          <w:sz w:val="26"/>
        </w:rPr>
        <w:t xml:space="preserve"> </w:t>
      </w:r>
      <w:r>
        <w:rPr>
          <w:b w:val="1"/>
          <w:spacing w:val="30"/>
          <w:sz w:val="26"/>
        </w:rPr>
        <w:t>образования</w:t>
      </w:r>
    </w:p>
    <w:p w14:paraId="05000000">
      <w:pPr>
        <w:spacing w:after="120"/>
        <w:ind w:firstLine="0" w:left="-142"/>
        <w:rPr>
          <w:b w:val="1"/>
          <w:spacing w:val="40"/>
          <w:sz w:val="32"/>
        </w:rPr>
      </w:pPr>
      <w:r>
        <w:rPr>
          <w:b w:val="1"/>
          <w:spacing w:val="40"/>
          <w:sz w:val="32"/>
        </w:rPr>
        <w:t>«МОСКОВСКИЙ</w:t>
      </w:r>
      <w:r>
        <w:rPr>
          <w:b w:val="1"/>
          <w:spacing w:val="40"/>
          <w:sz w:val="32"/>
        </w:rPr>
        <w:t xml:space="preserve"> </w:t>
      </w:r>
      <w:r>
        <w:rPr>
          <w:b w:val="1"/>
          <w:spacing w:val="40"/>
          <w:sz w:val="32"/>
        </w:rPr>
        <w:t>ТЕХНОЛОГИЧЕСКИЙ</w:t>
      </w:r>
      <w:r>
        <w:rPr>
          <w:b w:val="1"/>
          <w:spacing w:val="40"/>
          <w:sz w:val="32"/>
        </w:rPr>
        <w:t xml:space="preserve"> </w:t>
      </w:r>
      <w:r>
        <w:rPr>
          <w:b w:val="1"/>
          <w:spacing w:val="40"/>
          <w:sz w:val="32"/>
        </w:rPr>
        <w:t>ИНСТИТУТ»</w:t>
      </w:r>
    </w:p>
    <w:tbl>
      <w:tblPr>
        <w:tblStyle w:val="Style_2"/>
        <w:tblBorders>
          <w:top w:color="000000" w:sz="4" w:val="double"/>
        </w:tblBorders>
        <w:tblLayout w:type="fixed"/>
      </w:tblPr>
      <w:tblGrid>
        <w:gridCol w:w="5028"/>
        <w:gridCol w:w="5024"/>
      </w:tblGrid>
      <w:tr>
        <w:trPr>
          <w:trHeight w:hRule="atLeast" w:val="204"/>
        </w:trPr>
        <w:tc>
          <w:tcPr>
            <w:tcW w:type="dxa" w:w="5028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6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  <w:tc>
          <w:tcPr>
            <w:tcW w:type="dxa" w:w="5024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7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</w:tr>
    </w:tbl>
    <w:p w14:paraId="08000000">
      <w:pPr>
        <w:widowControl w:val="1"/>
        <w:ind/>
        <w:jc w:val="center"/>
        <w:rPr>
          <w:sz w:val="24"/>
        </w:rPr>
      </w:pPr>
      <w:r>
        <w:rPr>
          <w:sz w:val="24"/>
        </w:rPr>
        <w:t>Факультет</w:t>
      </w:r>
      <w:r>
        <w:rPr>
          <w:sz w:val="24"/>
        </w:rPr>
        <w:t xml:space="preserve"> </w:t>
      </w:r>
      <w:r>
        <w:rPr>
          <w:sz w:val="24"/>
        </w:rPr>
        <w:t>«Экономики</w:t>
      </w:r>
      <w:r>
        <w:rPr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 xml:space="preserve"> </w:t>
      </w:r>
      <w:r>
        <w:rPr>
          <w:sz w:val="24"/>
        </w:rPr>
        <w:t>управления»</w:t>
      </w:r>
    </w:p>
    <w:p w14:paraId="09000000">
      <w:pPr>
        <w:widowControl w:val="1"/>
        <w:ind/>
        <w:jc w:val="center"/>
        <w:rPr>
          <w:b w:val="1"/>
          <w:sz w:val="24"/>
        </w:rPr>
      </w:pPr>
      <w:r>
        <w:rPr>
          <w:sz w:val="24"/>
        </w:rPr>
        <w:t>Направление</w:t>
      </w:r>
      <w:r>
        <w:rPr>
          <w:sz w:val="24"/>
        </w:rPr>
        <w:t xml:space="preserve"> </w:t>
      </w:r>
      <w:r>
        <w:rPr>
          <w:sz w:val="24"/>
        </w:rPr>
        <w:t>подготовки:</w:t>
      </w:r>
      <w:r>
        <w:rPr>
          <w:sz w:val="24"/>
        </w:rPr>
        <w:t xml:space="preserve"> </w:t>
      </w:r>
      <w:r>
        <w:rPr>
          <w:b w:val="1"/>
          <w:sz w:val="24"/>
        </w:rPr>
        <w:t>38.03</w:t>
      </w:r>
      <w:r>
        <w:rPr>
          <w:b w:val="1"/>
          <w:sz w:val="24"/>
        </w:rPr>
        <w:t>.01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«</w:t>
      </w:r>
      <w:r>
        <w:rPr>
          <w:b w:val="1"/>
          <w:sz w:val="24"/>
        </w:rPr>
        <w:t>Экономика</w:t>
      </w:r>
      <w:r>
        <w:rPr>
          <w:b w:val="1"/>
          <w:sz w:val="24"/>
        </w:rPr>
        <w:t>»</w:t>
      </w:r>
    </w:p>
    <w:p w14:paraId="0A000000">
      <w:pPr>
        <w:widowControl w:val="1"/>
        <w:ind/>
        <w:jc w:val="center"/>
        <w:rPr>
          <w:b w:val="1"/>
          <w:sz w:val="24"/>
          <w:u w:val="single"/>
        </w:rPr>
      </w:pPr>
      <w:r>
        <w:rPr>
          <w:b w:val="1"/>
          <w:sz w:val="24"/>
          <w:u w:val="single"/>
        </w:rPr>
        <w:t>Направленность:</w:t>
      </w:r>
      <w:r>
        <w:rPr>
          <w:b w:val="1"/>
          <w:sz w:val="24"/>
          <w:u w:val="single"/>
        </w:rPr>
        <w:t xml:space="preserve"> </w:t>
      </w:r>
      <w:r>
        <w:rPr>
          <w:b w:val="1"/>
          <w:sz w:val="24"/>
          <w:u w:val="single"/>
        </w:rPr>
        <w:t>Экономика</w:t>
      </w:r>
      <w:r>
        <w:rPr>
          <w:b w:val="1"/>
          <w:sz w:val="24"/>
          <w:u w:val="single"/>
        </w:rPr>
        <w:t xml:space="preserve"> </w:t>
      </w:r>
      <w:r>
        <w:rPr>
          <w:b w:val="1"/>
          <w:sz w:val="24"/>
          <w:u w:val="single"/>
        </w:rPr>
        <w:t>горной</w:t>
      </w:r>
      <w:r>
        <w:rPr>
          <w:b w:val="1"/>
          <w:sz w:val="24"/>
          <w:u w:val="single"/>
        </w:rPr>
        <w:t xml:space="preserve"> </w:t>
      </w:r>
      <w:r>
        <w:rPr>
          <w:b w:val="1"/>
          <w:sz w:val="24"/>
          <w:u w:val="single"/>
        </w:rPr>
        <w:t>промышленности</w:t>
      </w:r>
    </w:p>
    <w:p w14:paraId="0B000000">
      <w:pPr>
        <w:widowControl w:val="1"/>
        <w:ind/>
        <w:jc w:val="center"/>
        <w:rPr>
          <w:sz w:val="24"/>
        </w:rPr>
      </w:pPr>
    </w:p>
    <w:tbl>
      <w:tblPr>
        <w:tblStyle w:val="Style_2"/>
        <w:tblInd w:type="dxa" w:w="5245"/>
        <w:tblLayout w:type="fixed"/>
      </w:tblPr>
      <w:tblGrid>
        <w:gridCol w:w="4111"/>
      </w:tblGrid>
      <w:tr>
        <w:tc>
          <w:tcPr>
            <w:tcW w:type="dxa" w:w="4111"/>
            <w:shd w:fill="auto" w:val="clear"/>
          </w:tcPr>
          <w:p w14:paraId="0C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b w:val="1"/>
                <w:sz w:val="24"/>
              </w:rPr>
              <w:t>УТВЕРЖДАЮ</w:t>
            </w:r>
          </w:p>
        </w:tc>
      </w:tr>
      <w:tr>
        <w:tc>
          <w:tcPr>
            <w:tcW w:type="dxa" w:w="4111"/>
            <w:shd w:fill="auto" w:val="clear"/>
          </w:tcPr>
          <w:p w14:paraId="0D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4"/>
              </w:rPr>
              <w:t>Декан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факультета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«Экономики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управления»</w:t>
            </w:r>
          </w:p>
        </w:tc>
      </w:tr>
      <w:tr>
        <w:tc>
          <w:tcPr>
            <w:tcW w:type="dxa" w:w="4111"/>
            <w:shd w:fill="auto" w:val="clear"/>
          </w:tcPr>
          <w:p w14:paraId="0E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___________________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А.Л.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Карпова</w:t>
            </w:r>
          </w:p>
          <w:p w14:paraId="0F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Подпись</w:t>
            </w:r>
            <w:r>
              <w:rPr>
                <w:spacing w:val="-4"/>
                <w:sz w:val="16"/>
              </w:rPr>
              <w:t xml:space="preserve"> </w:t>
            </w:r>
          </w:p>
        </w:tc>
      </w:tr>
      <w:tr>
        <w:tc>
          <w:tcPr>
            <w:tcW w:type="dxa" w:w="4111"/>
            <w:shd w:fill="auto" w:val="clear"/>
          </w:tcPr>
          <w:p w14:paraId="10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z w:val="24"/>
              </w:rPr>
              <w:t>«____»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_________________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202__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>
        <w:tc>
          <w:tcPr>
            <w:tcW w:type="dxa" w:w="4111"/>
            <w:shd w:fill="auto" w:val="clear"/>
          </w:tcPr>
          <w:p w14:paraId="11000000">
            <w:pPr>
              <w:ind/>
              <w:jc w:val="both"/>
              <w:rPr>
                <w:sz w:val="24"/>
              </w:rPr>
            </w:pPr>
          </w:p>
        </w:tc>
      </w:tr>
    </w:tbl>
    <w:p w14:paraId="12000000">
      <w:pPr>
        <w:ind w:hanging="43" w:left="43"/>
        <w:jc w:val="center"/>
        <w:rPr>
          <w:b w:val="1"/>
          <w:spacing w:val="-4"/>
          <w:sz w:val="24"/>
        </w:rPr>
      </w:pPr>
      <w:r>
        <w:rPr>
          <w:b w:val="1"/>
          <w:spacing w:val="-4"/>
          <w:sz w:val="24"/>
        </w:rPr>
        <w:t>ГРАФИК</w:t>
      </w:r>
      <w:r>
        <w:rPr>
          <w:b w:val="1"/>
          <w:spacing w:val="-4"/>
          <w:sz w:val="24"/>
        </w:rPr>
        <w:t xml:space="preserve"> </w:t>
      </w:r>
      <w:r>
        <w:rPr>
          <w:b w:val="1"/>
          <w:spacing w:val="-4"/>
          <w:sz w:val="24"/>
        </w:rPr>
        <w:t>(ПЛАН)</w:t>
      </w:r>
      <w:r>
        <w:rPr>
          <w:b w:val="1"/>
          <w:spacing w:val="-4"/>
          <w:sz w:val="24"/>
        </w:rPr>
        <w:t xml:space="preserve"> </w:t>
      </w:r>
    </w:p>
    <w:p w14:paraId="13000000">
      <w:pPr>
        <w:ind w:firstLine="708" w:left="-360"/>
        <w:jc w:val="center"/>
        <w:rPr>
          <w:b w:val="1"/>
          <w:sz w:val="28"/>
        </w:rPr>
      </w:pPr>
      <w:r>
        <w:rPr>
          <w:b w:val="1"/>
          <w:sz w:val="28"/>
        </w:rPr>
        <w:t>ПРОИЗВОДСТВЕННАЯ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ПРАКТИКА</w:t>
      </w:r>
    </w:p>
    <w:p w14:paraId="14000000">
      <w:pPr>
        <w:ind w:firstLine="708" w:left="-360"/>
        <w:jc w:val="center"/>
        <w:rPr>
          <w:b w:val="1"/>
          <w:sz w:val="28"/>
        </w:rPr>
      </w:pPr>
    </w:p>
    <w:p w14:paraId="15000000">
      <w:pPr>
        <w:ind w:firstLine="708" w:left="-360"/>
        <w:jc w:val="center"/>
        <w:rPr>
          <w:b w:val="1"/>
          <w:sz w:val="28"/>
        </w:rPr>
      </w:pPr>
      <w:r>
        <w:rPr>
          <w:b w:val="1"/>
          <w:sz w:val="28"/>
        </w:rPr>
        <w:t>(Технологическая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практика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/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Технологическая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(проектно-технологическая)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практика)</w:t>
      </w:r>
    </w:p>
    <w:p w14:paraId="16000000">
      <w:pPr>
        <w:widowControl w:val="1"/>
        <w:ind/>
        <w:jc w:val="center"/>
        <w:rPr>
          <w:b w:val="1"/>
          <w:spacing w:val="-5"/>
          <w:sz w:val="12"/>
        </w:rPr>
      </w:pPr>
    </w:p>
    <w:p w14:paraId="17000000">
      <w:pPr>
        <w:widowControl w:val="1"/>
        <w:ind/>
        <w:jc w:val="both"/>
        <w:rPr>
          <w:spacing w:val="-5"/>
          <w:sz w:val="22"/>
        </w:rPr>
      </w:pPr>
      <w:r>
        <w:rPr>
          <w:spacing w:val="-5"/>
          <w:sz w:val="22"/>
        </w:rPr>
        <w:t>обучающегося</w:t>
      </w:r>
      <w:r>
        <w:rPr>
          <w:spacing w:val="-5"/>
          <w:sz w:val="22"/>
        </w:rPr>
        <w:t xml:space="preserve"> </w:t>
      </w:r>
      <w:r>
        <w:rPr>
          <w:spacing w:val="-5"/>
          <w:sz w:val="22"/>
        </w:rPr>
        <w:t>группы</w:t>
      </w:r>
      <w:r>
        <w:rPr>
          <w:spacing w:val="-5"/>
          <w:sz w:val="22"/>
        </w:rPr>
        <w:t xml:space="preserve"> </w:t>
      </w:r>
      <w:r>
        <w:rPr>
          <w:spacing w:val="-5"/>
          <w:sz w:val="22"/>
        </w:rPr>
        <w:t>___________</w:t>
      </w:r>
      <w:r>
        <w:rPr>
          <w:spacing w:val="-5"/>
          <w:sz w:val="22"/>
        </w:rPr>
        <w:t xml:space="preserve"> </w:t>
      </w:r>
      <w:r>
        <w:rPr>
          <w:spacing w:val="-5"/>
          <w:sz w:val="22"/>
        </w:rPr>
        <w:t>________________________________________________</w:t>
      </w:r>
    </w:p>
    <w:p w14:paraId="18000000">
      <w:pPr>
        <w:widowControl w:val="1"/>
        <w:tabs>
          <w:tab w:leader="underscore" w:pos="5342" w:val="left"/>
        </w:tabs>
        <w:ind/>
        <w:jc w:val="center"/>
        <w:rPr>
          <w:spacing w:val="-5"/>
          <w:sz w:val="22"/>
        </w:rPr>
      </w:pPr>
      <w:r>
        <w:rPr>
          <w:spacing w:val="-5"/>
          <w:sz w:val="22"/>
        </w:rPr>
        <w:t xml:space="preserve"> </w:t>
      </w:r>
      <w:r>
        <w:rPr>
          <w:spacing w:val="-5"/>
          <w:sz w:val="22"/>
        </w:rPr>
        <w:t>Шифр</w:t>
      </w:r>
      <w:r>
        <w:rPr>
          <w:spacing w:val="-5"/>
          <w:sz w:val="22"/>
        </w:rPr>
        <w:t xml:space="preserve"> </w:t>
      </w:r>
      <w:r>
        <w:rPr>
          <w:spacing w:val="-5"/>
          <w:sz w:val="22"/>
        </w:rPr>
        <w:t>и</w:t>
      </w:r>
      <w:r>
        <w:rPr>
          <w:spacing w:val="-5"/>
          <w:sz w:val="22"/>
        </w:rPr>
        <w:t xml:space="preserve"> </w:t>
      </w:r>
      <w:r>
        <w:rPr>
          <w:spacing w:val="-5"/>
          <w:sz w:val="22"/>
        </w:rPr>
        <w:t>№</w:t>
      </w:r>
      <w:r>
        <w:rPr>
          <w:spacing w:val="-5"/>
          <w:sz w:val="22"/>
        </w:rPr>
        <w:t xml:space="preserve"> </w:t>
      </w:r>
      <w:r>
        <w:rPr>
          <w:spacing w:val="-5"/>
          <w:sz w:val="22"/>
        </w:rPr>
        <w:t>группы</w:t>
      </w:r>
      <w:r>
        <w:rPr>
          <w:spacing w:val="-5"/>
          <w:sz w:val="22"/>
        </w:rPr>
        <w:t xml:space="preserve"> </w:t>
      </w:r>
      <w:r>
        <w:rPr>
          <w:spacing w:val="-5"/>
          <w:sz w:val="22"/>
        </w:rPr>
        <w:t>Фамилия,</w:t>
      </w:r>
      <w:r>
        <w:rPr>
          <w:spacing w:val="-5"/>
          <w:sz w:val="22"/>
        </w:rPr>
        <w:t xml:space="preserve"> </w:t>
      </w:r>
      <w:r>
        <w:rPr>
          <w:spacing w:val="-5"/>
          <w:sz w:val="22"/>
        </w:rPr>
        <w:t>имя,</w:t>
      </w:r>
      <w:r>
        <w:rPr>
          <w:spacing w:val="-5"/>
          <w:sz w:val="22"/>
        </w:rPr>
        <w:t xml:space="preserve"> </w:t>
      </w:r>
      <w:r>
        <w:rPr>
          <w:spacing w:val="-5"/>
          <w:sz w:val="22"/>
        </w:rPr>
        <w:t>отчество</w:t>
      </w:r>
      <w:r>
        <w:rPr>
          <w:spacing w:val="-5"/>
          <w:sz w:val="22"/>
        </w:rPr>
        <w:t xml:space="preserve"> </w:t>
      </w:r>
      <w:r>
        <w:rPr>
          <w:spacing w:val="-5"/>
          <w:sz w:val="22"/>
        </w:rPr>
        <w:t>обучающегося</w:t>
      </w:r>
    </w:p>
    <w:p w14:paraId="19000000">
      <w:pPr>
        <w:widowControl w:val="1"/>
        <w:tabs>
          <w:tab w:leader="underscore" w:pos="5342" w:val="left"/>
        </w:tabs>
        <w:ind/>
        <w:jc w:val="center"/>
        <w:rPr>
          <w:spacing w:val="-5"/>
          <w:sz w:val="22"/>
        </w:rPr>
      </w:pPr>
    </w:p>
    <w:p w14:paraId="1A000000">
      <w:pPr>
        <w:widowControl w:val="1"/>
        <w:tabs>
          <w:tab w:leader="underscore" w:pos="5342" w:val="left"/>
        </w:tabs>
        <w:ind/>
        <w:jc w:val="center"/>
        <w:rPr>
          <w:spacing w:val="-5"/>
          <w:sz w:val="22"/>
        </w:rPr>
      </w:pPr>
    </w:p>
    <w:p w14:paraId="1B000000">
      <w:pPr>
        <w:ind w:firstLine="567" w:left="0"/>
        <w:jc w:val="center"/>
        <w:rPr>
          <w:b w:val="1"/>
          <w:sz w:val="22"/>
        </w:rPr>
      </w:pPr>
      <w:r>
        <w:rPr>
          <w:b w:val="1"/>
          <w:sz w:val="22"/>
        </w:rPr>
        <w:t>Содержание</w:t>
      </w:r>
      <w:r>
        <w:rPr>
          <w:b w:val="1"/>
          <w:sz w:val="22"/>
        </w:rPr>
        <w:t xml:space="preserve"> </w:t>
      </w:r>
      <w:r>
        <w:rPr>
          <w:b w:val="1"/>
          <w:sz w:val="22"/>
        </w:rPr>
        <w:t>практики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890"/>
        <w:gridCol w:w="6236"/>
        <w:gridCol w:w="1464"/>
      </w:tblGrid>
      <w:tr>
        <w:trPr>
          <w:tblHeader/>
        </w:trP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Этапы</w:t>
            </w:r>
            <w:r>
              <w:rPr>
                <w:b w:val="1"/>
                <w:sz w:val="22"/>
              </w:rPr>
              <w:t xml:space="preserve"> </w:t>
            </w:r>
            <w:r>
              <w:rPr>
                <w:b w:val="1"/>
                <w:sz w:val="22"/>
              </w:rPr>
              <w:t>практики</w:t>
            </w:r>
            <w:r>
              <w:rPr>
                <w:b w:val="1"/>
                <w:sz w:val="22"/>
              </w:rPr>
              <w:t xml:space="preserve"> </w:t>
            </w: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Вид</w:t>
            </w:r>
            <w:r>
              <w:rPr>
                <w:b w:val="1"/>
                <w:sz w:val="22"/>
              </w:rPr>
              <w:t xml:space="preserve"> </w:t>
            </w:r>
            <w:r>
              <w:rPr>
                <w:b w:val="1"/>
                <w:sz w:val="22"/>
              </w:rPr>
              <w:t>работ</w:t>
            </w: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Период</w:t>
            </w:r>
            <w:r>
              <w:rPr>
                <w:b w:val="1"/>
                <w:sz w:val="22"/>
              </w:rPr>
              <w:t xml:space="preserve"> </w:t>
            </w:r>
            <w:r>
              <w:rPr>
                <w:b w:val="1"/>
                <w:sz w:val="22"/>
              </w:rPr>
              <w:t>выполнения</w:t>
            </w:r>
          </w:p>
        </w:tc>
      </w:tr>
      <w:t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организационно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-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ознакомительный</w:t>
            </w:r>
          </w:p>
          <w:p w14:paraId="2000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00000">
            <w:pPr>
              <w:rPr>
                <w:sz w:val="22"/>
              </w:rPr>
            </w:pPr>
            <w:r>
              <w:rPr>
                <w:sz w:val="22"/>
              </w:rPr>
              <w:t>Проводится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разъяснение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этапов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сроков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прохождения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практики,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инструктаж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технике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безопасности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период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прохождения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практики,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ознакомление:</w:t>
            </w:r>
          </w:p>
          <w:p w14:paraId="22000000">
            <w:pPr>
              <w:tabs>
                <w:tab w:leader="none" w:pos="159" w:val="left"/>
              </w:tabs>
              <w:ind/>
              <w:rPr>
                <w:sz w:val="22"/>
              </w:rPr>
            </w:pPr>
            <w:r>
              <w:rPr>
                <w:sz w:val="22"/>
              </w:rPr>
              <w:t>*с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целями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задачами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предстоящей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практики,</w:t>
            </w:r>
            <w:r>
              <w:rPr>
                <w:sz w:val="22"/>
              </w:rPr>
              <w:t xml:space="preserve"> </w:t>
            </w:r>
          </w:p>
          <w:p w14:paraId="23000000">
            <w:pPr>
              <w:tabs>
                <w:tab w:leader="none" w:pos="159" w:val="left"/>
              </w:tabs>
              <w:ind/>
              <w:rPr>
                <w:sz w:val="22"/>
              </w:rPr>
            </w:pPr>
            <w:r>
              <w:rPr>
                <w:sz w:val="22"/>
              </w:rPr>
              <w:t>*с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требованиями,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которые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предъявляются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к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обучающимся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стороны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руководителя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практики;</w:t>
            </w:r>
          </w:p>
          <w:p w14:paraId="24000000">
            <w:pPr>
              <w:tabs>
                <w:tab w:leader="none" w:pos="159" w:val="left"/>
              </w:tabs>
              <w:ind/>
              <w:rPr>
                <w:sz w:val="22"/>
              </w:rPr>
            </w:pPr>
            <w:r>
              <w:rPr>
                <w:sz w:val="22"/>
              </w:rPr>
              <w:t>*с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заданием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практику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указаниями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его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выполнению;</w:t>
            </w:r>
            <w:r>
              <w:rPr>
                <w:sz w:val="22"/>
              </w:rPr>
              <w:t xml:space="preserve"> </w:t>
            </w:r>
          </w:p>
          <w:p w14:paraId="25000000">
            <w:pPr>
              <w:tabs>
                <w:tab w:leader="none" w:pos="159" w:val="left"/>
              </w:tabs>
              <w:ind/>
              <w:rPr>
                <w:sz w:val="22"/>
              </w:rPr>
            </w:pPr>
            <w:r>
              <w:rPr>
                <w:sz w:val="22"/>
              </w:rPr>
              <w:t>*со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сроками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представления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деканат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отчетной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документации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проведения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зачета;</w:t>
            </w:r>
          </w:p>
          <w:p w14:paraId="26000000">
            <w:pPr>
              <w:tabs>
                <w:tab w:leader="none" w:pos="223" w:val="left"/>
                <w:tab w:leader="none" w:pos="808" w:val="left"/>
              </w:tabs>
              <w:ind/>
              <w:jc w:val="both"/>
              <w:rPr>
                <w:sz w:val="22"/>
              </w:rPr>
            </w:pPr>
            <w:r>
              <w:rPr>
                <w:sz w:val="22"/>
              </w:rPr>
              <w:t>*подготовка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плана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практики;</w:t>
            </w:r>
          </w:p>
          <w:p w14:paraId="27000000">
            <w:pPr>
              <w:tabs>
                <w:tab w:leader="none" w:pos="223" w:val="left"/>
                <w:tab w:leader="none" w:pos="808" w:val="left"/>
              </w:tabs>
              <w:ind/>
              <w:jc w:val="both"/>
              <w:rPr>
                <w:sz w:val="22"/>
              </w:rPr>
            </w:pPr>
            <w:r>
              <w:rPr>
                <w:sz w:val="22"/>
              </w:rPr>
              <w:t>*ознакомление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экономической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стратегией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организации;</w:t>
            </w:r>
          </w:p>
          <w:p w14:paraId="28000000">
            <w:pPr>
              <w:tabs>
                <w:tab w:leader="none" w:pos="223" w:val="left"/>
                <w:tab w:leader="none" w:pos="808" w:val="left"/>
              </w:tabs>
              <w:ind/>
              <w:jc w:val="both"/>
              <w:rPr>
                <w:sz w:val="22"/>
              </w:rPr>
            </w:pPr>
            <w:r>
              <w:rPr>
                <w:sz w:val="22"/>
              </w:rPr>
              <w:t>*участие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работе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экономического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отдела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организации;</w:t>
            </w:r>
          </w:p>
          <w:p w14:paraId="29000000">
            <w:pPr>
              <w:widowControl w:val="1"/>
              <w:ind/>
              <w:rPr>
                <w:rFonts w:ascii="YS Text" w:hAnsi="YS Text"/>
                <w:color w:val="000000"/>
                <w:sz w:val="22"/>
              </w:rPr>
            </w:pPr>
            <w:r>
              <w:rPr>
                <w:sz w:val="22"/>
              </w:rPr>
              <w:t>*ознакомление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показателями,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используемыми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планировании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регулировании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экономической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деятельности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организации.</w:t>
            </w: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00000">
            <w:pPr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прохождение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практики</w:t>
            </w:r>
          </w:p>
          <w:p w14:paraId="2C00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0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*выполнение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индивидуального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задания,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согласно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вводному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инструктажу;</w:t>
            </w:r>
          </w:p>
          <w:p w14:paraId="2E000000">
            <w:pPr>
              <w:rPr>
                <w:sz w:val="22"/>
              </w:rPr>
            </w:pPr>
            <w:r>
              <w:rPr>
                <w:sz w:val="22"/>
              </w:rPr>
              <w:t>*сбор,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обработка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систематизация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собранного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материала;</w:t>
            </w:r>
          </w:p>
          <w:p w14:paraId="2F000000">
            <w:pPr>
              <w:rPr>
                <w:sz w:val="22"/>
              </w:rPr>
            </w:pPr>
            <w:r>
              <w:rPr>
                <w:sz w:val="22"/>
              </w:rPr>
              <w:t>анализ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полученной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информации;</w:t>
            </w:r>
          </w:p>
          <w:p w14:paraId="30000000">
            <w:pPr>
              <w:rPr>
                <w:sz w:val="22"/>
              </w:rPr>
            </w:pPr>
            <w:r>
              <w:rPr>
                <w:sz w:val="22"/>
              </w:rPr>
              <w:t>*подготовка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проекта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отчета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практике;</w:t>
            </w:r>
          </w:p>
          <w:p w14:paraId="31000000">
            <w:pPr>
              <w:rPr>
                <w:sz w:val="22"/>
              </w:rPr>
            </w:pPr>
            <w:r>
              <w:rPr>
                <w:sz w:val="22"/>
              </w:rPr>
              <w:t>*устранение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замечаний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руководителя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практики.</w:t>
            </w: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00000">
            <w:pPr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отчетный</w:t>
            </w:r>
          </w:p>
          <w:p w14:paraId="3400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00000">
            <w:pPr>
              <w:tabs>
                <w:tab w:leader="none" w:pos="223" w:val="left"/>
              </w:tabs>
              <w:ind/>
              <w:jc w:val="both"/>
              <w:rPr>
                <w:b w:val="1"/>
                <w:sz w:val="22"/>
                <w:u w:val="single"/>
              </w:rPr>
            </w:pPr>
            <w:r>
              <w:rPr>
                <w:sz w:val="22"/>
              </w:rPr>
              <w:t>*систематизация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собранного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нормативного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фактического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материала;</w:t>
            </w:r>
          </w:p>
          <w:p w14:paraId="36000000">
            <w:pPr>
              <w:tabs>
                <w:tab w:leader="none" w:pos="223" w:val="left"/>
              </w:tabs>
              <w:ind/>
              <w:jc w:val="both"/>
              <w:rPr>
                <w:b w:val="1"/>
                <w:sz w:val="22"/>
                <w:u w:val="single"/>
              </w:rPr>
            </w:pPr>
            <w:r>
              <w:rPr>
                <w:sz w:val="22"/>
              </w:rPr>
              <w:t>*оформление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дневника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отчета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прохождении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практики;</w:t>
            </w:r>
          </w:p>
          <w:p w14:paraId="3700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*защита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отчета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практике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оценку.</w:t>
            </w: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00000">
            <w:pPr>
              <w:ind/>
              <w:jc w:val="center"/>
              <w:rPr>
                <w:sz w:val="22"/>
              </w:rPr>
            </w:pPr>
          </w:p>
        </w:tc>
      </w:tr>
    </w:tbl>
    <w:p w14:paraId="39000000">
      <w:pPr>
        <w:widowControl w:val="1"/>
        <w:ind/>
        <w:jc w:val="both"/>
        <w:rPr>
          <w:spacing w:val="-4"/>
          <w:sz w:val="22"/>
        </w:rPr>
      </w:pPr>
    </w:p>
    <w:p w14:paraId="3A000000">
      <w:pPr>
        <w:widowControl w:val="1"/>
        <w:ind/>
        <w:jc w:val="both"/>
        <w:rPr>
          <w:spacing w:val="-4"/>
          <w:sz w:val="22"/>
        </w:rPr>
      </w:pPr>
      <w:r>
        <w:rPr>
          <w:spacing w:val="-4"/>
          <w:sz w:val="22"/>
        </w:rPr>
        <w:t>Руководитель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практики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от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Института</w:t>
      </w:r>
      <w:r>
        <w:rPr>
          <w:spacing w:val="-4"/>
          <w:sz w:val="22"/>
        </w:rPr>
        <w:t xml:space="preserve"> </w:t>
      </w:r>
    </w:p>
    <w:p w14:paraId="3B000000">
      <w:pPr>
        <w:widowControl w:val="1"/>
        <w:ind/>
        <w:jc w:val="both"/>
        <w:rPr>
          <w:spacing w:val="-4"/>
          <w:sz w:val="22"/>
        </w:rPr>
      </w:pPr>
      <w:r>
        <w:rPr>
          <w:spacing w:val="-4"/>
          <w:sz w:val="22"/>
        </w:rPr>
        <w:t>______________________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__________________________________</w:t>
      </w:r>
      <w:r>
        <w:rPr>
          <w:spacing w:val="-4"/>
          <w:sz w:val="22"/>
        </w:rPr>
        <w:t>_____________________________</w:t>
      </w:r>
      <w:r>
        <w:rPr>
          <w:spacing w:val="-4"/>
          <w:sz w:val="22"/>
        </w:rPr>
        <w:t xml:space="preserve"> </w:t>
      </w:r>
    </w:p>
    <w:p w14:paraId="3C000000">
      <w:pPr>
        <w:widowControl w:val="1"/>
        <w:ind/>
        <w:jc w:val="both"/>
        <w:rPr>
          <w:i w:val="1"/>
          <w:spacing w:val="-4"/>
        </w:rPr>
      </w:pPr>
      <w:r>
        <w:rPr>
          <w:i w:val="1"/>
          <w:spacing w:val="-4"/>
        </w:rPr>
        <w:t xml:space="preserve"> </w:t>
      </w:r>
      <w:r>
        <w:rPr>
          <w:i w:val="1"/>
          <w:spacing w:val="-4"/>
        </w:rPr>
        <w:t>Должность,</w:t>
      </w:r>
      <w:r>
        <w:rPr>
          <w:i w:val="1"/>
          <w:spacing w:val="-4"/>
        </w:rPr>
        <w:t xml:space="preserve"> </w:t>
      </w:r>
      <w:r>
        <w:rPr>
          <w:i w:val="1"/>
          <w:spacing w:val="-4"/>
        </w:rPr>
        <w:t>ученая</w:t>
      </w:r>
      <w:r>
        <w:rPr>
          <w:i w:val="1"/>
          <w:spacing w:val="-4"/>
        </w:rPr>
        <w:t xml:space="preserve"> </w:t>
      </w:r>
      <w:r>
        <w:rPr>
          <w:i w:val="1"/>
          <w:spacing w:val="-4"/>
        </w:rPr>
        <w:t>степень,</w:t>
      </w:r>
      <w:r>
        <w:rPr>
          <w:i w:val="1"/>
          <w:spacing w:val="-4"/>
        </w:rPr>
        <w:t xml:space="preserve"> </w:t>
      </w:r>
      <w:r>
        <w:rPr>
          <w:i w:val="1"/>
          <w:spacing w:val="-4"/>
        </w:rPr>
        <w:t>ученое</w:t>
      </w:r>
      <w:r>
        <w:rPr>
          <w:i w:val="1"/>
          <w:spacing w:val="-4"/>
        </w:rPr>
        <w:t xml:space="preserve"> </w:t>
      </w:r>
      <w:r>
        <w:rPr>
          <w:i w:val="1"/>
          <w:spacing w:val="-4"/>
        </w:rPr>
        <w:t>звание</w:t>
      </w:r>
    </w:p>
    <w:p w14:paraId="3D000000">
      <w:pPr>
        <w:widowControl w:val="1"/>
        <w:ind/>
        <w:rPr>
          <w:sz w:val="22"/>
        </w:rPr>
      </w:pPr>
      <w:r>
        <w:rPr>
          <w:sz w:val="22"/>
        </w:rPr>
        <w:t xml:space="preserve"> </w:t>
      </w:r>
      <w:r>
        <w:rPr>
          <w:sz w:val="22"/>
        </w:rPr>
        <w:t>____________________</w:t>
      </w:r>
      <w:r>
        <w:rPr>
          <w:sz w:val="22"/>
        </w:rPr>
        <w:t xml:space="preserve"> </w:t>
      </w:r>
      <w:r>
        <w:rPr>
          <w:sz w:val="22"/>
        </w:rPr>
        <w:t>______________________</w:t>
      </w:r>
    </w:p>
    <w:p w14:paraId="3E000000">
      <w:pPr>
        <w:widowControl w:val="1"/>
        <w:ind/>
        <w:rPr>
          <w:i w:val="1"/>
          <w:sz w:val="22"/>
        </w:rPr>
      </w:pPr>
      <w:r>
        <w:rPr>
          <w:i w:val="1"/>
          <w:sz w:val="22"/>
        </w:rPr>
        <w:t xml:space="preserve"> </w:t>
      </w:r>
      <w:r>
        <w:rPr>
          <w:i w:val="1"/>
          <w:sz w:val="22"/>
        </w:rPr>
        <w:t>п</w:t>
      </w:r>
      <w:r>
        <w:rPr>
          <w:i w:val="1"/>
          <w:sz w:val="22"/>
        </w:rPr>
        <w:t>одпись</w:t>
      </w:r>
      <w:r>
        <w:rPr>
          <w:i w:val="1"/>
          <w:sz w:val="22"/>
        </w:rPr>
        <w:t xml:space="preserve"> </w:t>
      </w:r>
      <w:r>
        <w:rPr>
          <w:i w:val="1"/>
          <w:sz w:val="22"/>
        </w:rPr>
        <w:t>И.О.</w:t>
      </w:r>
      <w:r>
        <w:rPr>
          <w:i w:val="1"/>
          <w:sz w:val="22"/>
        </w:rPr>
        <w:t xml:space="preserve"> </w:t>
      </w:r>
      <w:r>
        <w:rPr>
          <w:i w:val="1"/>
          <w:sz w:val="22"/>
        </w:rPr>
        <w:t>Фамилия</w:t>
      </w:r>
    </w:p>
    <w:p w14:paraId="3F000000">
      <w:pPr>
        <w:widowControl w:val="1"/>
        <w:ind/>
        <w:rPr>
          <w:spacing w:val="-4"/>
          <w:sz w:val="22"/>
        </w:rPr>
      </w:pPr>
      <w:r>
        <w:rPr>
          <w:spacing w:val="-4"/>
          <w:sz w:val="22"/>
        </w:rPr>
        <w:t>«___»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______________</w:t>
      </w:r>
      <w:r>
        <w:rPr>
          <w:b w:val="1"/>
          <w:spacing w:val="-4"/>
          <w:sz w:val="22"/>
        </w:rPr>
        <w:t xml:space="preserve"> </w:t>
      </w:r>
      <w:r>
        <w:rPr>
          <w:spacing w:val="-4"/>
          <w:sz w:val="22"/>
        </w:rPr>
        <w:t>202__г.</w:t>
      </w:r>
    </w:p>
    <w:p w14:paraId="40000000">
      <w:pPr>
        <w:widowControl w:val="1"/>
        <w:ind/>
        <w:jc w:val="both"/>
        <w:rPr>
          <w:spacing w:val="-4"/>
          <w:sz w:val="22"/>
        </w:rPr>
      </w:pPr>
    </w:p>
    <w:p w14:paraId="41000000">
      <w:pPr>
        <w:widowControl w:val="1"/>
        <w:ind/>
        <w:jc w:val="both"/>
        <w:rPr>
          <w:spacing w:val="-4"/>
          <w:sz w:val="22"/>
        </w:rPr>
      </w:pPr>
      <w:r>
        <w:rPr>
          <w:spacing w:val="-4"/>
          <w:sz w:val="22"/>
        </w:rPr>
        <w:t>Руководитель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практики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от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профильной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организации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________</w:t>
      </w:r>
      <w:r>
        <w:rPr>
          <w:spacing w:val="-4"/>
          <w:sz w:val="22"/>
        </w:rPr>
        <w:t>президент</w:t>
      </w:r>
      <w:r>
        <w:rPr>
          <w:spacing w:val="-4"/>
          <w:sz w:val="22"/>
        </w:rPr>
        <w:t>____________</w:t>
      </w:r>
    </w:p>
    <w:p w14:paraId="42000000">
      <w:pPr>
        <w:widowControl w:val="1"/>
        <w:ind/>
        <w:jc w:val="both"/>
        <w:rPr>
          <w:i w:val="1"/>
          <w:spacing w:val="-4"/>
          <w:sz w:val="22"/>
        </w:rPr>
      </w:pPr>
      <w:r>
        <w:rPr>
          <w:i w:val="1"/>
          <w:spacing w:val="-4"/>
          <w:sz w:val="22"/>
        </w:rPr>
        <w:t xml:space="preserve"> </w:t>
      </w:r>
      <w:r>
        <w:rPr>
          <w:i w:val="1"/>
          <w:spacing w:val="-4"/>
          <w:sz w:val="22"/>
        </w:rPr>
        <w:t>Д</w:t>
      </w:r>
      <w:r>
        <w:rPr>
          <w:i w:val="1"/>
          <w:spacing w:val="-4"/>
          <w:sz w:val="22"/>
        </w:rPr>
        <w:t>олжность</w:t>
      </w:r>
    </w:p>
    <w:p w14:paraId="43000000">
      <w:pPr>
        <w:widowControl w:val="1"/>
        <w:ind/>
        <w:rPr>
          <w:sz w:val="22"/>
        </w:rPr>
      </w:pPr>
      <w:r>
        <w:rPr>
          <w:sz w:val="22"/>
        </w:rPr>
        <w:t xml:space="preserve"> </w:t>
      </w:r>
      <w:r>
        <w:rPr>
          <w:sz w:val="22"/>
        </w:rPr>
        <w:t>___</w:t>
      </w:r>
      <w:r>
        <w:t xml:space="preserve"> </w:t>
      </w:r>
      <w:r>
        <w:rPr>
          <w:sz w:val="22"/>
        </w:rPr>
        <w:t>__</w:t>
      </w:r>
      <w:r>
        <w:rPr>
          <w:sz w:val="22"/>
        </w:rPr>
        <w:t xml:space="preserve"> </w:t>
      </w:r>
      <w:r>
        <w:rPr>
          <w:sz w:val="22"/>
        </w:rPr>
        <w:t>___________________________</w:t>
      </w:r>
    </w:p>
    <w:p w14:paraId="44000000">
      <w:pPr>
        <w:widowControl w:val="1"/>
        <w:ind/>
        <w:rPr>
          <w:i w:val="1"/>
          <w:sz w:val="22"/>
        </w:rPr>
      </w:pPr>
      <w:r>
        <w:rPr>
          <w:i w:val="1"/>
          <w:sz w:val="22"/>
        </w:rPr>
        <w:t xml:space="preserve"> </w:t>
      </w:r>
      <w:r>
        <w:rPr>
          <w:i w:val="1"/>
          <w:sz w:val="22"/>
        </w:rPr>
        <w:t>п</w:t>
      </w:r>
      <w:r>
        <w:rPr>
          <w:i w:val="1"/>
          <w:sz w:val="22"/>
        </w:rPr>
        <w:t>одпись</w:t>
      </w:r>
      <w:r>
        <w:rPr>
          <w:i w:val="1"/>
          <w:sz w:val="22"/>
        </w:rPr>
        <w:t xml:space="preserve"> </w:t>
      </w:r>
      <w:r>
        <w:rPr>
          <w:i w:val="1"/>
          <w:sz w:val="22"/>
        </w:rPr>
        <w:t>И.О.</w:t>
      </w:r>
      <w:r>
        <w:rPr>
          <w:i w:val="1"/>
          <w:sz w:val="22"/>
        </w:rPr>
        <w:t xml:space="preserve"> </w:t>
      </w:r>
      <w:r>
        <w:rPr>
          <w:i w:val="1"/>
          <w:sz w:val="22"/>
        </w:rPr>
        <w:t>Фамилия</w:t>
      </w:r>
    </w:p>
    <w:p w14:paraId="45000000">
      <w:pPr>
        <w:widowControl w:val="1"/>
        <w:ind/>
        <w:rPr>
          <w:spacing w:val="-4"/>
          <w:sz w:val="22"/>
        </w:rPr>
      </w:pPr>
      <w:r>
        <w:rPr>
          <w:spacing w:val="-4"/>
          <w:sz w:val="22"/>
        </w:rPr>
        <w:t>«___»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______________</w:t>
      </w:r>
      <w:r>
        <w:rPr>
          <w:b w:val="1"/>
          <w:spacing w:val="-4"/>
          <w:sz w:val="22"/>
        </w:rPr>
        <w:t xml:space="preserve"> </w:t>
      </w:r>
      <w:r>
        <w:rPr>
          <w:spacing w:val="-4"/>
          <w:sz w:val="22"/>
        </w:rPr>
        <w:t>202__г.</w:t>
      </w:r>
    </w:p>
    <w:p w14:paraId="46000000">
      <w:pPr>
        <w:widowControl w:val="1"/>
        <w:ind/>
        <w:rPr>
          <w:spacing w:val="-2"/>
          <w:sz w:val="22"/>
        </w:rPr>
      </w:pPr>
    </w:p>
    <w:p w14:paraId="47000000">
      <w:pPr>
        <w:widowControl w:val="1"/>
        <w:ind/>
        <w:rPr>
          <w:sz w:val="22"/>
        </w:rPr>
      </w:pPr>
      <w:r>
        <w:rPr>
          <w:spacing w:val="-2"/>
          <w:sz w:val="22"/>
        </w:rPr>
        <w:t>Ознакомлен</w:t>
      </w:r>
      <w:r>
        <w:rPr>
          <w:spacing w:val="-2"/>
          <w:sz w:val="22"/>
        </w:rPr>
        <w:t xml:space="preserve"> </w:t>
      </w:r>
      <w:r>
        <w:rPr>
          <w:sz w:val="22"/>
        </w:rPr>
        <w:t>___________________</w:t>
      </w:r>
      <w:r>
        <w:rPr>
          <w:sz w:val="22"/>
        </w:rPr>
        <w:t xml:space="preserve"> </w:t>
      </w:r>
      <w:r>
        <w:rPr>
          <w:sz w:val="22"/>
        </w:rPr>
        <w:t>___________________________</w:t>
      </w:r>
    </w:p>
    <w:p w14:paraId="48000000">
      <w:pPr>
        <w:widowControl w:val="1"/>
        <w:ind/>
        <w:rPr>
          <w:i w:val="1"/>
          <w:sz w:val="22"/>
        </w:rPr>
      </w:pPr>
      <w:r>
        <w:rPr>
          <w:i w:val="1"/>
          <w:sz w:val="22"/>
        </w:rPr>
        <w:t xml:space="preserve"> </w:t>
      </w:r>
      <w:r>
        <w:rPr>
          <w:i w:val="1"/>
          <w:sz w:val="22"/>
        </w:rPr>
        <w:t>п</w:t>
      </w:r>
      <w:r>
        <w:rPr>
          <w:i w:val="1"/>
          <w:sz w:val="22"/>
        </w:rPr>
        <w:t>одпись</w:t>
      </w:r>
      <w:r>
        <w:rPr>
          <w:i w:val="1"/>
          <w:sz w:val="22"/>
        </w:rPr>
        <w:t xml:space="preserve"> </w:t>
      </w:r>
      <w:r>
        <w:rPr>
          <w:i w:val="1"/>
          <w:sz w:val="22"/>
        </w:rPr>
        <w:t>И.О.</w:t>
      </w:r>
      <w:r>
        <w:rPr>
          <w:i w:val="1"/>
          <w:sz w:val="22"/>
        </w:rPr>
        <w:t xml:space="preserve"> </w:t>
      </w:r>
      <w:r>
        <w:rPr>
          <w:i w:val="1"/>
          <w:sz w:val="22"/>
        </w:rPr>
        <w:t>Фамилия</w:t>
      </w:r>
      <w:r>
        <w:rPr>
          <w:i w:val="1"/>
          <w:sz w:val="22"/>
        </w:rPr>
        <w:t xml:space="preserve"> </w:t>
      </w:r>
      <w:r>
        <w:rPr>
          <w:i w:val="1"/>
          <w:spacing w:val="-5"/>
          <w:sz w:val="22"/>
        </w:rPr>
        <w:t>обучающегося</w:t>
      </w:r>
    </w:p>
    <w:p w14:paraId="49000000">
      <w:pPr>
        <w:rPr>
          <w:rStyle w:val="Style_3_ch"/>
          <w:i w:val="0"/>
          <w:sz w:val="22"/>
        </w:rPr>
      </w:pPr>
      <w:r>
        <w:rPr>
          <w:spacing w:val="-4"/>
          <w:sz w:val="22"/>
        </w:rPr>
        <w:t>«___»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______________</w:t>
      </w:r>
      <w:r>
        <w:rPr>
          <w:b w:val="1"/>
          <w:spacing w:val="-4"/>
          <w:sz w:val="22"/>
        </w:rPr>
        <w:t xml:space="preserve"> </w:t>
      </w:r>
      <w:r>
        <w:rPr>
          <w:spacing w:val="-4"/>
          <w:sz w:val="22"/>
        </w:rPr>
        <w:t>202__г.</w:t>
      </w:r>
    </w:p>
    <w:p w14:paraId="4A000000">
      <w:pPr>
        <w:pStyle w:val="Style_4"/>
        <w:spacing w:after="0" w:before="0"/>
        <w:ind/>
        <w:jc w:val="right"/>
        <w:rPr>
          <w:rStyle w:val="Style_3_ch"/>
          <w:b w:val="0"/>
          <w:sz w:val="22"/>
        </w:rPr>
      </w:pPr>
    </w:p>
    <w:p w14:paraId="4B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4C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4D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4E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4F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50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51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52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53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54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55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56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57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58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59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5A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5B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5C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5D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5E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5F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60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61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62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63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64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65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66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67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68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69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6A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6B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6C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6D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6E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6F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70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71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72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73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74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Образовательная</w:t>
      </w:r>
      <w:r>
        <w:rPr>
          <w:b w:val="1"/>
          <w:spacing w:val="30"/>
          <w:sz w:val="26"/>
        </w:rPr>
        <w:t xml:space="preserve"> </w:t>
      </w:r>
      <w:r>
        <w:rPr>
          <w:b w:val="1"/>
          <w:spacing w:val="30"/>
          <w:sz w:val="26"/>
        </w:rPr>
        <w:t>автономная</w:t>
      </w:r>
      <w:r>
        <w:rPr>
          <w:b w:val="1"/>
          <w:spacing w:val="30"/>
          <w:sz w:val="26"/>
        </w:rPr>
        <w:t xml:space="preserve"> </w:t>
      </w:r>
      <w:r>
        <w:rPr>
          <w:b w:val="1"/>
          <w:spacing w:val="30"/>
          <w:sz w:val="26"/>
        </w:rPr>
        <w:t>некоммерческая</w:t>
      </w:r>
      <w:r>
        <w:rPr>
          <w:b w:val="1"/>
          <w:spacing w:val="30"/>
          <w:sz w:val="26"/>
        </w:rPr>
        <w:t xml:space="preserve"> </w:t>
      </w:r>
      <w:r>
        <w:rPr>
          <w:b w:val="1"/>
          <w:spacing w:val="30"/>
          <w:sz w:val="26"/>
        </w:rPr>
        <w:t>организация</w:t>
      </w:r>
    </w:p>
    <w:p w14:paraId="75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высшего</w:t>
      </w:r>
      <w:r>
        <w:rPr>
          <w:b w:val="1"/>
          <w:spacing w:val="30"/>
          <w:sz w:val="26"/>
        </w:rPr>
        <w:t xml:space="preserve"> </w:t>
      </w:r>
      <w:r>
        <w:rPr>
          <w:b w:val="1"/>
          <w:spacing w:val="30"/>
          <w:sz w:val="26"/>
        </w:rPr>
        <w:t>образования</w:t>
      </w:r>
    </w:p>
    <w:p w14:paraId="76000000">
      <w:pPr>
        <w:spacing w:after="120"/>
        <w:ind w:firstLine="0" w:left="-142"/>
        <w:rPr>
          <w:b w:val="1"/>
          <w:spacing w:val="40"/>
          <w:sz w:val="32"/>
        </w:rPr>
      </w:pPr>
      <w:r>
        <w:rPr>
          <w:b w:val="1"/>
          <w:spacing w:val="40"/>
          <w:sz w:val="32"/>
        </w:rPr>
        <w:t>«МОСКОВСКИЙ</w:t>
      </w:r>
      <w:r>
        <w:rPr>
          <w:b w:val="1"/>
          <w:spacing w:val="40"/>
          <w:sz w:val="32"/>
        </w:rPr>
        <w:t xml:space="preserve"> </w:t>
      </w:r>
      <w:r>
        <w:rPr>
          <w:b w:val="1"/>
          <w:spacing w:val="40"/>
          <w:sz w:val="32"/>
        </w:rPr>
        <w:t>ТЕХНОЛОГИЧЕСКИЙ</w:t>
      </w:r>
      <w:r>
        <w:rPr>
          <w:b w:val="1"/>
          <w:spacing w:val="40"/>
          <w:sz w:val="32"/>
        </w:rPr>
        <w:t xml:space="preserve"> </w:t>
      </w:r>
      <w:r>
        <w:rPr>
          <w:b w:val="1"/>
          <w:spacing w:val="40"/>
          <w:sz w:val="32"/>
        </w:rPr>
        <w:t>ИНСТИТУТ»</w:t>
      </w:r>
    </w:p>
    <w:tbl>
      <w:tblPr>
        <w:tblStyle w:val="Style_2"/>
        <w:tblBorders>
          <w:top w:color="000000" w:sz="4" w:val="double"/>
        </w:tblBorders>
        <w:tblLayout w:type="fixed"/>
      </w:tblPr>
      <w:tblGrid>
        <w:gridCol w:w="5028"/>
        <w:gridCol w:w="5024"/>
      </w:tblGrid>
      <w:tr>
        <w:trPr>
          <w:trHeight w:hRule="atLeast" w:val="204"/>
        </w:trPr>
        <w:tc>
          <w:tcPr>
            <w:tcW w:type="dxa" w:w="5028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77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  <w:tc>
          <w:tcPr>
            <w:tcW w:type="dxa" w:w="5024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78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</w:tr>
    </w:tbl>
    <w:p w14:paraId="79000000">
      <w:pPr>
        <w:widowControl w:val="1"/>
        <w:ind/>
        <w:jc w:val="center"/>
        <w:rPr>
          <w:sz w:val="24"/>
        </w:rPr>
      </w:pPr>
      <w:r>
        <w:rPr>
          <w:sz w:val="24"/>
        </w:rPr>
        <w:t>Факультет</w:t>
      </w:r>
      <w:r>
        <w:rPr>
          <w:sz w:val="24"/>
        </w:rPr>
        <w:t xml:space="preserve"> </w:t>
      </w:r>
      <w:r>
        <w:rPr>
          <w:sz w:val="24"/>
        </w:rPr>
        <w:t>«Экономики</w:t>
      </w:r>
      <w:r>
        <w:rPr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 xml:space="preserve"> </w:t>
      </w:r>
      <w:r>
        <w:rPr>
          <w:sz w:val="24"/>
        </w:rPr>
        <w:t>управления»</w:t>
      </w:r>
    </w:p>
    <w:p w14:paraId="7A000000">
      <w:pPr>
        <w:widowControl w:val="1"/>
        <w:ind/>
        <w:jc w:val="center"/>
        <w:rPr>
          <w:b w:val="1"/>
          <w:sz w:val="24"/>
        </w:rPr>
      </w:pPr>
      <w:r>
        <w:rPr>
          <w:sz w:val="24"/>
        </w:rPr>
        <w:t>Направление</w:t>
      </w:r>
      <w:r>
        <w:rPr>
          <w:sz w:val="24"/>
        </w:rPr>
        <w:t xml:space="preserve"> </w:t>
      </w:r>
      <w:r>
        <w:rPr>
          <w:sz w:val="24"/>
        </w:rPr>
        <w:t>подготовки:</w:t>
      </w:r>
      <w:r>
        <w:rPr>
          <w:sz w:val="24"/>
        </w:rPr>
        <w:t xml:space="preserve"> </w:t>
      </w:r>
      <w:r>
        <w:rPr>
          <w:b w:val="1"/>
          <w:sz w:val="24"/>
        </w:rPr>
        <w:t>38.03</w:t>
      </w:r>
      <w:r>
        <w:rPr>
          <w:b w:val="1"/>
          <w:sz w:val="24"/>
        </w:rPr>
        <w:t>.01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«</w:t>
      </w:r>
      <w:r>
        <w:rPr>
          <w:b w:val="1"/>
          <w:sz w:val="24"/>
        </w:rPr>
        <w:t>Экономика</w:t>
      </w:r>
      <w:r>
        <w:rPr>
          <w:b w:val="1"/>
          <w:sz w:val="24"/>
        </w:rPr>
        <w:t>»</w:t>
      </w:r>
    </w:p>
    <w:p w14:paraId="7B000000">
      <w:pPr>
        <w:widowControl w:val="1"/>
        <w:spacing w:line="264" w:lineRule="auto"/>
        <w:ind/>
        <w:jc w:val="center"/>
        <w:rPr>
          <w:b w:val="1"/>
          <w:sz w:val="24"/>
          <w:u w:val="single"/>
        </w:rPr>
      </w:pPr>
      <w:r>
        <w:rPr>
          <w:b w:val="1"/>
          <w:sz w:val="24"/>
          <w:u w:val="single"/>
        </w:rPr>
        <w:t>Направленность:</w:t>
      </w:r>
      <w:r>
        <w:rPr>
          <w:b w:val="1"/>
          <w:sz w:val="24"/>
          <w:u w:val="single"/>
        </w:rPr>
        <w:t xml:space="preserve"> </w:t>
      </w:r>
      <w:r>
        <w:rPr>
          <w:b w:val="1"/>
          <w:sz w:val="24"/>
          <w:u w:val="single"/>
        </w:rPr>
        <w:t>Экономика</w:t>
      </w:r>
      <w:r>
        <w:rPr>
          <w:b w:val="1"/>
          <w:sz w:val="24"/>
          <w:u w:val="single"/>
        </w:rPr>
        <w:t xml:space="preserve"> </w:t>
      </w:r>
      <w:r>
        <w:rPr>
          <w:b w:val="1"/>
          <w:sz w:val="24"/>
          <w:u w:val="single"/>
        </w:rPr>
        <w:t>горной</w:t>
      </w:r>
      <w:r>
        <w:rPr>
          <w:b w:val="1"/>
          <w:sz w:val="24"/>
          <w:u w:val="single"/>
        </w:rPr>
        <w:t xml:space="preserve"> </w:t>
      </w:r>
      <w:r>
        <w:rPr>
          <w:b w:val="1"/>
          <w:sz w:val="24"/>
          <w:u w:val="single"/>
        </w:rPr>
        <w:t>промышленности</w:t>
      </w:r>
    </w:p>
    <w:tbl>
      <w:tblPr>
        <w:tblStyle w:val="Style_2"/>
        <w:tblInd w:type="dxa" w:w="5245"/>
        <w:tblLayout w:type="fixed"/>
      </w:tblPr>
      <w:tblGrid>
        <w:gridCol w:w="4394"/>
      </w:tblGrid>
      <w:tr>
        <w:tc>
          <w:tcPr>
            <w:tcW w:type="dxa" w:w="4394"/>
            <w:shd w:fill="auto" w:val="clear"/>
          </w:tcPr>
          <w:p w14:paraId="7C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b w:val="1"/>
                <w:sz w:val="24"/>
              </w:rPr>
              <w:t>УТВЕРЖДАЮ</w:t>
            </w:r>
          </w:p>
        </w:tc>
      </w:tr>
      <w:tr>
        <w:tc>
          <w:tcPr>
            <w:tcW w:type="dxa" w:w="4394"/>
            <w:shd w:fill="auto" w:val="clear"/>
          </w:tcPr>
          <w:p w14:paraId="7D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4"/>
              </w:rPr>
              <w:t>Декан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факультета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«Экономики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управления»</w:t>
            </w:r>
          </w:p>
        </w:tc>
      </w:tr>
      <w:tr>
        <w:tc>
          <w:tcPr>
            <w:tcW w:type="dxa" w:w="4394"/>
            <w:shd w:fill="auto" w:val="clear"/>
          </w:tcPr>
          <w:p w14:paraId="7E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___________________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А.Л.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Карпова</w:t>
            </w:r>
          </w:p>
          <w:p w14:paraId="7F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Подпись</w:t>
            </w:r>
            <w:r>
              <w:rPr>
                <w:spacing w:val="-4"/>
                <w:sz w:val="16"/>
              </w:rPr>
              <w:t xml:space="preserve"> </w:t>
            </w:r>
          </w:p>
        </w:tc>
      </w:tr>
      <w:tr>
        <w:tc>
          <w:tcPr>
            <w:tcW w:type="dxa" w:w="4394"/>
            <w:shd w:fill="auto" w:val="clear"/>
          </w:tcPr>
          <w:p w14:paraId="80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z w:val="24"/>
              </w:rPr>
              <w:t>«____»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_________________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202__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</w:tbl>
    <w:p w14:paraId="81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82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ИНДИВИДУАЛЬНОЕ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ЗАДАНИЕ</w:t>
      </w:r>
      <w:r>
        <w:rPr>
          <w:b w:val="1"/>
          <w:sz w:val="24"/>
        </w:rPr>
        <w:t xml:space="preserve"> </w:t>
      </w:r>
    </w:p>
    <w:p w14:paraId="83000000">
      <w:pPr>
        <w:ind w:firstLine="708" w:left="-360"/>
        <w:jc w:val="center"/>
        <w:rPr>
          <w:b w:val="1"/>
          <w:sz w:val="28"/>
        </w:rPr>
      </w:pPr>
      <w:r>
        <w:rPr>
          <w:b w:val="1"/>
          <w:sz w:val="28"/>
        </w:rPr>
        <w:t>ПРОИЗВОДСТВЕННАЯ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ПРАКТИКА</w:t>
      </w:r>
    </w:p>
    <w:p w14:paraId="84000000">
      <w:pPr>
        <w:ind w:firstLine="708" w:left="-360"/>
        <w:jc w:val="center"/>
        <w:rPr>
          <w:b w:val="1"/>
          <w:sz w:val="28"/>
        </w:rPr>
      </w:pPr>
    </w:p>
    <w:p w14:paraId="85000000">
      <w:pPr>
        <w:ind w:firstLine="708" w:left="-360"/>
        <w:jc w:val="center"/>
        <w:rPr>
          <w:b w:val="1"/>
          <w:sz w:val="28"/>
        </w:rPr>
      </w:pPr>
      <w:r>
        <w:rPr>
          <w:b w:val="1"/>
          <w:sz w:val="28"/>
        </w:rPr>
        <w:t>(Технологическая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практика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/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Технологическая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(проектно-технологическая)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практика)</w:t>
      </w:r>
    </w:p>
    <w:p w14:paraId="86000000">
      <w:pPr>
        <w:ind/>
        <w:jc w:val="center"/>
        <w:rPr>
          <w:b w:val="1"/>
          <w:sz w:val="24"/>
        </w:rPr>
      </w:pPr>
    </w:p>
    <w:p w14:paraId="87000000">
      <w:pPr>
        <w:ind/>
        <w:jc w:val="both"/>
        <w:rPr>
          <w:spacing w:val="-5"/>
          <w:sz w:val="24"/>
        </w:rPr>
      </w:pPr>
      <w:r>
        <w:rPr>
          <w:spacing w:val="-5"/>
          <w:sz w:val="24"/>
        </w:rPr>
        <w:t>обучающегося</w:t>
      </w:r>
      <w:r>
        <w:rPr>
          <w:spacing w:val="-5"/>
          <w:sz w:val="24"/>
        </w:rPr>
        <w:t xml:space="preserve"> </w:t>
      </w:r>
      <w:r>
        <w:rPr>
          <w:spacing w:val="-5"/>
          <w:sz w:val="24"/>
        </w:rPr>
        <w:t>группы</w:t>
      </w:r>
      <w:r>
        <w:rPr>
          <w:spacing w:val="-5"/>
          <w:sz w:val="24"/>
        </w:rPr>
        <w:t xml:space="preserve"> </w:t>
      </w:r>
      <w:r>
        <w:rPr>
          <w:spacing w:val="-5"/>
          <w:sz w:val="24"/>
        </w:rPr>
        <w:t>__________________</w:t>
      </w:r>
      <w:r>
        <w:rPr>
          <w:spacing w:val="-5"/>
          <w:sz w:val="24"/>
        </w:rPr>
        <w:t xml:space="preserve"> </w:t>
      </w:r>
      <w:r>
        <w:rPr>
          <w:spacing w:val="-5"/>
          <w:sz w:val="24"/>
        </w:rPr>
        <w:t>_________________________________________</w:t>
      </w:r>
    </w:p>
    <w:p w14:paraId="88000000">
      <w:pPr>
        <w:tabs>
          <w:tab w:leader="underscore" w:pos="5342" w:val="left"/>
        </w:tabs>
        <w:ind/>
        <w:jc w:val="center"/>
        <w:rPr>
          <w:spacing w:val="-5"/>
          <w:sz w:val="16"/>
        </w:rPr>
      </w:pPr>
      <w:r>
        <w:rPr>
          <w:spacing w:val="-5"/>
          <w:sz w:val="16"/>
        </w:rPr>
        <w:t xml:space="preserve"> </w:t>
      </w:r>
      <w:r>
        <w:rPr>
          <w:spacing w:val="-5"/>
          <w:sz w:val="16"/>
        </w:rPr>
        <w:t>шифр</w:t>
      </w:r>
      <w:r>
        <w:rPr>
          <w:spacing w:val="-5"/>
          <w:sz w:val="16"/>
        </w:rPr>
        <w:t xml:space="preserve"> </w:t>
      </w:r>
      <w:r>
        <w:rPr>
          <w:spacing w:val="-5"/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pacing w:val="-5"/>
          <w:sz w:val="16"/>
        </w:rPr>
        <w:t>№</w:t>
      </w:r>
      <w:r>
        <w:rPr>
          <w:spacing w:val="-5"/>
          <w:sz w:val="16"/>
        </w:rPr>
        <w:t xml:space="preserve"> </w:t>
      </w:r>
      <w:r>
        <w:rPr>
          <w:spacing w:val="-5"/>
          <w:sz w:val="16"/>
        </w:rPr>
        <w:t>группы</w:t>
      </w:r>
      <w:r>
        <w:rPr>
          <w:spacing w:val="-5"/>
          <w:sz w:val="16"/>
        </w:rPr>
        <w:t xml:space="preserve"> </w:t>
      </w:r>
      <w:r>
        <w:rPr>
          <w:spacing w:val="-5"/>
          <w:sz w:val="16"/>
        </w:rPr>
        <w:t>фамилия,</w:t>
      </w:r>
      <w:r>
        <w:rPr>
          <w:spacing w:val="-5"/>
          <w:sz w:val="16"/>
        </w:rPr>
        <w:t xml:space="preserve"> </w:t>
      </w:r>
      <w:r>
        <w:rPr>
          <w:spacing w:val="-5"/>
          <w:sz w:val="16"/>
        </w:rPr>
        <w:t>имя,</w:t>
      </w:r>
      <w:r>
        <w:rPr>
          <w:spacing w:val="-5"/>
          <w:sz w:val="16"/>
        </w:rPr>
        <w:t xml:space="preserve"> </w:t>
      </w:r>
      <w:r>
        <w:rPr>
          <w:spacing w:val="-5"/>
          <w:sz w:val="16"/>
        </w:rPr>
        <w:t>отчество</w:t>
      </w:r>
      <w:r>
        <w:rPr>
          <w:spacing w:val="-5"/>
          <w:sz w:val="16"/>
        </w:rPr>
        <w:t xml:space="preserve"> </w:t>
      </w:r>
      <w:r>
        <w:rPr>
          <w:spacing w:val="-5"/>
          <w:sz w:val="16"/>
        </w:rPr>
        <w:t>обучающегося</w:t>
      </w:r>
    </w:p>
    <w:p w14:paraId="89000000">
      <w:pPr>
        <w:ind/>
        <w:jc w:val="both"/>
        <w:rPr>
          <w:sz w:val="24"/>
        </w:rPr>
      </w:pPr>
      <w:r>
        <w:rPr>
          <w:sz w:val="24"/>
        </w:rPr>
        <w:t>Место</w:t>
      </w:r>
      <w:r>
        <w:rPr>
          <w:sz w:val="24"/>
        </w:rPr>
        <w:t xml:space="preserve"> </w:t>
      </w:r>
      <w:r>
        <w:rPr>
          <w:sz w:val="24"/>
        </w:rPr>
        <w:t>прохождения</w:t>
      </w:r>
      <w:r>
        <w:rPr>
          <w:sz w:val="24"/>
        </w:rPr>
        <w:t xml:space="preserve"> </w:t>
      </w:r>
      <w:r>
        <w:rPr>
          <w:sz w:val="24"/>
        </w:rPr>
        <w:t>практики:</w:t>
      </w:r>
      <w:r>
        <w:rPr>
          <w:sz w:val="24"/>
        </w:rPr>
        <w:t xml:space="preserve"> </w:t>
      </w:r>
    </w:p>
    <w:tbl>
      <w:tblPr>
        <w:tblStyle w:val="Style_2"/>
        <w:tblBorders>
          <w:bottom w:color="000000" w:sz="4" w:val="single"/>
        </w:tblBorders>
        <w:tblLayout w:type="fixed"/>
      </w:tblPr>
      <w:tblGrid>
        <w:gridCol w:w="9854"/>
      </w:tblGrid>
      <w:tr>
        <w:tc>
          <w:tcPr>
            <w:tcW w:type="dxa" w:w="9854"/>
            <w:tcBorders>
              <w:bottom w:color="000000" w:sz="4" w:val="single"/>
            </w:tcBorders>
            <w:shd w:fill="auto" w:val="clear"/>
          </w:tcPr>
          <w:p w14:paraId="8A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ПАО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"ГМК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"Норильский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Никель"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Таймырский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Долгано-Ненецкий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район,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город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Дудинка,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Морозова,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</w:tr>
    </w:tbl>
    <w:p w14:paraId="8B000000">
      <w:pPr>
        <w:ind/>
        <w:jc w:val="center"/>
        <w:rPr>
          <w:sz w:val="16"/>
        </w:rPr>
      </w:pPr>
      <w:r>
        <w:rPr>
          <w:sz w:val="16"/>
        </w:rPr>
        <w:t xml:space="preserve"> </w:t>
      </w:r>
      <w:r>
        <w:rPr>
          <w:sz w:val="16"/>
        </w:rPr>
        <w:t>(полное</w:t>
      </w:r>
      <w:r>
        <w:rPr>
          <w:sz w:val="16"/>
        </w:rPr>
        <w:t xml:space="preserve"> </w:t>
      </w:r>
      <w:r>
        <w:rPr>
          <w:sz w:val="16"/>
        </w:rPr>
        <w:t>наименование</w:t>
      </w:r>
      <w:r>
        <w:rPr>
          <w:sz w:val="16"/>
        </w:rPr>
        <w:t xml:space="preserve"> </w:t>
      </w:r>
      <w:r>
        <w:rPr>
          <w:sz w:val="16"/>
        </w:rPr>
        <w:t>организации)</w:t>
      </w:r>
    </w:p>
    <w:p w14:paraId="8C000000">
      <w:pPr>
        <w:ind/>
        <w:jc w:val="both"/>
        <w:rPr>
          <w:sz w:val="24"/>
        </w:rPr>
      </w:pPr>
      <w:r>
        <w:rPr>
          <w:sz w:val="24"/>
        </w:rPr>
        <w:t>Срок</w:t>
      </w:r>
      <w:r>
        <w:rPr>
          <w:sz w:val="24"/>
        </w:rPr>
        <w:t xml:space="preserve"> </w:t>
      </w:r>
      <w:r>
        <w:rPr>
          <w:sz w:val="24"/>
        </w:rPr>
        <w:t>прохождения</w:t>
      </w:r>
      <w:r>
        <w:rPr>
          <w:sz w:val="24"/>
        </w:rPr>
        <w:t xml:space="preserve"> </w:t>
      </w:r>
      <w:r>
        <w:rPr>
          <w:sz w:val="24"/>
        </w:rPr>
        <w:t>практики:</w:t>
      </w:r>
      <w:r>
        <w:rPr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 xml:space="preserve"> </w:t>
      </w:r>
      <w:r>
        <w:rPr>
          <w:sz w:val="24"/>
        </w:rPr>
        <w:t>«___»</w:t>
      </w:r>
      <w:r>
        <w:rPr>
          <w:sz w:val="24"/>
        </w:rPr>
        <w:t xml:space="preserve"> </w:t>
      </w:r>
      <w:r>
        <w:rPr>
          <w:sz w:val="24"/>
        </w:rPr>
        <w:t>_______</w:t>
      </w:r>
      <w:r>
        <w:rPr>
          <w:sz w:val="24"/>
        </w:rPr>
        <w:t xml:space="preserve"> </w:t>
      </w:r>
      <w:r>
        <w:rPr>
          <w:sz w:val="24"/>
        </w:rPr>
        <w:t>202__</w:t>
      </w:r>
      <w:r>
        <w:rPr>
          <w:sz w:val="24"/>
        </w:rPr>
        <w:t xml:space="preserve"> </w:t>
      </w:r>
      <w:r>
        <w:rPr>
          <w:sz w:val="24"/>
        </w:rPr>
        <w:t>г.</w:t>
      </w:r>
      <w:r>
        <w:rPr>
          <w:sz w:val="24"/>
        </w:rPr>
        <w:t xml:space="preserve"> </w:t>
      </w:r>
      <w:r>
        <w:rPr>
          <w:sz w:val="24"/>
        </w:rPr>
        <w:t>по</w:t>
      </w:r>
      <w:r>
        <w:rPr>
          <w:sz w:val="24"/>
        </w:rPr>
        <w:t xml:space="preserve"> </w:t>
      </w:r>
      <w:r>
        <w:rPr>
          <w:sz w:val="24"/>
        </w:rPr>
        <w:t>«__»</w:t>
      </w:r>
      <w:r>
        <w:rPr>
          <w:sz w:val="24"/>
        </w:rPr>
        <w:t xml:space="preserve"> </w:t>
      </w:r>
      <w:r>
        <w:rPr>
          <w:sz w:val="24"/>
        </w:rPr>
        <w:t>______</w:t>
      </w:r>
      <w:r>
        <w:rPr>
          <w:sz w:val="24"/>
        </w:rPr>
        <w:t xml:space="preserve"> </w:t>
      </w:r>
      <w:r>
        <w:rPr>
          <w:sz w:val="24"/>
        </w:rPr>
        <w:t>202__</w:t>
      </w:r>
      <w:r>
        <w:rPr>
          <w:sz w:val="24"/>
        </w:rPr>
        <w:t xml:space="preserve"> </w:t>
      </w:r>
      <w:r>
        <w:rPr>
          <w:sz w:val="24"/>
        </w:rPr>
        <w:t>г.</w:t>
      </w:r>
      <w:r>
        <w:rPr>
          <w:sz w:val="24"/>
        </w:rPr>
        <w:t xml:space="preserve"> </w:t>
      </w:r>
    </w:p>
    <w:p w14:paraId="8D000000">
      <w:pPr>
        <w:spacing w:before="120"/>
        <w:ind w:firstLine="709" w:left="0"/>
        <w:jc w:val="both"/>
        <w:rPr>
          <w:b w:val="1"/>
          <w:sz w:val="24"/>
        </w:rPr>
      </w:pPr>
      <w:r>
        <w:rPr>
          <w:b w:val="1"/>
          <w:sz w:val="24"/>
        </w:rPr>
        <w:t>Содержание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индивидуального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задания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на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практику,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соотнесенное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с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планируемыми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результатами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обучения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при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прохождении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практики:</w:t>
      </w:r>
    </w:p>
    <w:p w14:paraId="8E000000">
      <w:pPr>
        <w:ind w:firstLine="709" w:left="0"/>
        <w:jc w:val="both"/>
        <w:rPr>
          <w:b w:val="1"/>
          <w:sz w:val="10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634"/>
      </w:tblGrid>
      <w:tr>
        <w:trPr>
          <w:tblHeader/>
        </w:trPr>
        <w:tc>
          <w:tcPr>
            <w:tcW w:type="dxa" w:w="96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индивидуального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задания</w:t>
            </w:r>
          </w:p>
        </w:tc>
      </w:tr>
      <w:tr>
        <w:trPr>
          <w:trHeight w:hRule="atLeast" w:val="5454"/>
        </w:trPr>
        <w:tc>
          <w:tcPr>
            <w:tcW w:type="dxa" w:w="96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00000">
            <w:pPr>
              <w:pStyle w:val="Style_5"/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z w:val="24"/>
              </w:rPr>
              <w:t>Пройти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ознакомлению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трудового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распорядка;</w:t>
            </w:r>
          </w:p>
          <w:p w14:paraId="91000000">
            <w:pPr>
              <w:pStyle w:val="Style_5"/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*Составить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(организации)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название,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местоположение,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статус;</w:t>
            </w:r>
          </w:p>
          <w:p w14:paraId="92000000">
            <w:pPr>
              <w:pStyle w:val="Style_5"/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*Изучить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финансово-хозяйственной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горной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промышленности,</w:t>
            </w:r>
            <w:r>
              <w:rPr>
                <w:sz w:val="24"/>
              </w:rPr>
              <w:t xml:space="preserve"> </w:t>
            </w:r>
          </w:p>
          <w:p w14:paraId="93000000">
            <w:pPr>
              <w:pStyle w:val="Style_5"/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*Сформулировать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получению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выбрать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решения;</w:t>
            </w:r>
          </w:p>
          <w:p w14:paraId="94000000">
            <w:pPr>
              <w:tabs>
                <w:tab w:leader="none" w:pos="6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*Изучить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нормативно-правовую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документацию,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регламентирующую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горнодобывающей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отрасли;</w:t>
            </w:r>
          </w:p>
          <w:p w14:paraId="95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*Изучить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планирования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прогнозирования,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используемых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предприятии;</w:t>
            </w:r>
          </w:p>
          <w:p w14:paraId="96000000">
            <w:pPr>
              <w:ind/>
              <w:jc w:val="both"/>
              <w:rPr>
                <w:sz w:val="24"/>
                <w:highlight w:val="yellow"/>
              </w:rPr>
            </w:pPr>
            <w:r>
              <w:rPr>
                <w:sz w:val="24"/>
              </w:rPr>
              <w:t>*Провести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производственно-</w:t>
            </w:r>
            <w:r>
              <w:rPr>
                <w:sz w:val="24"/>
              </w:rPr>
              <w:t>экономической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горного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результаты.</w:t>
            </w:r>
          </w:p>
        </w:tc>
      </w:tr>
      <w:tr>
        <w:trPr>
          <w:trHeight w:hRule="atLeast" w:val="2389"/>
        </w:trPr>
        <w:tc>
          <w:tcPr>
            <w:tcW w:type="dxa" w:w="96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*Подготовить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прохождении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производственной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включающего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следующие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приложения: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копии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краткую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характеристику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экономической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компании,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аналитическую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записку,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содержащую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оптимизации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экономической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компании.</w:t>
            </w:r>
          </w:p>
          <w:p w14:paraId="98000000">
            <w:pPr>
              <w:rPr>
                <w:sz w:val="24"/>
              </w:rPr>
            </w:pPr>
            <w:r>
              <w:rPr>
                <w:color w:val="000000"/>
                <w:spacing w:val="-14"/>
                <w:sz w:val="24"/>
              </w:rPr>
              <w:t>*</w:t>
            </w:r>
            <w:r>
              <w:rPr>
                <w:sz w:val="24"/>
              </w:rPr>
              <w:t>Подготовить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аналитическую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записку:</w:t>
            </w:r>
            <w:r>
              <w:rPr>
                <w:sz w:val="24"/>
              </w:rPr>
              <w:t xml:space="preserve"> </w:t>
            </w:r>
          </w:p>
          <w:p w14:paraId="99000000">
            <w:pPr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предприятий.</w:t>
            </w:r>
          </w:p>
          <w:p w14:paraId="9A000000">
            <w:pPr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себестоимост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горнодобывающей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отрасли.</w:t>
            </w:r>
            <w:r>
              <w:rPr>
                <w:sz w:val="24"/>
              </w:rPr>
              <w:t xml:space="preserve"> </w:t>
            </w:r>
          </w:p>
          <w:p w14:paraId="9B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3.Анализ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ценовой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политики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трудовых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</w:p>
          <w:p w14:paraId="9C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экономической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  <w:p w14:paraId="9D000000">
            <w:pPr>
              <w:ind/>
              <w:jc w:val="both"/>
              <w:rPr>
                <w:sz w:val="24"/>
                <w:highlight w:val="yellow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оптимизации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показателей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горной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промышленности</w:t>
            </w:r>
          </w:p>
        </w:tc>
      </w:tr>
    </w:tbl>
    <w:p w14:paraId="9E000000">
      <w:pPr>
        <w:widowControl w:val="1"/>
        <w:ind/>
        <w:jc w:val="both"/>
        <w:rPr>
          <w:spacing w:val="-4"/>
          <w:sz w:val="22"/>
        </w:rPr>
      </w:pPr>
      <w:r>
        <w:rPr>
          <w:spacing w:val="-4"/>
          <w:sz w:val="22"/>
        </w:rPr>
        <w:t>Руководитель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практики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от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Института</w:t>
      </w:r>
      <w:r>
        <w:rPr>
          <w:spacing w:val="-4"/>
          <w:sz w:val="22"/>
        </w:rPr>
        <w:t xml:space="preserve"> </w:t>
      </w:r>
    </w:p>
    <w:p w14:paraId="9F000000">
      <w:pPr>
        <w:widowControl w:val="1"/>
        <w:ind/>
        <w:jc w:val="both"/>
        <w:rPr>
          <w:spacing w:val="-4"/>
          <w:sz w:val="22"/>
        </w:rPr>
      </w:pPr>
      <w:r>
        <w:rPr>
          <w:spacing w:val="-4"/>
          <w:sz w:val="22"/>
        </w:rPr>
        <w:t>______________________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__________________________________</w:t>
      </w:r>
      <w:r>
        <w:rPr>
          <w:spacing w:val="-4"/>
          <w:sz w:val="22"/>
        </w:rPr>
        <w:t>_____________________________</w:t>
      </w:r>
      <w:r>
        <w:rPr>
          <w:spacing w:val="-4"/>
          <w:sz w:val="22"/>
        </w:rPr>
        <w:t xml:space="preserve"> </w:t>
      </w:r>
    </w:p>
    <w:p w14:paraId="A0000000">
      <w:pPr>
        <w:widowControl w:val="1"/>
        <w:ind/>
        <w:jc w:val="both"/>
        <w:rPr>
          <w:i w:val="1"/>
          <w:spacing w:val="-4"/>
        </w:rPr>
      </w:pPr>
      <w:r>
        <w:rPr>
          <w:i w:val="1"/>
          <w:spacing w:val="-4"/>
        </w:rPr>
        <w:t xml:space="preserve"> </w:t>
      </w:r>
      <w:r>
        <w:rPr>
          <w:i w:val="1"/>
          <w:spacing w:val="-4"/>
        </w:rPr>
        <w:t>Должность,</w:t>
      </w:r>
      <w:r>
        <w:rPr>
          <w:i w:val="1"/>
          <w:spacing w:val="-4"/>
        </w:rPr>
        <w:t xml:space="preserve"> </w:t>
      </w:r>
      <w:r>
        <w:rPr>
          <w:i w:val="1"/>
          <w:spacing w:val="-4"/>
        </w:rPr>
        <w:t>ученая</w:t>
      </w:r>
      <w:r>
        <w:rPr>
          <w:i w:val="1"/>
          <w:spacing w:val="-4"/>
        </w:rPr>
        <w:t xml:space="preserve"> </w:t>
      </w:r>
      <w:r>
        <w:rPr>
          <w:i w:val="1"/>
          <w:spacing w:val="-4"/>
        </w:rPr>
        <w:t>степень,</w:t>
      </w:r>
      <w:r>
        <w:rPr>
          <w:i w:val="1"/>
          <w:spacing w:val="-4"/>
        </w:rPr>
        <w:t xml:space="preserve"> </w:t>
      </w:r>
      <w:r>
        <w:rPr>
          <w:i w:val="1"/>
          <w:spacing w:val="-4"/>
        </w:rPr>
        <w:t>ученое</w:t>
      </w:r>
      <w:r>
        <w:rPr>
          <w:i w:val="1"/>
          <w:spacing w:val="-4"/>
        </w:rPr>
        <w:t xml:space="preserve"> </w:t>
      </w:r>
      <w:r>
        <w:rPr>
          <w:i w:val="1"/>
          <w:spacing w:val="-4"/>
        </w:rPr>
        <w:t>звание</w:t>
      </w:r>
    </w:p>
    <w:p w14:paraId="A1000000">
      <w:pPr>
        <w:widowControl w:val="1"/>
        <w:ind/>
        <w:rPr>
          <w:sz w:val="22"/>
        </w:rPr>
      </w:pPr>
      <w:r>
        <w:rPr>
          <w:sz w:val="22"/>
        </w:rPr>
        <w:t xml:space="preserve"> </w:t>
      </w:r>
      <w:r>
        <w:rPr>
          <w:sz w:val="22"/>
        </w:rPr>
        <w:t>____________________</w:t>
      </w:r>
      <w:r>
        <w:rPr>
          <w:sz w:val="22"/>
        </w:rPr>
        <w:t xml:space="preserve"> </w:t>
      </w:r>
      <w:r>
        <w:rPr>
          <w:sz w:val="22"/>
        </w:rPr>
        <w:t>______________________</w:t>
      </w:r>
    </w:p>
    <w:p w14:paraId="A2000000">
      <w:pPr>
        <w:widowControl w:val="1"/>
        <w:ind/>
        <w:rPr>
          <w:i w:val="1"/>
          <w:sz w:val="22"/>
        </w:rPr>
      </w:pPr>
      <w:r>
        <w:rPr>
          <w:i w:val="1"/>
          <w:sz w:val="22"/>
        </w:rPr>
        <w:t xml:space="preserve"> </w:t>
      </w:r>
      <w:r>
        <w:rPr>
          <w:i w:val="1"/>
          <w:sz w:val="22"/>
        </w:rPr>
        <w:t>п</w:t>
      </w:r>
      <w:r>
        <w:rPr>
          <w:i w:val="1"/>
          <w:sz w:val="22"/>
        </w:rPr>
        <w:t>одпись</w:t>
      </w:r>
      <w:r>
        <w:rPr>
          <w:i w:val="1"/>
          <w:sz w:val="22"/>
        </w:rPr>
        <w:t xml:space="preserve"> </w:t>
      </w:r>
      <w:r>
        <w:rPr>
          <w:i w:val="1"/>
          <w:sz w:val="22"/>
        </w:rPr>
        <w:t>И.О.</w:t>
      </w:r>
      <w:r>
        <w:rPr>
          <w:i w:val="1"/>
          <w:sz w:val="22"/>
        </w:rPr>
        <w:t xml:space="preserve"> </w:t>
      </w:r>
      <w:r>
        <w:rPr>
          <w:i w:val="1"/>
          <w:sz w:val="22"/>
        </w:rPr>
        <w:t>Фамилия</w:t>
      </w:r>
    </w:p>
    <w:p w14:paraId="A3000000">
      <w:pPr>
        <w:widowControl w:val="1"/>
        <w:ind/>
        <w:rPr>
          <w:spacing w:val="-4"/>
          <w:sz w:val="22"/>
        </w:rPr>
      </w:pPr>
      <w:r>
        <w:rPr>
          <w:spacing w:val="-4"/>
          <w:sz w:val="22"/>
        </w:rPr>
        <w:t>«___»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______________</w:t>
      </w:r>
      <w:r>
        <w:rPr>
          <w:b w:val="1"/>
          <w:spacing w:val="-4"/>
          <w:sz w:val="22"/>
        </w:rPr>
        <w:t xml:space="preserve"> </w:t>
      </w:r>
      <w:r>
        <w:rPr>
          <w:spacing w:val="-4"/>
          <w:sz w:val="22"/>
        </w:rPr>
        <w:t>202__г.</w:t>
      </w:r>
    </w:p>
    <w:p w14:paraId="A4000000">
      <w:pPr>
        <w:widowControl w:val="1"/>
        <w:ind/>
        <w:jc w:val="both"/>
        <w:rPr>
          <w:spacing w:val="-4"/>
          <w:sz w:val="22"/>
        </w:rPr>
      </w:pPr>
    </w:p>
    <w:p w14:paraId="A5000000">
      <w:pPr>
        <w:widowControl w:val="1"/>
        <w:ind/>
        <w:jc w:val="both"/>
        <w:rPr>
          <w:spacing w:val="-4"/>
          <w:sz w:val="22"/>
        </w:rPr>
      </w:pPr>
      <w:r>
        <w:rPr>
          <w:spacing w:val="-4"/>
          <w:sz w:val="22"/>
        </w:rPr>
        <w:t>Руководитель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практики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от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профильной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организации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________</w:t>
      </w:r>
      <w:r>
        <w:rPr>
          <w:spacing w:val="-4"/>
          <w:sz w:val="22"/>
        </w:rPr>
        <w:t>президент</w:t>
      </w:r>
      <w:r>
        <w:rPr>
          <w:spacing w:val="-4"/>
          <w:sz w:val="22"/>
        </w:rPr>
        <w:t>____________</w:t>
      </w:r>
    </w:p>
    <w:p w14:paraId="A6000000">
      <w:pPr>
        <w:widowControl w:val="1"/>
        <w:ind/>
        <w:jc w:val="both"/>
        <w:rPr>
          <w:i w:val="1"/>
          <w:spacing w:val="-4"/>
          <w:sz w:val="22"/>
        </w:rPr>
      </w:pPr>
      <w:r>
        <w:rPr>
          <w:i w:val="1"/>
          <w:spacing w:val="-4"/>
          <w:sz w:val="22"/>
        </w:rPr>
        <w:t xml:space="preserve"> </w:t>
      </w:r>
      <w:r>
        <w:rPr>
          <w:i w:val="1"/>
          <w:spacing w:val="-4"/>
          <w:sz w:val="22"/>
        </w:rPr>
        <w:t>Д</w:t>
      </w:r>
      <w:r>
        <w:rPr>
          <w:i w:val="1"/>
          <w:spacing w:val="-4"/>
          <w:sz w:val="22"/>
        </w:rPr>
        <w:t>олжность</w:t>
      </w:r>
    </w:p>
    <w:p w14:paraId="A7000000">
      <w:pPr>
        <w:widowControl w:val="1"/>
        <w:ind/>
        <w:rPr>
          <w:sz w:val="22"/>
        </w:rPr>
      </w:pPr>
      <w:r>
        <w:rPr>
          <w:sz w:val="22"/>
        </w:rPr>
        <w:t xml:space="preserve"> </w:t>
      </w:r>
      <w:r>
        <w:rPr>
          <w:sz w:val="22"/>
        </w:rPr>
        <w:t>___</w:t>
      </w:r>
      <w:r>
        <w:t xml:space="preserve"> </w:t>
      </w:r>
      <w:r>
        <w:rPr>
          <w:sz w:val="22"/>
        </w:rPr>
        <w:t>__</w:t>
      </w:r>
      <w:r>
        <w:rPr>
          <w:sz w:val="22"/>
        </w:rPr>
        <w:t xml:space="preserve"> </w:t>
      </w:r>
      <w:r>
        <w:rPr>
          <w:sz w:val="22"/>
        </w:rPr>
        <w:t>___________________________</w:t>
      </w:r>
    </w:p>
    <w:p w14:paraId="A8000000">
      <w:pPr>
        <w:widowControl w:val="1"/>
        <w:ind/>
        <w:rPr>
          <w:i w:val="1"/>
          <w:sz w:val="22"/>
        </w:rPr>
      </w:pPr>
      <w:r>
        <w:rPr>
          <w:i w:val="1"/>
          <w:sz w:val="22"/>
        </w:rPr>
        <w:t xml:space="preserve"> </w:t>
      </w:r>
      <w:r>
        <w:rPr>
          <w:i w:val="1"/>
          <w:sz w:val="22"/>
        </w:rPr>
        <w:t>п</w:t>
      </w:r>
      <w:r>
        <w:rPr>
          <w:i w:val="1"/>
          <w:sz w:val="22"/>
        </w:rPr>
        <w:t>одпись</w:t>
      </w:r>
      <w:r>
        <w:rPr>
          <w:i w:val="1"/>
          <w:sz w:val="22"/>
        </w:rPr>
        <w:t xml:space="preserve"> </w:t>
      </w:r>
      <w:r>
        <w:rPr>
          <w:i w:val="1"/>
          <w:sz w:val="22"/>
        </w:rPr>
        <w:t>И.О.</w:t>
      </w:r>
      <w:r>
        <w:rPr>
          <w:i w:val="1"/>
          <w:sz w:val="22"/>
        </w:rPr>
        <w:t xml:space="preserve"> </w:t>
      </w:r>
      <w:r>
        <w:rPr>
          <w:i w:val="1"/>
          <w:sz w:val="22"/>
        </w:rPr>
        <w:t>Фамилия</w:t>
      </w:r>
    </w:p>
    <w:p w14:paraId="A9000000">
      <w:pPr>
        <w:widowControl w:val="1"/>
        <w:ind/>
        <w:rPr>
          <w:spacing w:val="-4"/>
          <w:sz w:val="22"/>
        </w:rPr>
      </w:pPr>
      <w:r>
        <w:rPr>
          <w:spacing w:val="-4"/>
          <w:sz w:val="22"/>
        </w:rPr>
        <w:t>«___»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______________</w:t>
      </w:r>
      <w:r>
        <w:rPr>
          <w:b w:val="1"/>
          <w:spacing w:val="-4"/>
          <w:sz w:val="22"/>
        </w:rPr>
        <w:t xml:space="preserve"> </w:t>
      </w:r>
      <w:r>
        <w:rPr>
          <w:spacing w:val="-4"/>
          <w:sz w:val="22"/>
        </w:rPr>
        <w:t>202__г.</w:t>
      </w:r>
    </w:p>
    <w:p w14:paraId="AA000000">
      <w:pPr>
        <w:widowControl w:val="1"/>
        <w:ind/>
        <w:rPr>
          <w:spacing w:val="-2"/>
          <w:sz w:val="22"/>
        </w:rPr>
      </w:pPr>
    </w:p>
    <w:p w14:paraId="AB000000">
      <w:pPr>
        <w:widowControl w:val="1"/>
        <w:ind/>
        <w:rPr>
          <w:sz w:val="22"/>
        </w:rPr>
      </w:pPr>
      <w:r>
        <w:rPr>
          <w:spacing w:val="-2"/>
          <w:sz w:val="22"/>
        </w:rPr>
        <w:t>Ознакомлен</w:t>
      </w:r>
      <w:r>
        <w:rPr>
          <w:spacing w:val="-2"/>
          <w:sz w:val="22"/>
        </w:rPr>
        <w:t xml:space="preserve"> </w:t>
      </w:r>
      <w:r>
        <w:rPr>
          <w:sz w:val="22"/>
        </w:rPr>
        <w:t>___________________</w:t>
      </w:r>
      <w:r>
        <w:rPr>
          <w:sz w:val="22"/>
        </w:rPr>
        <w:t xml:space="preserve"> </w:t>
      </w:r>
      <w:r>
        <w:rPr>
          <w:sz w:val="22"/>
        </w:rPr>
        <w:t>___________________________</w:t>
      </w:r>
    </w:p>
    <w:p w14:paraId="AC000000">
      <w:pPr>
        <w:widowControl w:val="1"/>
        <w:ind/>
        <w:rPr>
          <w:i w:val="1"/>
          <w:sz w:val="22"/>
        </w:rPr>
      </w:pPr>
      <w:r>
        <w:rPr>
          <w:i w:val="1"/>
          <w:sz w:val="22"/>
        </w:rPr>
        <w:t xml:space="preserve"> </w:t>
      </w:r>
      <w:r>
        <w:rPr>
          <w:i w:val="1"/>
          <w:sz w:val="22"/>
        </w:rPr>
        <w:t>п</w:t>
      </w:r>
      <w:r>
        <w:rPr>
          <w:i w:val="1"/>
          <w:sz w:val="22"/>
        </w:rPr>
        <w:t>одпись</w:t>
      </w:r>
      <w:r>
        <w:rPr>
          <w:i w:val="1"/>
          <w:sz w:val="22"/>
        </w:rPr>
        <w:t xml:space="preserve"> </w:t>
      </w:r>
      <w:r>
        <w:rPr>
          <w:i w:val="1"/>
          <w:sz w:val="22"/>
        </w:rPr>
        <w:t>И.О.</w:t>
      </w:r>
      <w:r>
        <w:rPr>
          <w:i w:val="1"/>
          <w:sz w:val="22"/>
        </w:rPr>
        <w:t xml:space="preserve"> </w:t>
      </w:r>
      <w:r>
        <w:rPr>
          <w:i w:val="1"/>
          <w:sz w:val="22"/>
        </w:rPr>
        <w:t>Фамилия</w:t>
      </w:r>
      <w:r>
        <w:rPr>
          <w:i w:val="1"/>
          <w:sz w:val="22"/>
        </w:rPr>
        <w:t xml:space="preserve"> </w:t>
      </w:r>
      <w:r>
        <w:rPr>
          <w:i w:val="1"/>
          <w:spacing w:val="-5"/>
          <w:sz w:val="22"/>
        </w:rPr>
        <w:t>обучающегося</w:t>
      </w:r>
    </w:p>
    <w:p w14:paraId="AD000000">
      <w:pPr>
        <w:rPr>
          <w:rStyle w:val="Style_3_ch"/>
          <w:i w:val="0"/>
          <w:sz w:val="22"/>
        </w:rPr>
      </w:pPr>
      <w:r>
        <w:rPr>
          <w:spacing w:val="-4"/>
          <w:sz w:val="22"/>
        </w:rPr>
        <w:t>«___»</w:t>
      </w:r>
      <w:r>
        <w:rPr>
          <w:spacing w:val="-4"/>
          <w:sz w:val="22"/>
        </w:rPr>
        <w:t xml:space="preserve"> </w:t>
      </w:r>
      <w:r>
        <w:rPr>
          <w:spacing w:val="-4"/>
          <w:sz w:val="22"/>
        </w:rPr>
        <w:t>______________</w:t>
      </w:r>
      <w:r>
        <w:rPr>
          <w:b w:val="1"/>
          <w:spacing w:val="-4"/>
          <w:sz w:val="22"/>
        </w:rPr>
        <w:t xml:space="preserve"> </w:t>
      </w:r>
      <w:r>
        <w:rPr>
          <w:spacing w:val="-4"/>
          <w:sz w:val="22"/>
        </w:rPr>
        <w:t>202__г.</w:t>
      </w:r>
    </w:p>
    <w:p w14:paraId="AE000000">
      <w:pPr>
        <w:pStyle w:val="Style_4"/>
        <w:spacing w:after="0" w:before="0"/>
        <w:ind/>
        <w:jc w:val="right"/>
        <w:rPr>
          <w:rStyle w:val="Style_3_ch"/>
          <w:b w:val="0"/>
          <w:sz w:val="22"/>
        </w:rPr>
      </w:pPr>
    </w:p>
    <w:p w14:paraId="AF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B000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p w14:paraId="B1000000">
      <w:pPr>
        <w:widowControl w:val="1"/>
        <w:ind/>
        <w:jc w:val="center"/>
        <w:rPr>
          <w:b w:val="1"/>
          <w:sz w:val="32"/>
        </w:rPr>
      </w:pPr>
    </w:p>
    <w:p w14:paraId="B2000000">
      <w:pPr>
        <w:widowControl w:val="1"/>
        <w:ind/>
        <w:jc w:val="center"/>
        <w:rPr>
          <w:b w:val="1"/>
          <w:sz w:val="32"/>
        </w:rPr>
      </w:pPr>
    </w:p>
    <w:p w14:paraId="B3000000">
      <w:pPr>
        <w:widowControl w:val="1"/>
        <w:ind/>
        <w:jc w:val="center"/>
        <w:rPr>
          <w:b w:val="1"/>
          <w:sz w:val="32"/>
        </w:rPr>
      </w:pPr>
    </w:p>
    <w:p w14:paraId="B4000000">
      <w:pPr>
        <w:widowControl w:val="1"/>
        <w:ind/>
        <w:jc w:val="center"/>
        <w:rPr>
          <w:b w:val="1"/>
          <w:sz w:val="32"/>
        </w:rPr>
      </w:pPr>
    </w:p>
    <w:p w14:paraId="B5000000">
      <w:pPr>
        <w:widowControl w:val="1"/>
        <w:ind/>
        <w:jc w:val="center"/>
        <w:rPr>
          <w:b w:val="1"/>
          <w:sz w:val="32"/>
        </w:rPr>
      </w:pPr>
    </w:p>
    <w:p w14:paraId="B6000000">
      <w:pPr>
        <w:widowControl w:val="1"/>
        <w:ind/>
        <w:jc w:val="center"/>
        <w:rPr>
          <w:b w:val="1"/>
          <w:sz w:val="32"/>
        </w:rPr>
      </w:pPr>
    </w:p>
    <w:p w14:paraId="B7000000">
      <w:pPr>
        <w:widowControl w:val="1"/>
        <w:ind/>
        <w:jc w:val="center"/>
        <w:rPr>
          <w:b w:val="1"/>
          <w:sz w:val="32"/>
        </w:rPr>
      </w:pPr>
    </w:p>
    <w:p w14:paraId="B8000000">
      <w:pPr>
        <w:widowControl w:val="1"/>
        <w:ind/>
        <w:jc w:val="center"/>
        <w:rPr>
          <w:b w:val="1"/>
          <w:sz w:val="32"/>
        </w:rPr>
      </w:pPr>
    </w:p>
    <w:p w14:paraId="B9000000">
      <w:pPr>
        <w:widowControl w:val="1"/>
        <w:ind/>
        <w:jc w:val="center"/>
        <w:rPr>
          <w:b w:val="1"/>
          <w:sz w:val="32"/>
        </w:rPr>
      </w:pPr>
    </w:p>
    <w:p w14:paraId="BA000000">
      <w:pPr>
        <w:widowControl w:val="1"/>
        <w:ind/>
        <w:jc w:val="center"/>
        <w:rPr>
          <w:b w:val="1"/>
          <w:sz w:val="32"/>
        </w:rPr>
      </w:pPr>
    </w:p>
    <w:p w14:paraId="BB000000">
      <w:pPr>
        <w:widowControl w:val="1"/>
        <w:ind/>
        <w:jc w:val="center"/>
        <w:rPr>
          <w:b w:val="1"/>
          <w:sz w:val="32"/>
        </w:rPr>
      </w:pPr>
    </w:p>
    <w:p w14:paraId="BC000000">
      <w:pPr>
        <w:widowControl w:val="1"/>
        <w:ind/>
        <w:jc w:val="center"/>
        <w:rPr>
          <w:b w:val="1"/>
          <w:sz w:val="32"/>
        </w:rPr>
      </w:pPr>
    </w:p>
    <w:p w14:paraId="BD000000">
      <w:pPr>
        <w:widowControl w:val="1"/>
        <w:ind/>
        <w:jc w:val="center"/>
        <w:rPr>
          <w:b w:val="1"/>
          <w:sz w:val="32"/>
        </w:rPr>
      </w:pPr>
    </w:p>
    <w:p w14:paraId="BE000000">
      <w:pPr>
        <w:widowControl w:val="1"/>
        <w:ind/>
        <w:jc w:val="center"/>
        <w:rPr>
          <w:b w:val="1"/>
          <w:sz w:val="32"/>
        </w:rPr>
      </w:pPr>
    </w:p>
    <w:p w14:paraId="BF000000">
      <w:pPr>
        <w:widowControl w:val="1"/>
        <w:ind/>
        <w:jc w:val="center"/>
        <w:rPr>
          <w:b w:val="1"/>
          <w:sz w:val="32"/>
        </w:rPr>
      </w:pPr>
    </w:p>
    <w:p w14:paraId="C0000000">
      <w:pPr>
        <w:widowControl w:val="1"/>
        <w:ind/>
        <w:jc w:val="center"/>
        <w:rPr>
          <w:b w:val="1"/>
          <w:sz w:val="32"/>
        </w:rPr>
      </w:pPr>
    </w:p>
    <w:p w14:paraId="C1000000">
      <w:pPr>
        <w:widowControl w:val="1"/>
        <w:ind/>
        <w:jc w:val="center"/>
        <w:rPr>
          <w:b w:val="1"/>
          <w:sz w:val="32"/>
        </w:rPr>
      </w:pPr>
    </w:p>
    <w:p w14:paraId="C2000000">
      <w:pPr>
        <w:widowControl w:val="1"/>
        <w:ind/>
        <w:jc w:val="center"/>
        <w:rPr>
          <w:b w:val="1"/>
          <w:sz w:val="32"/>
        </w:rPr>
      </w:pPr>
    </w:p>
    <w:p w14:paraId="C3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Образовательная</w:t>
      </w:r>
      <w:r>
        <w:rPr>
          <w:b w:val="1"/>
          <w:spacing w:val="30"/>
          <w:sz w:val="26"/>
        </w:rPr>
        <w:t xml:space="preserve"> </w:t>
      </w:r>
      <w:r>
        <w:rPr>
          <w:b w:val="1"/>
          <w:spacing w:val="30"/>
          <w:sz w:val="26"/>
        </w:rPr>
        <w:t>автономная</w:t>
      </w:r>
      <w:r>
        <w:rPr>
          <w:b w:val="1"/>
          <w:spacing w:val="30"/>
          <w:sz w:val="26"/>
        </w:rPr>
        <w:t xml:space="preserve"> </w:t>
      </w:r>
      <w:r>
        <w:rPr>
          <w:b w:val="1"/>
          <w:spacing w:val="30"/>
          <w:sz w:val="26"/>
        </w:rPr>
        <w:t>некоммерческая</w:t>
      </w:r>
      <w:r>
        <w:rPr>
          <w:b w:val="1"/>
          <w:spacing w:val="30"/>
          <w:sz w:val="26"/>
        </w:rPr>
        <w:t xml:space="preserve"> </w:t>
      </w:r>
      <w:r>
        <w:rPr>
          <w:b w:val="1"/>
          <w:spacing w:val="30"/>
          <w:sz w:val="26"/>
        </w:rPr>
        <w:t>организация</w:t>
      </w:r>
    </w:p>
    <w:p w14:paraId="C4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высшего</w:t>
      </w:r>
      <w:r>
        <w:rPr>
          <w:b w:val="1"/>
          <w:spacing w:val="30"/>
          <w:sz w:val="26"/>
        </w:rPr>
        <w:t xml:space="preserve"> </w:t>
      </w:r>
      <w:r>
        <w:rPr>
          <w:b w:val="1"/>
          <w:spacing w:val="30"/>
          <w:sz w:val="26"/>
        </w:rPr>
        <w:t>образования</w:t>
      </w:r>
    </w:p>
    <w:p w14:paraId="C5000000">
      <w:pPr>
        <w:spacing w:after="120"/>
        <w:ind w:firstLine="0" w:left="-142"/>
        <w:rPr>
          <w:b w:val="1"/>
          <w:spacing w:val="40"/>
          <w:sz w:val="32"/>
        </w:rPr>
      </w:pPr>
      <w:r>
        <w:rPr>
          <w:b w:val="1"/>
          <w:spacing w:val="40"/>
          <w:sz w:val="32"/>
        </w:rPr>
        <w:t>«МОСКОВСКИЙ</w:t>
      </w:r>
      <w:r>
        <w:rPr>
          <w:b w:val="1"/>
          <w:spacing w:val="40"/>
          <w:sz w:val="32"/>
        </w:rPr>
        <w:t xml:space="preserve"> </w:t>
      </w:r>
      <w:r>
        <w:rPr>
          <w:b w:val="1"/>
          <w:spacing w:val="40"/>
          <w:sz w:val="32"/>
        </w:rPr>
        <w:t>ТЕХНОЛОГИЧЕСКИЙ</w:t>
      </w:r>
      <w:r>
        <w:rPr>
          <w:b w:val="1"/>
          <w:spacing w:val="40"/>
          <w:sz w:val="32"/>
        </w:rPr>
        <w:t xml:space="preserve"> </w:t>
      </w:r>
      <w:r>
        <w:rPr>
          <w:b w:val="1"/>
          <w:spacing w:val="40"/>
          <w:sz w:val="32"/>
        </w:rPr>
        <w:t>ИНСТИТУТ»</w:t>
      </w:r>
    </w:p>
    <w:tbl>
      <w:tblPr>
        <w:tblStyle w:val="Style_2"/>
        <w:tblBorders>
          <w:top w:color="000000" w:sz="4" w:val="double"/>
        </w:tblBorders>
        <w:tblLayout w:type="fixed"/>
      </w:tblPr>
      <w:tblGrid>
        <w:gridCol w:w="5028"/>
        <w:gridCol w:w="5024"/>
      </w:tblGrid>
      <w:tr>
        <w:trPr>
          <w:trHeight w:hRule="atLeast" w:val="204"/>
        </w:trPr>
        <w:tc>
          <w:tcPr>
            <w:tcW w:type="dxa" w:w="5028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C6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  <w:tc>
          <w:tcPr>
            <w:tcW w:type="dxa" w:w="5024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C7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</w:tr>
    </w:tbl>
    <w:p w14:paraId="C8000000">
      <w:pPr>
        <w:widowControl w:val="1"/>
        <w:ind/>
        <w:jc w:val="center"/>
        <w:rPr>
          <w:sz w:val="24"/>
        </w:rPr>
      </w:pPr>
      <w:r>
        <w:rPr>
          <w:sz w:val="24"/>
        </w:rPr>
        <w:t>Факультет</w:t>
      </w:r>
      <w:r>
        <w:rPr>
          <w:sz w:val="24"/>
        </w:rPr>
        <w:t xml:space="preserve"> </w:t>
      </w:r>
      <w:r>
        <w:rPr>
          <w:sz w:val="24"/>
        </w:rPr>
        <w:t>«Экономики</w:t>
      </w:r>
      <w:r>
        <w:rPr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 xml:space="preserve"> </w:t>
      </w:r>
      <w:r>
        <w:rPr>
          <w:sz w:val="24"/>
        </w:rPr>
        <w:t>управления»</w:t>
      </w:r>
    </w:p>
    <w:p w14:paraId="C9000000">
      <w:pPr>
        <w:widowControl w:val="1"/>
        <w:ind/>
        <w:jc w:val="center"/>
        <w:rPr>
          <w:b w:val="1"/>
          <w:sz w:val="24"/>
        </w:rPr>
      </w:pPr>
      <w:r>
        <w:rPr>
          <w:sz w:val="24"/>
        </w:rPr>
        <w:t>Направление</w:t>
      </w:r>
      <w:r>
        <w:rPr>
          <w:sz w:val="24"/>
        </w:rPr>
        <w:t xml:space="preserve"> </w:t>
      </w:r>
      <w:r>
        <w:rPr>
          <w:sz w:val="24"/>
        </w:rPr>
        <w:t>подготовки:</w:t>
      </w:r>
      <w:r>
        <w:rPr>
          <w:sz w:val="24"/>
        </w:rPr>
        <w:t xml:space="preserve"> </w:t>
      </w:r>
      <w:r>
        <w:rPr>
          <w:b w:val="1"/>
          <w:sz w:val="24"/>
        </w:rPr>
        <w:t>38.03</w:t>
      </w:r>
      <w:r>
        <w:rPr>
          <w:b w:val="1"/>
          <w:sz w:val="24"/>
        </w:rPr>
        <w:t>.01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«</w:t>
      </w:r>
      <w:r>
        <w:rPr>
          <w:b w:val="1"/>
          <w:sz w:val="24"/>
        </w:rPr>
        <w:t>Экономика</w:t>
      </w:r>
      <w:r>
        <w:rPr>
          <w:b w:val="1"/>
          <w:sz w:val="24"/>
        </w:rPr>
        <w:t>»</w:t>
      </w:r>
    </w:p>
    <w:p w14:paraId="CA000000">
      <w:pPr>
        <w:widowControl w:val="1"/>
        <w:ind/>
        <w:jc w:val="center"/>
        <w:rPr>
          <w:b w:val="1"/>
          <w:sz w:val="24"/>
          <w:u w:val="single"/>
        </w:rPr>
      </w:pPr>
      <w:r>
        <w:rPr>
          <w:b w:val="1"/>
          <w:sz w:val="24"/>
          <w:u w:val="single"/>
        </w:rPr>
        <w:t>Направленность:</w:t>
      </w:r>
      <w:r>
        <w:rPr>
          <w:b w:val="1"/>
          <w:sz w:val="24"/>
          <w:u w:val="single"/>
        </w:rPr>
        <w:t xml:space="preserve"> </w:t>
      </w:r>
      <w:r>
        <w:rPr>
          <w:b w:val="1"/>
          <w:sz w:val="24"/>
          <w:u w:val="single"/>
        </w:rPr>
        <w:t>Экономика</w:t>
      </w:r>
      <w:r>
        <w:rPr>
          <w:b w:val="1"/>
          <w:sz w:val="24"/>
          <w:u w:val="single"/>
        </w:rPr>
        <w:t xml:space="preserve"> </w:t>
      </w:r>
      <w:r>
        <w:rPr>
          <w:b w:val="1"/>
          <w:sz w:val="24"/>
          <w:u w:val="single"/>
        </w:rPr>
        <w:t>горной</w:t>
      </w:r>
      <w:r>
        <w:rPr>
          <w:b w:val="1"/>
          <w:sz w:val="24"/>
          <w:u w:val="single"/>
        </w:rPr>
        <w:t xml:space="preserve"> </w:t>
      </w:r>
      <w:r>
        <w:rPr>
          <w:b w:val="1"/>
          <w:sz w:val="24"/>
          <w:u w:val="single"/>
        </w:rPr>
        <w:t>промышленности</w:t>
      </w:r>
    </w:p>
    <w:p w14:paraId="CB000000">
      <w:pPr>
        <w:widowControl w:val="1"/>
        <w:ind/>
        <w:jc w:val="center"/>
        <w:rPr>
          <w:sz w:val="24"/>
        </w:rPr>
      </w:pPr>
    </w:p>
    <w:tbl>
      <w:tblPr>
        <w:tblStyle w:val="Style_2"/>
        <w:tblInd w:type="dxa" w:w="5245"/>
        <w:tblLayout w:type="fixed"/>
      </w:tblPr>
      <w:tblGrid>
        <w:gridCol w:w="4111"/>
      </w:tblGrid>
      <w:tr>
        <w:tc>
          <w:tcPr>
            <w:tcW w:type="dxa" w:w="4111"/>
            <w:shd w:fill="auto" w:val="clear"/>
          </w:tcPr>
          <w:p w14:paraId="CC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b w:val="1"/>
                <w:sz w:val="24"/>
              </w:rPr>
              <w:t>УТВЕРЖДАЮ</w:t>
            </w:r>
          </w:p>
        </w:tc>
      </w:tr>
      <w:tr>
        <w:tc>
          <w:tcPr>
            <w:tcW w:type="dxa" w:w="4111"/>
            <w:shd w:fill="auto" w:val="clear"/>
          </w:tcPr>
          <w:p w14:paraId="CD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4"/>
              </w:rPr>
              <w:t>Декан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факультета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«Экономики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управления»</w:t>
            </w:r>
          </w:p>
        </w:tc>
      </w:tr>
      <w:tr>
        <w:tc>
          <w:tcPr>
            <w:tcW w:type="dxa" w:w="4111"/>
            <w:shd w:fill="auto" w:val="clear"/>
          </w:tcPr>
          <w:p w14:paraId="CE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___________________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А.Л.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Карпова</w:t>
            </w:r>
          </w:p>
          <w:p w14:paraId="CF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п</w:t>
            </w:r>
            <w:r>
              <w:rPr>
                <w:spacing w:val="-4"/>
                <w:sz w:val="16"/>
              </w:rPr>
              <w:t>одпись</w:t>
            </w:r>
            <w:r>
              <w:rPr>
                <w:spacing w:val="-4"/>
                <w:sz w:val="16"/>
              </w:rPr>
              <w:t xml:space="preserve"> </w:t>
            </w:r>
          </w:p>
        </w:tc>
      </w:tr>
      <w:tr>
        <w:tc>
          <w:tcPr>
            <w:tcW w:type="dxa" w:w="4111"/>
            <w:shd w:fill="auto" w:val="clear"/>
          </w:tcPr>
          <w:p w14:paraId="D0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z w:val="24"/>
              </w:rPr>
              <w:t>«____»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_________________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202__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>
        <w:tc>
          <w:tcPr>
            <w:tcW w:type="dxa" w:w="4111"/>
            <w:shd w:fill="auto" w:val="clear"/>
          </w:tcPr>
          <w:p w14:paraId="D1000000">
            <w:pPr>
              <w:ind/>
              <w:jc w:val="both"/>
              <w:rPr>
                <w:sz w:val="24"/>
              </w:rPr>
            </w:pPr>
          </w:p>
        </w:tc>
      </w:tr>
    </w:tbl>
    <w:p w14:paraId="D2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>ОТЧЕТ</w:t>
      </w:r>
      <w:r>
        <w:rPr>
          <w:b w:val="1"/>
          <w:sz w:val="32"/>
        </w:rPr>
        <w:t xml:space="preserve"> </w:t>
      </w:r>
    </w:p>
    <w:p w14:paraId="D3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>о</w:t>
      </w:r>
      <w:r>
        <w:rPr>
          <w:b w:val="1"/>
          <w:sz w:val="32"/>
        </w:rPr>
        <w:t xml:space="preserve"> </w:t>
      </w:r>
      <w:r>
        <w:rPr>
          <w:b w:val="1"/>
          <w:sz w:val="32"/>
        </w:rPr>
        <w:t>прохождении</w:t>
      </w:r>
      <w:r>
        <w:rPr>
          <w:b w:val="1"/>
          <w:sz w:val="32"/>
        </w:rPr>
        <w:t xml:space="preserve"> </w:t>
      </w:r>
      <w:r>
        <w:rPr>
          <w:b w:val="1"/>
          <w:sz w:val="32"/>
        </w:rPr>
        <w:t>практики</w:t>
      </w:r>
    </w:p>
    <w:p w14:paraId="D4000000">
      <w:pPr>
        <w:widowControl w:val="1"/>
        <w:ind/>
        <w:jc w:val="center"/>
        <w:rPr>
          <w:b w:val="1"/>
          <w:sz w:val="24"/>
        </w:rPr>
      </w:pPr>
    </w:p>
    <w:tbl>
      <w:tblPr>
        <w:tblStyle w:val="Style_2"/>
        <w:tblLayout w:type="fixed"/>
      </w:tblPr>
      <w:tblGrid>
        <w:gridCol w:w="4392"/>
        <w:gridCol w:w="3282"/>
        <w:gridCol w:w="1964"/>
      </w:tblGrid>
      <w:tr>
        <w:tc>
          <w:tcPr>
            <w:tcW w:type="dxa" w:w="4392"/>
          </w:tcPr>
          <w:p w14:paraId="D5000000">
            <w:pPr>
              <w:spacing w:line="252" w:lineRule="auto"/>
              <w:ind/>
              <w:jc w:val="right"/>
              <w:rPr>
                <w:color w:val="000000"/>
                <w:spacing w:val="-5"/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обучающимся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pacing w:val="-5"/>
                <w:sz w:val="24"/>
              </w:rPr>
              <w:t>группы</w:t>
            </w:r>
          </w:p>
        </w:tc>
        <w:tc>
          <w:tcPr>
            <w:tcW w:type="dxa" w:w="3282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D6000000">
            <w:pPr>
              <w:spacing w:line="252" w:lineRule="auto"/>
              <w:ind/>
              <w:jc w:val="center"/>
              <w:rPr>
                <w:color w:val="000000"/>
                <w:spacing w:val="-5"/>
                <w:sz w:val="28"/>
              </w:rPr>
            </w:pPr>
          </w:p>
        </w:tc>
        <w:tc>
          <w:tcPr>
            <w:tcW w:type="dxa" w:w="1964"/>
          </w:tcPr>
          <w:p w14:paraId="D7000000">
            <w:pPr>
              <w:spacing w:line="252" w:lineRule="auto"/>
              <w:ind/>
              <w:jc w:val="center"/>
              <w:rPr>
                <w:color w:val="000000"/>
                <w:spacing w:val="-5"/>
                <w:sz w:val="24"/>
              </w:rPr>
            </w:pPr>
          </w:p>
        </w:tc>
      </w:tr>
      <w:tr>
        <w:tc>
          <w:tcPr>
            <w:tcW w:type="dxa" w:w="4392"/>
          </w:tcPr>
          <w:p w14:paraId="D8000000">
            <w:pPr>
              <w:spacing w:line="252" w:lineRule="auto"/>
              <w:ind/>
              <w:jc w:val="center"/>
              <w:rPr>
                <w:color w:val="000000"/>
                <w:spacing w:val="-5"/>
              </w:rPr>
            </w:pPr>
          </w:p>
        </w:tc>
        <w:tc>
          <w:tcPr>
            <w:tcW w:type="dxa" w:w="3282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D9000000">
            <w:pPr>
              <w:spacing w:line="252" w:lineRule="auto"/>
              <w:ind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(код</w:t>
            </w:r>
            <w:r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</w:rPr>
              <w:t>и</w:t>
            </w:r>
            <w:r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</w:rPr>
              <w:t>номер</w:t>
            </w:r>
            <w:r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</w:rPr>
              <w:t>учебной</w:t>
            </w:r>
            <w:r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</w:rPr>
              <w:t>группы)</w:t>
            </w:r>
          </w:p>
        </w:tc>
        <w:tc>
          <w:tcPr>
            <w:tcW w:type="dxa" w:w="1964"/>
          </w:tcPr>
          <w:p w14:paraId="DA000000">
            <w:pPr>
              <w:spacing w:line="252" w:lineRule="auto"/>
              <w:ind/>
              <w:jc w:val="center"/>
              <w:rPr>
                <w:color w:val="000000"/>
                <w:spacing w:val="-5"/>
              </w:rPr>
            </w:pPr>
          </w:p>
        </w:tc>
      </w:tr>
    </w:tbl>
    <w:p w14:paraId="DB000000">
      <w:pPr>
        <w:rPr>
          <w:sz w:val="24"/>
        </w:rPr>
      </w:pPr>
    </w:p>
    <w:tbl>
      <w:tblPr>
        <w:tblStyle w:val="Style_2"/>
        <w:tblLayout w:type="fixed"/>
      </w:tblPr>
      <w:tblGrid>
        <w:gridCol w:w="9592"/>
      </w:tblGrid>
      <w:tr>
        <w:tc>
          <w:tcPr>
            <w:tcW w:type="dxa" w:w="9592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DC000000">
            <w:pPr>
              <w:spacing w:line="252" w:lineRule="auto"/>
              <w:ind/>
              <w:jc w:val="center"/>
              <w:rPr>
                <w:color w:val="000000"/>
                <w:spacing w:val="-5"/>
                <w:sz w:val="28"/>
              </w:rPr>
            </w:pPr>
          </w:p>
        </w:tc>
      </w:tr>
      <w:tr>
        <w:tc>
          <w:tcPr>
            <w:tcW w:type="dxa" w:w="9592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DD000000">
            <w:pPr>
              <w:spacing w:line="252" w:lineRule="auto"/>
              <w:ind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(фамилия,</w:t>
            </w:r>
            <w:r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</w:rPr>
              <w:t>имя,</w:t>
            </w:r>
            <w:r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</w:rPr>
              <w:t>отчество</w:t>
            </w:r>
            <w:r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</w:rPr>
              <w:t>обучающегося)</w:t>
            </w:r>
          </w:p>
        </w:tc>
      </w:tr>
    </w:tbl>
    <w:p w14:paraId="DE000000">
      <w:pPr>
        <w:ind/>
        <w:jc w:val="center"/>
        <w:rPr>
          <w:b w:val="1"/>
          <w:sz w:val="24"/>
        </w:rPr>
      </w:pPr>
    </w:p>
    <w:tbl>
      <w:tblPr>
        <w:tblStyle w:val="Style_2"/>
        <w:tblLayout w:type="fixed"/>
      </w:tblPr>
      <w:tblGrid>
        <w:gridCol w:w="9571"/>
      </w:tblGrid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DF000000">
            <w:pPr>
              <w:rPr>
                <w:b w:val="1"/>
                <w:sz w:val="24"/>
              </w:rPr>
            </w:pPr>
          </w:p>
        </w:tc>
      </w:tr>
      <w:tr>
        <w:tc>
          <w:tcPr>
            <w:tcW w:type="dxa" w:w="9571"/>
          </w:tcPr>
          <w:p w14:paraId="E0000000">
            <w:pPr>
              <w:spacing w:line="252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Место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прохождения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практики: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E1000000">
            <w:pPr>
              <w:spacing w:line="252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ПАО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"ГМК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"Норильский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Никель"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Таймырский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Долгано-Ненецкий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район,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город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Дудинка,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ул.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Морозова,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д.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E2000000">
            <w:pPr>
              <w:spacing w:line="252" w:lineRule="auto"/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(полное</w:t>
            </w:r>
            <w:r>
              <w:rPr>
                <w:sz w:val="14"/>
              </w:rPr>
              <w:t xml:space="preserve"> </w:t>
            </w:r>
            <w:r>
              <w:rPr>
                <w:sz w:val="14"/>
              </w:rPr>
              <w:t>наименование</w:t>
            </w:r>
            <w:r>
              <w:rPr>
                <w:sz w:val="14"/>
              </w:rPr>
              <w:t xml:space="preserve"> </w:t>
            </w:r>
            <w:r>
              <w:rPr>
                <w:sz w:val="14"/>
              </w:rPr>
              <w:t>организации)</w:t>
            </w:r>
          </w:p>
        </w:tc>
      </w:tr>
      <w:tr>
        <w:tc>
          <w:tcPr>
            <w:tcW w:type="dxa" w:w="9571"/>
          </w:tcPr>
          <w:p w14:paraId="E3000000">
            <w:pPr>
              <w:spacing w:line="252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Руководители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производственной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практики: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E4000000">
            <w:pPr>
              <w:spacing w:line="252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Института:</w:t>
            </w:r>
            <w:r>
              <w:rPr>
                <w:sz w:val="28"/>
              </w:rPr>
              <w:t xml:space="preserve">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E5000000">
            <w:pPr>
              <w:spacing w:line="252" w:lineRule="auto"/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(фамилия,</w:t>
            </w:r>
            <w:r>
              <w:rPr>
                <w:sz w:val="14"/>
              </w:rPr>
              <w:t xml:space="preserve"> </w:t>
            </w:r>
            <w:r>
              <w:rPr>
                <w:sz w:val="14"/>
              </w:rPr>
              <w:t>имя,</w:t>
            </w:r>
            <w:r>
              <w:rPr>
                <w:sz w:val="14"/>
              </w:rPr>
              <w:t xml:space="preserve"> </w:t>
            </w:r>
            <w:r>
              <w:rPr>
                <w:sz w:val="14"/>
              </w:rPr>
              <w:t>отчество)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E6000000">
            <w:pPr>
              <w:spacing w:line="252" w:lineRule="auto"/>
              <w:ind/>
              <w:rPr>
                <w:sz w:val="28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E7000000">
            <w:pPr>
              <w:spacing w:line="252" w:lineRule="auto"/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(ученая</w:t>
            </w:r>
            <w:r>
              <w:rPr>
                <w:sz w:val="14"/>
              </w:rPr>
              <w:t xml:space="preserve"> </w:t>
            </w:r>
            <w:r>
              <w:rPr>
                <w:sz w:val="14"/>
              </w:rPr>
              <w:t>степень,</w:t>
            </w:r>
            <w:r>
              <w:rPr>
                <w:sz w:val="14"/>
              </w:rPr>
              <w:t xml:space="preserve"> </w:t>
            </w:r>
            <w:r>
              <w:rPr>
                <w:sz w:val="14"/>
              </w:rPr>
              <w:t>ученое</w:t>
            </w:r>
            <w:r>
              <w:rPr>
                <w:sz w:val="14"/>
              </w:rPr>
              <w:t xml:space="preserve"> </w:t>
            </w:r>
            <w:r>
              <w:rPr>
                <w:sz w:val="14"/>
              </w:rPr>
              <w:t>звание,</w:t>
            </w:r>
            <w:r>
              <w:rPr>
                <w:sz w:val="14"/>
              </w:rPr>
              <w:t xml:space="preserve"> </w:t>
            </w:r>
            <w:r>
              <w:rPr>
                <w:sz w:val="14"/>
              </w:rPr>
              <w:t>должность)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E8000000">
            <w:pPr>
              <w:spacing w:line="252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Организации:</w:t>
            </w:r>
            <w:r>
              <w:t xml:space="preserve">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E9000000">
            <w:pPr>
              <w:spacing w:line="252" w:lineRule="auto"/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(фамилия,</w:t>
            </w:r>
            <w:r>
              <w:rPr>
                <w:sz w:val="14"/>
              </w:rPr>
              <w:t xml:space="preserve"> </w:t>
            </w:r>
            <w:r>
              <w:rPr>
                <w:sz w:val="14"/>
              </w:rPr>
              <w:t>имя,</w:t>
            </w:r>
            <w:r>
              <w:rPr>
                <w:sz w:val="14"/>
              </w:rPr>
              <w:t xml:space="preserve"> </w:t>
            </w:r>
            <w:r>
              <w:rPr>
                <w:sz w:val="14"/>
              </w:rPr>
              <w:t>отчество)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EA000000">
            <w:pPr>
              <w:spacing w:line="252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Президент</w:t>
            </w:r>
            <w:r>
              <w:rPr>
                <w:sz w:val="28"/>
              </w:rPr>
              <w:t xml:space="preserve">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EB000000">
            <w:pPr>
              <w:spacing w:line="252" w:lineRule="auto"/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(должность)</w:t>
            </w:r>
          </w:p>
        </w:tc>
      </w:tr>
    </w:tbl>
    <w:p w14:paraId="EC000000">
      <w:pPr>
        <w:widowControl w:val="1"/>
        <w:ind/>
        <w:jc w:val="center"/>
        <w:rPr>
          <w:sz w:val="24"/>
        </w:rPr>
      </w:pPr>
    </w:p>
    <w:p w14:paraId="ED000000">
      <w:pPr>
        <w:pStyle w:val="Style_5"/>
        <w:widowControl w:val="1"/>
        <w:spacing w:after="120"/>
        <w:ind w:firstLine="0" w:left="0"/>
        <w:jc w:val="center"/>
        <w:rPr>
          <w:b w:val="1"/>
          <w:sz w:val="24"/>
        </w:rPr>
      </w:pPr>
      <w:r>
        <w:rPr>
          <w:b w:val="1"/>
          <w:sz w:val="24"/>
        </w:rPr>
        <w:t>1.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Индивидуальный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план-дневник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технологической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/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проектно-технологической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практики</w:t>
      </w:r>
    </w:p>
    <w:p w14:paraId="EE000000">
      <w:pPr>
        <w:ind w:firstLine="709" w:left="0"/>
        <w:jc w:val="both"/>
        <w:rPr>
          <w:sz w:val="24"/>
        </w:rPr>
      </w:pPr>
      <w:r>
        <w:rPr>
          <w:sz w:val="24"/>
        </w:rPr>
        <w:t>Индивидуальный</w:t>
      </w:r>
      <w:r>
        <w:rPr>
          <w:sz w:val="24"/>
        </w:rPr>
        <w:t xml:space="preserve"> </w:t>
      </w:r>
      <w:r>
        <w:rPr>
          <w:sz w:val="24"/>
        </w:rPr>
        <w:t>план-дневник</w:t>
      </w:r>
      <w:r>
        <w:rPr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z w:val="24"/>
        </w:rPr>
        <w:t xml:space="preserve"> </w:t>
      </w:r>
      <w:r>
        <w:rPr>
          <w:sz w:val="24"/>
        </w:rPr>
        <w:t>практики</w:t>
      </w:r>
      <w:r>
        <w:rPr>
          <w:sz w:val="24"/>
        </w:rPr>
        <w:t xml:space="preserve"> </w:t>
      </w:r>
      <w:r>
        <w:rPr>
          <w:sz w:val="24"/>
        </w:rPr>
        <w:t>составляется</w:t>
      </w:r>
      <w:r>
        <w:rPr>
          <w:sz w:val="24"/>
        </w:rPr>
        <w:t xml:space="preserve"> </w:t>
      </w:r>
      <w:r>
        <w:rPr>
          <w:sz w:val="24"/>
        </w:rPr>
        <w:t>обучающимся</w:t>
      </w:r>
      <w:r>
        <w:rPr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 xml:space="preserve"> </w:t>
      </w:r>
      <w:r>
        <w:rPr>
          <w:sz w:val="24"/>
        </w:rPr>
        <w:t>основании</w:t>
      </w:r>
      <w:r>
        <w:rPr>
          <w:sz w:val="24"/>
        </w:rPr>
        <w:t xml:space="preserve"> </w:t>
      </w:r>
      <w:r>
        <w:rPr>
          <w:sz w:val="24"/>
        </w:rPr>
        <w:t>полученного</w:t>
      </w:r>
      <w:r>
        <w:rPr>
          <w:sz w:val="24"/>
        </w:rPr>
        <w:t xml:space="preserve"> </w:t>
      </w:r>
      <w:r>
        <w:rPr>
          <w:sz w:val="24"/>
        </w:rPr>
        <w:t>задания</w:t>
      </w:r>
      <w:r>
        <w:rPr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 xml:space="preserve"> </w:t>
      </w:r>
      <w:r>
        <w:rPr>
          <w:sz w:val="24"/>
        </w:rPr>
        <w:t>практику</w:t>
      </w:r>
      <w:r>
        <w:rPr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 xml:space="preserve"> </w:t>
      </w:r>
      <w:r>
        <w:rPr>
          <w:sz w:val="24"/>
        </w:rPr>
        <w:t>течение</w:t>
      </w:r>
      <w:r>
        <w:rPr>
          <w:sz w:val="24"/>
        </w:rPr>
        <w:t xml:space="preserve"> </w:t>
      </w:r>
      <w:r>
        <w:rPr>
          <w:sz w:val="24"/>
        </w:rPr>
        <w:t>организационного</w:t>
      </w:r>
      <w:r>
        <w:rPr>
          <w:sz w:val="24"/>
        </w:rPr>
        <w:t xml:space="preserve"> </w:t>
      </w:r>
      <w:r>
        <w:rPr>
          <w:sz w:val="24"/>
        </w:rPr>
        <w:t>этапа</w:t>
      </w:r>
      <w:r>
        <w:rPr>
          <w:sz w:val="24"/>
        </w:rPr>
        <w:t xml:space="preserve"> </w:t>
      </w:r>
      <w:r>
        <w:rPr>
          <w:sz w:val="24"/>
        </w:rPr>
        <w:t>практики</w:t>
      </w:r>
      <w:r>
        <w:rPr>
          <w:sz w:val="24"/>
        </w:rPr>
        <w:t xml:space="preserve"> </w:t>
      </w:r>
      <w:r>
        <w:rPr>
          <w:sz w:val="24"/>
        </w:rPr>
        <w:t>(до</w:t>
      </w:r>
      <w:r>
        <w:rPr>
          <w:sz w:val="24"/>
        </w:rPr>
        <w:t xml:space="preserve"> </w:t>
      </w:r>
      <w:r>
        <w:rPr>
          <w:sz w:val="24"/>
        </w:rPr>
        <w:t>фактического</w:t>
      </w:r>
      <w:r>
        <w:rPr>
          <w:sz w:val="24"/>
        </w:rPr>
        <w:t xml:space="preserve"> </w:t>
      </w:r>
      <w:r>
        <w:rPr>
          <w:sz w:val="24"/>
        </w:rPr>
        <w:t>начала</w:t>
      </w:r>
      <w:r>
        <w:rPr>
          <w:sz w:val="24"/>
        </w:rPr>
        <w:t xml:space="preserve"> </w:t>
      </w:r>
      <w:r>
        <w:rPr>
          <w:sz w:val="24"/>
        </w:rPr>
        <w:t>выполнения</w:t>
      </w:r>
      <w:r>
        <w:rPr>
          <w:sz w:val="24"/>
        </w:rPr>
        <w:t xml:space="preserve"> </w:t>
      </w:r>
      <w:r>
        <w:rPr>
          <w:sz w:val="24"/>
        </w:rPr>
        <w:t>работ)</w:t>
      </w:r>
      <w:r>
        <w:rPr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 xml:space="preserve"> </w:t>
      </w:r>
      <w:r>
        <w:rPr>
          <w:sz w:val="24"/>
        </w:rPr>
        <w:t>указанием</w:t>
      </w:r>
      <w:r>
        <w:rPr>
          <w:sz w:val="24"/>
        </w:rPr>
        <w:t xml:space="preserve"> </w:t>
      </w:r>
      <w:r>
        <w:rPr>
          <w:sz w:val="24"/>
        </w:rPr>
        <w:t>запланированных</w:t>
      </w:r>
      <w:r>
        <w:rPr>
          <w:sz w:val="24"/>
        </w:rPr>
        <w:t xml:space="preserve"> </w:t>
      </w:r>
      <w:r>
        <w:rPr>
          <w:sz w:val="24"/>
        </w:rPr>
        <w:t>сроков</w:t>
      </w:r>
      <w:r>
        <w:rPr>
          <w:sz w:val="24"/>
        </w:rPr>
        <w:t xml:space="preserve"> </w:t>
      </w:r>
      <w:r>
        <w:rPr>
          <w:sz w:val="24"/>
        </w:rPr>
        <w:t>выполнения</w:t>
      </w:r>
      <w:r>
        <w:rPr>
          <w:sz w:val="24"/>
        </w:rPr>
        <w:t xml:space="preserve"> </w:t>
      </w:r>
      <w:r>
        <w:rPr>
          <w:sz w:val="24"/>
        </w:rPr>
        <w:t>этапов</w:t>
      </w:r>
      <w:r>
        <w:rPr>
          <w:sz w:val="24"/>
        </w:rPr>
        <w:t xml:space="preserve"> </w:t>
      </w:r>
      <w:r>
        <w:rPr>
          <w:sz w:val="24"/>
        </w:rPr>
        <w:t>работ.</w:t>
      </w:r>
    </w:p>
    <w:p w14:paraId="EF000000">
      <w:pPr>
        <w:widowControl w:val="1"/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>Отметка</w:t>
      </w:r>
      <w:r>
        <w:rPr>
          <w:sz w:val="24"/>
        </w:rPr>
        <w:t xml:space="preserve"> </w:t>
      </w:r>
      <w:r>
        <w:rPr>
          <w:sz w:val="24"/>
        </w:rPr>
        <w:t>о</w:t>
      </w:r>
      <w:r>
        <w:rPr>
          <w:sz w:val="24"/>
        </w:rPr>
        <w:t xml:space="preserve"> </w:t>
      </w:r>
      <w:r>
        <w:rPr>
          <w:sz w:val="24"/>
        </w:rPr>
        <w:t>выполнении</w:t>
      </w:r>
      <w:r>
        <w:rPr>
          <w:sz w:val="24"/>
        </w:rPr>
        <w:t xml:space="preserve"> </w:t>
      </w:r>
      <w:r>
        <w:rPr>
          <w:sz w:val="24"/>
        </w:rPr>
        <w:t>(слово</w:t>
      </w:r>
      <w:r>
        <w:rPr>
          <w:sz w:val="24"/>
        </w:rPr>
        <w:t xml:space="preserve"> </w:t>
      </w:r>
      <w:r>
        <w:rPr>
          <w:sz w:val="24"/>
        </w:rPr>
        <w:t>«Выполнено»)</w:t>
      </w:r>
      <w:r>
        <w:rPr>
          <w:sz w:val="24"/>
        </w:rPr>
        <w:t xml:space="preserve"> </w:t>
      </w:r>
      <w:r>
        <w:rPr>
          <w:sz w:val="24"/>
        </w:rPr>
        <w:t>удостоверяет</w:t>
      </w:r>
      <w:r>
        <w:rPr>
          <w:sz w:val="24"/>
        </w:rPr>
        <w:t xml:space="preserve"> </w:t>
      </w:r>
      <w:r>
        <w:rPr>
          <w:sz w:val="24"/>
        </w:rPr>
        <w:t>выполнение</w:t>
      </w:r>
      <w:r>
        <w:rPr>
          <w:sz w:val="24"/>
        </w:rPr>
        <w:t xml:space="preserve"> </w:t>
      </w:r>
      <w:r>
        <w:rPr>
          <w:sz w:val="24"/>
        </w:rPr>
        <w:t>каждого</w:t>
      </w:r>
      <w:r>
        <w:rPr>
          <w:sz w:val="24"/>
        </w:rPr>
        <w:t xml:space="preserve"> </w:t>
      </w:r>
      <w:r>
        <w:rPr>
          <w:sz w:val="24"/>
        </w:rPr>
        <w:t>этапа</w:t>
      </w:r>
      <w:r>
        <w:rPr>
          <w:sz w:val="24"/>
        </w:rPr>
        <w:t xml:space="preserve"> </w:t>
      </w:r>
      <w:r>
        <w:rPr>
          <w:sz w:val="24"/>
        </w:rPr>
        <w:t>практики</w:t>
      </w:r>
      <w:r>
        <w:rPr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 xml:space="preserve"> </w:t>
      </w:r>
      <w:r>
        <w:rPr>
          <w:sz w:val="24"/>
        </w:rPr>
        <w:t>указанное</w:t>
      </w:r>
      <w:r>
        <w:rPr>
          <w:sz w:val="24"/>
        </w:rPr>
        <w:t xml:space="preserve"> </w:t>
      </w:r>
      <w:r>
        <w:rPr>
          <w:sz w:val="24"/>
        </w:rPr>
        <w:t>время.</w:t>
      </w:r>
      <w:r>
        <w:rPr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 xml:space="preserve"> </w:t>
      </w:r>
      <w:r>
        <w:rPr>
          <w:sz w:val="24"/>
        </w:rPr>
        <w:t>случае</w:t>
      </w:r>
      <w:r>
        <w:rPr>
          <w:sz w:val="24"/>
        </w:rPr>
        <w:t xml:space="preserve"> </w:t>
      </w:r>
      <w:r>
        <w:rPr>
          <w:sz w:val="24"/>
        </w:rPr>
        <w:t>обоснованного</w:t>
      </w:r>
      <w:r>
        <w:rPr>
          <w:sz w:val="24"/>
        </w:rPr>
        <w:t xml:space="preserve"> </w:t>
      </w:r>
      <w:r>
        <w:rPr>
          <w:sz w:val="24"/>
        </w:rPr>
        <w:t>переноса</w:t>
      </w:r>
      <w:r>
        <w:rPr>
          <w:sz w:val="24"/>
        </w:rPr>
        <w:t xml:space="preserve"> </w:t>
      </w:r>
      <w:r>
        <w:rPr>
          <w:sz w:val="24"/>
        </w:rPr>
        <w:t>выполнения</w:t>
      </w:r>
      <w:r>
        <w:rPr>
          <w:sz w:val="24"/>
        </w:rPr>
        <w:t xml:space="preserve"> </w:t>
      </w:r>
      <w:r>
        <w:rPr>
          <w:sz w:val="24"/>
        </w:rPr>
        <w:t>этапа</w:t>
      </w:r>
      <w:r>
        <w:rPr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 xml:space="preserve"> </w:t>
      </w:r>
      <w:r>
        <w:rPr>
          <w:sz w:val="24"/>
        </w:rPr>
        <w:t>другую</w:t>
      </w:r>
      <w:r>
        <w:rPr>
          <w:sz w:val="24"/>
        </w:rPr>
        <w:t xml:space="preserve"> </w:t>
      </w:r>
      <w:r>
        <w:rPr>
          <w:sz w:val="24"/>
        </w:rPr>
        <w:t>дату,</w:t>
      </w:r>
      <w:r>
        <w:rPr>
          <w:sz w:val="24"/>
        </w:rPr>
        <w:t xml:space="preserve"> </w:t>
      </w:r>
      <w:r>
        <w:rPr>
          <w:sz w:val="24"/>
        </w:rPr>
        <w:t>делается</w:t>
      </w:r>
      <w:r>
        <w:rPr>
          <w:sz w:val="24"/>
        </w:rPr>
        <w:t xml:space="preserve"> </w:t>
      </w:r>
      <w:r>
        <w:rPr>
          <w:sz w:val="24"/>
        </w:rPr>
        <w:t>соответствующая</w:t>
      </w:r>
      <w:r>
        <w:rPr>
          <w:sz w:val="24"/>
        </w:rPr>
        <w:t xml:space="preserve"> </w:t>
      </w:r>
      <w:r>
        <w:rPr>
          <w:sz w:val="24"/>
        </w:rPr>
        <w:t>запись</w:t>
      </w:r>
      <w:r>
        <w:rPr>
          <w:sz w:val="24"/>
        </w:rPr>
        <w:t xml:space="preserve"> </w:t>
      </w:r>
      <w:r>
        <w:rPr>
          <w:sz w:val="24"/>
        </w:rPr>
        <w:t>(«Выполнение</w:t>
      </w:r>
      <w:r>
        <w:rPr>
          <w:sz w:val="24"/>
        </w:rPr>
        <w:t xml:space="preserve"> </w:t>
      </w:r>
      <w:r>
        <w:rPr>
          <w:sz w:val="24"/>
        </w:rPr>
        <w:t>данного</w:t>
      </w:r>
      <w:r>
        <w:rPr>
          <w:sz w:val="24"/>
        </w:rPr>
        <w:t xml:space="preserve"> </w:t>
      </w:r>
      <w:r>
        <w:rPr>
          <w:sz w:val="24"/>
        </w:rPr>
        <w:t>этапа</w:t>
      </w:r>
      <w:r>
        <w:rPr>
          <w:sz w:val="24"/>
        </w:rPr>
        <w:t xml:space="preserve"> </w:t>
      </w:r>
      <w:r>
        <w:rPr>
          <w:sz w:val="24"/>
        </w:rPr>
        <w:t>перенесено</w:t>
      </w:r>
      <w:r>
        <w:rPr>
          <w:sz w:val="24"/>
        </w:rPr>
        <w:t xml:space="preserve"> </w:t>
      </w:r>
      <w:r>
        <w:rPr>
          <w:sz w:val="24"/>
        </w:rPr>
        <w:t>на…</w:t>
      </w:r>
      <w:r>
        <w:rPr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 xml:space="preserve"> </w:t>
      </w:r>
      <w:r>
        <w:rPr>
          <w:sz w:val="24"/>
        </w:rPr>
        <w:t>связи</w:t>
      </w:r>
      <w:r>
        <w:rPr>
          <w:sz w:val="24"/>
        </w:rPr>
        <w:t xml:space="preserve"> </w:t>
      </w:r>
      <w:r>
        <w:rPr>
          <w:sz w:val="24"/>
        </w:rPr>
        <w:t>с…»).</w:t>
      </w:r>
    </w:p>
    <w:p w14:paraId="F0000000">
      <w:pPr>
        <w:tabs>
          <w:tab w:leader="none" w:pos="993" w:val="left"/>
        </w:tabs>
        <w:spacing w:after="120"/>
        <w:ind w:firstLine="709" w:left="0"/>
        <w:jc w:val="both"/>
        <w:rPr>
          <w:sz w:val="24"/>
        </w:rPr>
      </w:pPr>
      <w:r>
        <w:rPr>
          <w:sz w:val="24"/>
        </w:rPr>
        <w:t>Таблица</w:t>
      </w:r>
      <w:r>
        <w:rPr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z w:val="24"/>
        </w:rPr>
        <w:t xml:space="preserve"> </w:t>
      </w:r>
      <w:r>
        <w:rPr>
          <w:sz w:val="24"/>
        </w:rPr>
        <w:t>плана-дневника</w:t>
      </w:r>
      <w:r>
        <w:rPr>
          <w:sz w:val="24"/>
        </w:rPr>
        <w:t xml:space="preserve"> </w:t>
      </w:r>
      <w:r>
        <w:rPr>
          <w:sz w:val="24"/>
        </w:rPr>
        <w:t>заполняется</w:t>
      </w:r>
      <w:r>
        <w:rPr>
          <w:sz w:val="24"/>
        </w:rPr>
        <w:t xml:space="preserve"> </w:t>
      </w:r>
      <w:r>
        <w:rPr>
          <w:sz w:val="24"/>
        </w:rPr>
        <w:t>шрифтом</w:t>
      </w:r>
      <w:r>
        <w:rPr>
          <w:sz w:val="24"/>
        </w:rPr>
        <w:t xml:space="preserve"> </w:t>
      </w:r>
      <w:r>
        <w:rPr>
          <w:sz w:val="24"/>
        </w:rPr>
        <w:t>Times</w:t>
      </w:r>
      <w:r>
        <w:rPr>
          <w:sz w:val="24"/>
        </w:rPr>
        <w:t xml:space="preserve"> </w:t>
      </w:r>
      <w:r>
        <w:rPr>
          <w:sz w:val="24"/>
        </w:rPr>
        <w:t>New</w:t>
      </w:r>
      <w:r>
        <w:rPr>
          <w:sz w:val="24"/>
        </w:rPr>
        <w:t xml:space="preserve"> </w:t>
      </w:r>
      <w:r>
        <w:rPr>
          <w:sz w:val="24"/>
        </w:rPr>
        <w:t>Roman</w:t>
      </w:r>
      <w:r>
        <w:rPr>
          <w:sz w:val="24"/>
        </w:rPr>
        <w:t>,</w:t>
      </w:r>
      <w:r>
        <w:rPr>
          <w:sz w:val="24"/>
        </w:rPr>
        <w:t xml:space="preserve"> </w:t>
      </w:r>
      <w:r>
        <w:rPr>
          <w:sz w:val="24"/>
        </w:rPr>
        <w:t>размер</w:t>
      </w:r>
      <w:r>
        <w:rPr>
          <w:sz w:val="24"/>
        </w:rPr>
        <w:t xml:space="preserve"> </w:t>
      </w:r>
      <w:r>
        <w:rPr>
          <w:sz w:val="24"/>
        </w:rPr>
        <w:t>12,</w:t>
      </w:r>
      <w:r>
        <w:rPr>
          <w:sz w:val="24"/>
        </w:rPr>
        <w:t xml:space="preserve"> </w:t>
      </w:r>
      <w:r>
        <w:rPr>
          <w:sz w:val="24"/>
        </w:rPr>
        <w:t>оформление</w:t>
      </w:r>
      <w:r>
        <w:rPr>
          <w:sz w:val="24"/>
        </w:rPr>
        <w:t xml:space="preserve"> </w:t>
      </w:r>
      <w:r>
        <w:rPr>
          <w:sz w:val="24"/>
        </w:rPr>
        <w:t>–</w:t>
      </w:r>
      <w:r>
        <w:rPr>
          <w:sz w:val="24"/>
        </w:rPr>
        <w:t xml:space="preserve"> </w:t>
      </w:r>
      <w:r>
        <w:rPr>
          <w:sz w:val="24"/>
        </w:rPr>
        <w:t>обычное,</w:t>
      </w:r>
      <w:r>
        <w:rPr>
          <w:sz w:val="24"/>
        </w:rPr>
        <w:t xml:space="preserve"> </w:t>
      </w:r>
      <w:r>
        <w:rPr>
          <w:sz w:val="24"/>
        </w:rPr>
        <w:t>межстрочный</w:t>
      </w:r>
      <w:r>
        <w:rPr>
          <w:sz w:val="24"/>
        </w:rPr>
        <w:t xml:space="preserve"> </w:t>
      </w:r>
      <w:r>
        <w:rPr>
          <w:sz w:val="24"/>
        </w:rPr>
        <w:t>интервал</w:t>
      </w:r>
      <w:r>
        <w:rPr>
          <w:sz w:val="24"/>
        </w:rPr>
        <w:t xml:space="preserve"> </w:t>
      </w:r>
      <w:r>
        <w:rPr>
          <w:sz w:val="24"/>
        </w:rPr>
        <w:t>–</w:t>
      </w:r>
      <w:r>
        <w:rPr>
          <w:sz w:val="24"/>
        </w:rPr>
        <w:t xml:space="preserve"> </w:t>
      </w:r>
      <w:r>
        <w:rPr>
          <w:sz w:val="24"/>
        </w:rPr>
        <w:t>одинарный,</w:t>
      </w:r>
      <w:r>
        <w:rPr>
          <w:sz w:val="24"/>
        </w:rPr>
        <w:t xml:space="preserve"> </w:t>
      </w:r>
      <w:r>
        <w:rPr>
          <w:sz w:val="24"/>
        </w:rPr>
        <w:t>отступ</w:t>
      </w:r>
      <w:r>
        <w:rPr>
          <w:sz w:val="24"/>
        </w:rPr>
        <w:t xml:space="preserve"> </w:t>
      </w:r>
      <w:r>
        <w:rPr>
          <w:sz w:val="24"/>
        </w:rPr>
        <w:t>первой</w:t>
      </w:r>
      <w:r>
        <w:rPr>
          <w:sz w:val="24"/>
        </w:rPr>
        <w:t xml:space="preserve"> </w:t>
      </w:r>
      <w:r>
        <w:rPr>
          <w:sz w:val="24"/>
        </w:rPr>
        <w:t>строки</w:t>
      </w:r>
      <w:r>
        <w:rPr>
          <w:sz w:val="24"/>
        </w:rPr>
        <w:t xml:space="preserve"> </w:t>
      </w:r>
      <w:r>
        <w:rPr>
          <w:sz w:val="24"/>
        </w:rPr>
        <w:t>абзаца</w:t>
      </w:r>
      <w:r>
        <w:rPr>
          <w:sz w:val="24"/>
        </w:rPr>
        <w:t xml:space="preserve"> </w:t>
      </w:r>
      <w:r>
        <w:rPr>
          <w:sz w:val="24"/>
        </w:rPr>
        <w:t>–</w:t>
      </w:r>
      <w:r>
        <w:rPr>
          <w:sz w:val="24"/>
        </w:rPr>
        <w:t xml:space="preserve"> </w:t>
      </w:r>
      <w:r>
        <w:rPr>
          <w:sz w:val="24"/>
        </w:rPr>
        <w:t>нет.</w:t>
      </w:r>
    </w:p>
    <w:tbl>
      <w:tblPr>
        <w:tblStyle w:val="Style_2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650"/>
        <w:gridCol w:w="5617"/>
        <w:gridCol w:w="1651"/>
        <w:gridCol w:w="1729"/>
      </w:tblGrid>
      <w:tr>
        <w:trPr>
          <w:trHeight w:hRule="atLeast" w:val="890"/>
        </w:trP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1000000">
            <w:pPr>
              <w:keepNext w:val="1"/>
              <w:widowControl w:val="1"/>
              <w:spacing w:line="252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  <w:p w14:paraId="F2000000">
            <w:pPr>
              <w:keepNext w:val="1"/>
              <w:widowControl w:val="1"/>
              <w:spacing w:line="252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п/п</w:t>
            </w:r>
          </w:p>
        </w:tc>
        <w:tc>
          <w:tcPr>
            <w:tcW w:type="dxa" w:w="56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3000000">
            <w:pPr>
              <w:keepNext w:val="1"/>
              <w:widowControl w:val="1"/>
              <w:spacing w:line="252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этапов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работ,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в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соответствии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с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индивидуальным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заданием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на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практику</w:t>
            </w:r>
          </w:p>
        </w:tc>
        <w:tc>
          <w:tcPr>
            <w:tcW w:type="dxa" w:w="1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4000000">
            <w:pPr>
              <w:keepNext w:val="1"/>
              <w:widowControl w:val="1"/>
              <w:spacing w:line="252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Дата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выполнения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этапов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работ</w:t>
            </w:r>
          </w:p>
        </w:tc>
        <w:tc>
          <w:tcPr>
            <w:tcW w:type="dxa" w:w="1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5000000">
            <w:pPr>
              <w:keepNext w:val="1"/>
              <w:widowControl w:val="1"/>
              <w:spacing w:line="252" w:lineRule="auto"/>
              <w:ind w:hanging="51" w:left="5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Отметка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о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выполнении</w:t>
            </w: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6000000">
            <w:pPr>
              <w:keepNext w:val="1"/>
              <w:widowControl w:val="1"/>
              <w:spacing w:line="252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56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7000000">
            <w:pPr>
              <w:keepNext w:val="1"/>
              <w:widowControl w:val="1"/>
              <w:spacing w:line="252" w:lineRule="auto"/>
              <w:ind/>
              <w:rPr>
                <w:sz w:val="22"/>
              </w:rPr>
            </w:pPr>
            <w:r>
              <w:rPr>
                <w:sz w:val="22"/>
              </w:rPr>
              <w:t>*Определиться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местом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прохождения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практики</w:t>
            </w:r>
          </w:p>
        </w:tc>
        <w:tc>
          <w:tcPr>
            <w:tcW w:type="dxa" w:w="1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8000000">
            <w:pPr>
              <w:keepNext w:val="1"/>
              <w:widowControl w:val="1"/>
              <w:spacing w:line="252" w:lineRule="auto"/>
              <w:ind/>
              <w:jc w:val="center"/>
              <w:rPr>
                <w:sz w:val="22"/>
              </w:rPr>
            </w:pPr>
          </w:p>
        </w:tc>
        <w:tc>
          <w:tcPr>
            <w:tcW w:type="dxa" w:w="1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9000000">
            <w:pPr>
              <w:keepNext w:val="1"/>
              <w:widowControl w:val="1"/>
              <w:spacing w:line="252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выполнено</w:t>
            </w: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A000000">
            <w:pPr>
              <w:keepNext w:val="1"/>
              <w:widowControl w:val="1"/>
              <w:spacing w:line="252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56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B000000">
            <w:pPr>
              <w:keepNext w:val="1"/>
              <w:widowControl w:val="1"/>
              <w:spacing w:line="252" w:lineRule="auto"/>
              <w:ind/>
              <w:rPr>
                <w:sz w:val="22"/>
              </w:rPr>
            </w:pPr>
            <w:r>
              <w:rPr>
                <w:sz w:val="22"/>
              </w:rPr>
              <w:t>*Ознакомиться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тематикой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ВКР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направлению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подготовки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38.03.01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«Экономика»,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(направленность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«Экономика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горной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промышленности»)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type="dxa" w:w="1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C000000">
            <w:pPr>
              <w:keepNext w:val="1"/>
              <w:widowControl w:val="1"/>
              <w:spacing w:line="252" w:lineRule="auto"/>
              <w:ind/>
              <w:jc w:val="center"/>
              <w:rPr>
                <w:sz w:val="22"/>
              </w:rPr>
            </w:pPr>
          </w:p>
        </w:tc>
        <w:tc>
          <w:tcPr>
            <w:tcW w:type="dxa" w:w="1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D000000">
            <w:pPr>
              <w:ind/>
              <w:jc w:val="center"/>
            </w:pPr>
            <w:r>
              <w:rPr>
                <w:sz w:val="22"/>
              </w:rPr>
              <w:t>выполнено</w:t>
            </w: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E000000">
            <w:pPr>
              <w:widowControl w:val="1"/>
              <w:spacing w:line="252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56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F000000">
            <w:pPr>
              <w:pStyle w:val="Style_5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*Пройти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инструктаж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ознакомлению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требованиями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охраны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труда,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техники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безопасности,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пожарной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безопасности,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также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правилами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внутреннего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трудового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распорядка</w:t>
            </w:r>
          </w:p>
        </w:tc>
        <w:tc>
          <w:tcPr>
            <w:tcW w:type="dxa" w:w="1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0010000">
            <w:pPr>
              <w:widowControl w:val="1"/>
              <w:spacing w:line="252" w:lineRule="auto"/>
              <w:ind/>
              <w:jc w:val="center"/>
              <w:rPr>
                <w:sz w:val="22"/>
              </w:rPr>
            </w:pPr>
          </w:p>
        </w:tc>
        <w:tc>
          <w:tcPr>
            <w:tcW w:type="dxa" w:w="1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1010000">
            <w:pPr>
              <w:ind/>
              <w:jc w:val="center"/>
            </w:pPr>
            <w:r>
              <w:rPr>
                <w:sz w:val="22"/>
              </w:rPr>
              <w:t>выполнено</w:t>
            </w: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2010000">
            <w:pPr>
              <w:widowControl w:val="1"/>
              <w:spacing w:line="252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56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3010000">
            <w:pPr>
              <w:pStyle w:val="Style_5"/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*Составить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общее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описание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предприятия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(организации)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название,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местоположение,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собственник,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статус.</w:t>
            </w:r>
          </w:p>
          <w:p w14:paraId="04010000">
            <w:pPr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/>
              <w:rPr>
                <w:sz w:val="22"/>
              </w:rPr>
            </w:pPr>
            <w:r>
              <w:rPr>
                <w:sz w:val="22"/>
              </w:rPr>
              <w:t>*Изучить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организационно-финансовые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структуры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управления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горным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предприятием.</w:t>
            </w:r>
            <w:r>
              <w:rPr>
                <w:sz w:val="22"/>
              </w:rPr>
              <w:t xml:space="preserve"> </w:t>
            </w:r>
          </w:p>
          <w:p w14:paraId="05010000">
            <w:pPr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/>
              <w:jc w:val="both"/>
              <w:rPr>
                <w:sz w:val="22"/>
                <w:highlight w:val="yellow"/>
              </w:rPr>
            </w:pPr>
            <w:r>
              <w:rPr>
                <w:sz w:val="22"/>
              </w:rPr>
              <w:t>*Сформулировать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круг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задач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рамках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целей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технологической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практики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выбрать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способы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их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решения.</w:t>
            </w:r>
          </w:p>
        </w:tc>
        <w:tc>
          <w:tcPr>
            <w:tcW w:type="dxa" w:w="1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6010000">
            <w:pPr>
              <w:widowControl w:val="1"/>
              <w:spacing w:line="252" w:lineRule="auto"/>
              <w:ind/>
              <w:jc w:val="center"/>
              <w:rPr>
                <w:sz w:val="22"/>
              </w:rPr>
            </w:pPr>
          </w:p>
        </w:tc>
        <w:tc>
          <w:tcPr>
            <w:tcW w:type="dxa" w:w="1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7010000">
            <w:pPr>
              <w:ind/>
              <w:jc w:val="center"/>
            </w:pPr>
            <w:r>
              <w:rPr>
                <w:sz w:val="22"/>
              </w:rPr>
              <w:t>выполнено</w:t>
            </w: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8010000">
            <w:pPr>
              <w:widowControl w:val="1"/>
              <w:spacing w:line="252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56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9010000">
            <w:pPr>
              <w:tabs>
                <w:tab w:leader="none" w:pos="69" w:val="left"/>
                <w:tab w:leader="none" w:pos="2288" w:val="center"/>
              </w:tabs>
              <w:spacing w:line="252" w:lineRule="auto"/>
              <w:ind/>
              <w:jc w:val="both"/>
              <w:rPr>
                <w:sz w:val="22"/>
                <w:highlight w:val="yellow"/>
              </w:rPr>
            </w:pPr>
            <w:r>
              <w:rPr>
                <w:sz w:val="22"/>
              </w:rPr>
              <w:t>*Ознакомиться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технико-экономическими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особенностями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предприятия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горной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промышленности.,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его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основными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экономическими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показателями.</w:t>
            </w:r>
          </w:p>
        </w:tc>
        <w:tc>
          <w:tcPr>
            <w:tcW w:type="dxa" w:w="1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A010000">
            <w:pPr>
              <w:widowControl w:val="1"/>
              <w:spacing w:line="252" w:lineRule="auto"/>
              <w:ind/>
              <w:jc w:val="center"/>
              <w:rPr>
                <w:sz w:val="22"/>
              </w:rPr>
            </w:pPr>
          </w:p>
        </w:tc>
        <w:tc>
          <w:tcPr>
            <w:tcW w:type="dxa" w:w="1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B010000">
            <w:pPr>
              <w:ind/>
              <w:jc w:val="center"/>
            </w:pPr>
            <w:r>
              <w:rPr>
                <w:sz w:val="22"/>
              </w:rPr>
              <w:t>выполнено</w:t>
            </w:r>
          </w:p>
        </w:tc>
      </w:tr>
      <w:tr>
        <w:trPr>
          <w:trHeight w:hRule="atLeast" w:val="1248"/>
        </w:trP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C010000">
            <w:pPr>
              <w:widowControl w:val="1"/>
              <w:spacing w:line="252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56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D010000">
            <w:pPr>
              <w:tabs>
                <w:tab w:leader="none" w:pos="69" w:val="left"/>
              </w:tabs>
              <w:spacing w:line="252" w:lineRule="auto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*Участвовать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работе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экономического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отдела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организации.</w:t>
            </w:r>
          </w:p>
          <w:p w14:paraId="0E010000">
            <w:pPr>
              <w:spacing w:line="252" w:lineRule="auto"/>
              <w:ind/>
              <w:jc w:val="both"/>
              <w:rPr>
                <w:sz w:val="22"/>
                <w:highlight w:val="yellow"/>
              </w:rPr>
            </w:pPr>
            <w:r>
              <w:rPr>
                <w:sz w:val="22"/>
              </w:rPr>
              <w:t>*Ознакомиться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показателями,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используемыми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планировании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регулировании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деятельности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организации.</w:t>
            </w:r>
          </w:p>
        </w:tc>
        <w:tc>
          <w:tcPr>
            <w:tcW w:type="dxa" w:w="1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F010000">
            <w:pPr>
              <w:widowControl w:val="1"/>
              <w:spacing w:line="252" w:lineRule="auto"/>
              <w:ind/>
              <w:jc w:val="center"/>
              <w:rPr>
                <w:sz w:val="22"/>
              </w:rPr>
            </w:pPr>
          </w:p>
        </w:tc>
        <w:tc>
          <w:tcPr>
            <w:tcW w:type="dxa" w:w="1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0010000">
            <w:pPr>
              <w:ind/>
              <w:jc w:val="center"/>
            </w:pPr>
            <w:r>
              <w:rPr>
                <w:sz w:val="22"/>
              </w:rPr>
              <w:t>выполнено</w:t>
            </w: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1010000">
            <w:pPr>
              <w:widowControl w:val="1"/>
              <w:spacing w:line="252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56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2010000">
            <w:pPr>
              <w:pStyle w:val="Style_5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Оформление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отчета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(текст,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рисунки,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чертежи)</w:t>
            </w:r>
          </w:p>
        </w:tc>
        <w:tc>
          <w:tcPr>
            <w:tcW w:type="dxa" w:w="1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3010000">
            <w:pPr>
              <w:widowControl w:val="1"/>
              <w:spacing w:line="252" w:lineRule="auto"/>
              <w:ind/>
              <w:jc w:val="center"/>
              <w:rPr>
                <w:sz w:val="22"/>
              </w:rPr>
            </w:pPr>
          </w:p>
        </w:tc>
        <w:tc>
          <w:tcPr>
            <w:tcW w:type="dxa" w:w="1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4010000">
            <w:pPr>
              <w:ind/>
              <w:jc w:val="center"/>
            </w:pPr>
            <w:r>
              <w:rPr>
                <w:sz w:val="22"/>
              </w:rPr>
              <w:t>выполнено</w:t>
            </w: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5010000">
            <w:pPr>
              <w:widowControl w:val="1"/>
              <w:spacing w:line="252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56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6010000">
            <w:pPr>
              <w:pStyle w:val="Style_5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Сдача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отчета</w:t>
            </w:r>
          </w:p>
        </w:tc>
        <w:tc>
          <w:tcPr>
            <w:tcW w:type="dxa" w:w="1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7010000">
            <w:pPr>
              <w:widowControl w:val="1"/>
              <w:spacing w:line="252" w:lineRule="auto"/>
              <w:ind/>
              <w:jc w:val="center"/>
              <w:rPr>
                <w:sz w:val="22"/>
              </w:rPr>
            </w:pPr>
          </w:p>
        </w:tc>
        <w:tc>
          <w:tcPr>
            <w:tcW w:type="dxa" w:w="1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8010000">
            <w:pPr>
              <w:ind/>
              <w:jc w:val="center"/>
            </w:pPr>
            <w:r>
              <w:rPr>
                <w:sz w:val="22"/>
              </w:rPr>
              <w:t>выполнено</w:t>
            </w:r>
          </w:p>
        </w:tc>
      </w:tr>
    </w:tbl>
    <w:p w14:paraId="19010000">
      <w:pPr>
        <w:rPr>
          <w:sz w:val="24"/>
        </w:rPr>
      </w:pPr>
    </w:p>
    <w:p w14:paraId="1A010000">
      <w:pPr>
        <w:rPr>
          <w:sz w:val="24"/>
        </w:rPr>
      </w:pPr>
      <w:r>
        <w:rPr>
          <w:sz w:val="24"/>
        </w:rPr>
        <w:t>«</w:t>
      </w:r>
      <w:r>
        <w:rPr>
          <w:sz w:val="24"/>
        </w:rPr>
        <w:t xml:space="preserve"> </w:t>
      </w:r>
      <w:r>
        <w:rPr>
          <w:sz w:val="24"/>
        </w:rPr>
        <w:t>»</w:t>
      </w:r>
      <w:r>
        <w:rPr>
          <w:sz w:val="24"/>
        </w:rPr>
        <w:t xml:space="preserve"> </w:t>
      </w:r>
      <w:r>
        <w:rPr>
          <w:sz w:val="24"/>
        </w:rPr>
        <w:t>______________</w:t>
      </w:r>
      <w:r>
        <w:rPr>
          <w:sz w:val="24"/>
        </w:rPr>
        <w:t xml:space="preserve"> </w:t>
      </w:r>
      <w:r>
        <w:rPr>
          <w:sz w:val="24"/>
        </w:rPr>
        <w:t>202__</w:t>
      </w:r>
      <w:r>
        <w:rPr>
          <w:sz w:val="24"/>
        </w:rPr>
        <w:t xml:space="preserve"> </w:t>
      </w:r>
      <w:r>
        <w:rPr>
          <w:sz w:val="24"/>
        </w:rPr>
        <w:t>г.</w:t>
      </w:r>
    </w:p>
    <w:p w14:paraId="1B010000">
      <w:pPr>
        <w:rPr>
          <w:sz w:val="24"/>
        </w:rPr>
      </w:pPr>
    </w:p>
    <w:tbl>
      <w:tblPr>
        <w:tblStyle w:val="Style_2"/>
        <w:tblLayout w:type="fixed"/>
      </w:tblPr>
      <w:tblGrid>
        <w:gridCol w:w="1809"/>
        <w:gridCol w:w="3119"/>
        <w:gridCol w:w="425"/>
        <w:gridCol w:w="4218"/>
      </w:tblGrid>
      <w:tr>
        <w:tc>
          <w:tcPr>
            <w:tcW w:type="dxa" w:w="1809"/>
          </w:tcPr>
          <w:p w14:paraId="1C010000">
            <w:pPr>
              <w:widowControl w:val="1"/>
              <w:spacing w:line="252" w:lineRule="auto"/>
              <w:ind/>
              <w:rPr>
                <w:sz w:val="24"/>
              </w:rPr>
            </w:pPr>
            <w:r>
              <w:rPr>
                <w:sz w:val="24"/>
              </w:rPr>
              <w:t>Обучающийся</w:t>
            </w:r>
          </w:p>
        </w:tc>
        <w:tc>
          <w:tcPr>
            <w:tcW w:type="dxa" w:w="3119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D01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  <w:tc>
          <w:tcPr>
            <w:tcW w:type="dxa" w:w="425"/>
          </w:tcPr>
          <w:p w14:paraId="1E01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  <w:tc>
          <w:tcPr>
            <w:tcW w:type="dxa" w:w="4218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F010000">
            <w:pPr>
              <w:widowControl w:val="1"/>
              <w:spacing w:line="252" w:lineRule="auto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1809"/>
          </w:tcPr>
          <w:p w14:paraId="20010000">
            <w:pPr>
              <w:widowControl w:val="1"/>
              <w:spacing w:line="252" w:lineRule="auto"/>
              <w:ind/>
              <w:jc w:val="center"/>
              <w:rPr>
                <w:sz w:val="16"/>
              </w:rPr>
            </w:pPr>
          </w:p>
        </w:tc>
        <w:tc>
          <w:tcPr>
            <w:tcW w:type="dxa" w:w="3119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21010000">
            <w:pPr>
              <w:widowControl w:val="1"/>
              <w:spacing w:line="252" w:lineRule="auto"/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(подпись)</w:t>
            </w:r>
          </w:p>
        </w:tc>
        <w:tc>
          <w:tcPr>
            <w:tcW w:type="dxa" w:w="425"/>
          </w:tcPr>
          <w:p w14:paraId="22010000">
            <w:pPr>
              <w:widowControl w:val="1"/>
              <w:spacing w:line="252" w:lineRule="auto"/>
              <w:ind/>
              <w:rPr>
                <w:sz w:val="16"/>
              </w:rPr>
            </w:pPr>
          </w:p>
        </w:tc>
        <w:tc>
          <w:tcPr>
            <w:tcW w:type="dxa" w:w="4218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23010000">
            <w:pPr>
              <w:widowControl w:val="1"/>
              <w:spacing w:line="252" w:lineRule="auto"/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И.О.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Фамилия</w:t>
            </w:r>
          </w:p>
        </w:tc>
      </w:tr>
    </w:tbl>
    <w:p w14:paraId="24010000">
      <w:pPr>
        <w:rPr>
          <w:sz w:val="24"/>
        </w:rPr>
      </w:pPr>
    </w:p>
    <w:p w14:paraId="25010000">
      <w:pPr>
        <w:widowControl w:val="1"/>
        <w:spacing w:after="160" w:line="252" w:lineRule="auto"/>
        <w:ind/>
        <w:rPr>
          <w:b w:val="1"/>
          <w:sz w:val="28"/>
        </w:rPr>
      </w:pPr>
      <w:r>
        <w:rPr>
          <w:b w:val="1"/>
          <w:sz w:val="28"/>
        </w:rPr>
        <w:br w:type="page"/>
      </w:r>
    </w:p>
    <w:p w14:paraId="26010000">
      <w:pPr>
        <w:ind w:firstLine="709" w:left="0" w:right="-1"/>
        <w:jc w:val="both"/>
        <w:rPr>
          <w:b w:val="1"/>
          <w:color w:themeColor="text1" w:val="000000"/>
          <w:sz w:val="28"/>
        </w:rPr>
      </w:pPr>
    </w:p>
    <w:p w14:paraId="27010000">
      <w:pPr>
        <w:keepNext w:val="1"/>
        <w:keepLines w:val="1"/>
        <w:tabs>
          <w:tab w:leader="none" w:pos="3829" w:val="left"/>
        </w:tabs>
        <w:ind w:firstLine="709" w:left="0" w:right="-1"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2.</w:t>
      </w:r>
      <w:r>
        <w:rPr>
          <w:b w:val="1"/>
          <w:color w:themeColor="text1" w:val="000000"/>
          <w:sz w:val="28"/>
        </w:rPr>
        <w:t xml:space="preserve"> </w:t>
      </w:r>
      <w:r>
        <w:rPr>
          <w:b w:val="1"/>
          <w:color w:themeColor="text1" w:val="000000"/>
          <w:sz w:val="28"/>
        </w:rPr>
        <w:t>Аналитическая</w:t>
      </w:r>
      <w:r>
        <w:rPr>
          <w:b w:val="1"/>
          <w:color w:themeColor="text1" w:val="000000"/>
          <w:sz w:val="28"/>
        </w:rPr>
        <w:t xml:space="preserve"> </w:t>
      </w:r>
      <w:r>
        <w:rPr>
          <w:b w:val="1"/>
          <w:color w:themeColor="text1" w:val="000000"/>
          <w:sz w:val="28"/>
        </w:rPr>
        <w:t>записка</w:t>
      </w:r>
    </w:p>
    <w:p w14:paraId="28010000">
      <w:pPr>
        <w:ind w:firstLine="709" w:left="0" w:right="-1"/>
        <w:jc w:val="center"/>
        <w:rPr>
          <w:color w:themeColor="text1" w:val="000000"/>
          <w:sz w:val="22"/>
        </w:rPr>
      </w:pPr>
      <w:r>
        <w:rPr>
          <w:color w:themeColor="text1" w:val="000000"/>
          <w:sz w:val="22"/>
        </w:rPr>
        <w:t>(характеристика</w:t>
      </w:r>
      <w:r>
        <w:rPr>
          <w:color w:themeColor="text1" w:val="000000"/>
          <w:sz w:val="22"/>
        </w:rPr>
        <w:t xml:space="preserve"> </w:t>
      </w:r>
      <w:r>
        <w:rPr>
          <w:color w:themeColor="text1" w:val="000000"/>
          <w:sz w:val="22"/>
        </w:rPr>
        <w:t>проделанной</w:t>
      </w:r>
      <w:r>
        <w:rPr>
          <w:color w:themeColor="text1" w:val="000000"/>
          <w:sz w:val="22"/>
        </w:rPr>
        <w:t xml:space="preserve"> </w:t>
      </w:r>
      <w:r>
        <w:rPr>
          <w:color w:themeColor="text1" w:val="000000"/>
          <w:sz w:val="22"/>
        </w:rPr>
        <w:t>обучающимся</w:t>
      </w:r>
      <w:r>
        <w:rPr>
          <w:color w:themeColor="text1" w:val="000000"/>
          <w:sz w:val="22"/>
        </w:rPr>
        <w:t xml:space="preserve"> </w:t>
      </w:r>
      <w:r>
        <w:rPr>
          <w:color w:themeColor="text1" w:val="000000"/>
          <w:sz w:val="22"/>
        </w:rPr>
        <w:t>работы,</w:t>
      </w:r>
      <w:r>
        <w:rPr>
          <w:color w:themeColor="text1" w:val="000000"/>
          <w:sz w:val="22"/>
        </w:rPr>
        <w:t xml:space="preserve"> </w:t>
      </w:r>
      <w:r>
        <w:rPr>
          <w:color w:themeColor="text1" w:val="000000"/>
          <w:sz w:val="22"/>
        </w:rPr>
        <w:t>выводы</w:t>
      </w:r>
      <w:r>
        <w:rPr>
          <w:color w:themeColor="text1" w:val="000000"/>
          <w:sz w:val="22"/>
        </w:rPr>
        <w:t xml:space="preserve"> </w:t>
      </w:r>
      <w:r>
        <w:rPr>
          <w:color w:themeColor="text1" w:val="000000"/>
          <w:sz w:val="22"/>
        </w:rPr>
        <w:t>по</w:t>
      </w:r>
      <w:r>
        <w:rPr>
          <w:color w:themeColor="text1" w:val="000000"/>
          <w:sz w:val="22"/>
        </w:rPr>
        <w:t xml:space="preserve"> </w:t>
      </w:r>
      <w:r>
        <w:rPr>
          <w:color w:themeColor="text1" w:val="000000"/>
          <w:sz w:val="22"/>
        </w:rPr>
        <w:t>результатам</w:t>
      </w:r>
      <w:r>
        <w:rPr>
          <w:color w:themeColor="text1" w:val="000000"/>
          <w:sz w:val="22"/>
        </w:rPr>
        <w:t xml:space="preserve"> </w:t>
      </w:r>
      <w:r>
        <w:rPr>
          <w:color w:themeColor="text1" w:val="000000"/>
          <w:sz w:val="22"/>
        </w:rPr>
        <w:t>практики)</w:t>
      </w:r>
    </w:p>
    <w:p w14:paraId="29010000">
      <w:pPr>
        <w:ind w:firstLine="709" w:left="0" w:right="-1"/>
        <w:jc w:val="both"/>
        <w:rPr>
          <w:color w:themeColor="text1" w:val="000000"/>
          <w:sz w:val="24"/>
        </w:rPr>
      </w:pPr>
    </w:p>
    <w:p w14:paraId="2A010000">
      <w:pPr>
        <w:pStyle w:val="Style_5"/>
        <w:numPr>
          <w:ilvl w:val="0"/>
          <w:numId w:val="1"/>
        </w:numPr>
        <w:tabs>
          <w:tab w:leader="none" w:pos="284" w:val="left"/>
        </w:tabs>
        <w:ind w:firstLine="709" w:left="0" w:right="-1"/>
        <w:jc w:val="both"/>
        <w:rPr>
          <w:b w:val="1"/>
          <w:color w:themeColor="text1" w:val="000000"/>
          <w:sz w:val="24"/>
        </w:rPr>
      </w:pPr>
      <w:r>
        <w:rPr>
          <w:b w:val="1"/>
          <w:color w:themeColor="text1" w:val="000000"/>
          <w:sz w:val="24"/>
        </w:rPr>
        <w:t>Анализ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деятельности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организации:</w:t>
      </w:r>
    </w:p>
    <w:p w14:paraId="2B010000">
      <w:pPr>
        <w:pStyle w:val="Style_6"/>
        <w:spacing w:after="0" w:before="0"/>
        <w:ind w:firstLine="709" w:left="0" w:right="-1"/>
        <w:jc w:val="both"/>
        <w:rPr>
          <w:color w:themeColor="text1" w:val="000000"/>
        </w:rPr>
      </w:pPr>
    </w:p>
    <w:p w14:paraId="2C010000">
      <w:pPr>
        <w:pStyle w:val="Style_6"/>
        <w:spacing w:after="0" w:before="0"/>
        <w:ind w:firstLine="709" w:left="0" w:right="-1"/>
        <w:jc w:val="both"/>
        <w:rPr>
          <w:color w:themeColor="text1" w:val="000000"/>
        </w:rPr>
      </w:pPr>
      <w:r>
        <w:rPr>
          <w:color w:themeColor="text1" w:val="000000"/>
        </w:rPr>
        <w:t>ПАО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«ГМК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"Норильский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Никель"»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—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мировой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лидер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по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производству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никеля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палладия,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крупный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производитель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меди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платины.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Производственные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активы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расположены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полуострове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Таймыр,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обогатительные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мощности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—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Норильске,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логистический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узел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—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порту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Дудинка.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Анализ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показывает,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что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компания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сохраняет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устойчивые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позиции,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несмотря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санкционное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давление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волатильность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мировых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цен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металлы.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Основной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задачей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рассматриваемом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периоде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стала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переориентация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экспортных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потоков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рынки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Азиатско-Тихоокеанского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региона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оптимизация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затрат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фоне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снижения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цен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никель.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Динамика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ключевых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показателей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представлена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таблицах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1-4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[1].</w:t>
      </w:r>
    </w:p>
    <w:p w14:paraId="2D01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</w:p>
    <w:p w14:paraId="2E01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Динамика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экономических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деятельности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ПАО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«ГМК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"Норильский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Никель"»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</w:p>
    <w:tbl>
      <w:tblPr>
        <w:tblStyle w:val="Style_2"/>
        <w:tblInd w:type="dxa" w:w="12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5237"/>
        <w:gridCol w:w="1410"/>
        <w:gridCol w:w="1410"/>
        <w:gridCol w:w="1407"/>
      </w:tblGrid>
      <w:tr>
        <w:trPr>
          <w:tblHeader/>
        </w:trPr>
        <w:tc>
          <w:tcPr>
            <w:tcW w:type="dxa" w:w="5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2F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0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1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2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5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3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Выручка,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4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442,3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5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515,7</w:t>
            </w:r>
          </w:p>
        </w:tc>
        <w:tc>
          <w:tcPr>
            <w:tcW w:type="dxa" w:w="1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6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601,4</w:t>
            </w:r>
          </w:p>
        </w:tc>
      </w:tr>
      <w:tr>
        <w:tc>
          <w:tcPr>
            <w:tcW w:type="dxa" w:w="5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7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Себестоимость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продаж,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8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692,4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9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745,8</w:t>
            </w:r>
          </w:p>
        </w:tc>
        <w:tc>
          <w:tcPr>
            <w:tcW w:type="dxa" w:w="1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A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781,2</w:t>
            </w:r>
          </w:p>
        </w:tc>
      </w:tr>
      <w:tr>
        <w:tc>
          <w:tcPr>
            <w:tcW w:type="dxa" w:w="5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B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Валовая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прибыль,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C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749,9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D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769,9</w:t>
            </w:r>
          </w:p>
        </w:tc>
        <w:tc>
          <w:tcPr>
            <w:tcW w:type="dxa" w:w="1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E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820,2</w:t>
            </w:r>
          </w:p>
        </w:tc>
      </w:tr>
      <w:tr>
        <w:tc>
          <w:tcPr>
            <w:tcW w:type="dxa" w:w="5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F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Чистая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прибыль,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0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288,6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1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342,5</w:t>
            </w:r>
          </w:p>
        </w:tc>
        <w:tc>
          <w:tcPr>
            <w:tcW w:type="dxa" w:w="1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2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371,7</w:t>
            </w:r>
          </w:p>
        </w:tc>
      </w:tr>
      <w:tr>
        <w:tc>
          <w:tcPr>
            <w:tcW w:type="dxa" w:w="5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3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Рентабельность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продаж,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4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20,1</w:t>
            </w:r>
          </w:p>
        </w:tc>
        <w:tc>
          <w:tcPr>
            <w:tcW w:type="dxa" w:w="1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5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22,6</w:t>
            </w:r>
          </w:p>
        </w:tc>
        <w:tc>
          <w:tcPr>
            <w:tcW w:type="dxa" w:w="14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6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23,2</w:t>
            </w:r>
          </w:p>
        </w:tc>
      </w:tr>
    </w:tbl>
    <w:p w14:paraId="4701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бухгалтерской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отчетности.</w:t>
      </w:r>
    </w:p>
    <w:p w14:paraId="4801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представлена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динамика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финансовых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результатов.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предприятия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анализируемый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период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442,3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601,4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обусловлено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увеличением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объемов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реализации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меди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драгоценных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металлов.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продаж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также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возросла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88,8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связано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удорожанием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логистики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тарифов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электроэнергию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северных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регионах.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Валовая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прибыль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демонстрирует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положительную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динамику,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увеличившись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820,2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Чистая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прибыль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83,1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года,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говорит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повышении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управления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затратами.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Рентабельность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продаж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20,1%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23,2%,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свидетельствует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укреплении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финансового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состояния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том,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предприятие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работает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стабильно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наращивает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объемы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прибыли.</w:t>
      </w:r>
    </w:p>
    <w:p w14:paraId="4901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</w:t>
      </w:r>
      <w:r>
        <w:rPr>
          <w:color w:themeColor="text1" w:val="000000"/>
          <w:sz w:val="24"/>
        </w:rPr>
        <w:t xml:space="preserve"> </w:t>
      </w:r>
    </w:p>
    <w:p w14:paraId="4A01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Структура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видам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%</w:t>
      </w:r>
    </w:p>
    <w:tbl>
      <w:tblPr>
        <w:tblStyle w:val="Style_2"/>
        <w:tblInd w:type="dxa" w:w="12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4282"/>
        <w:gridCol w:w="1704"/>
        <w:gridCol w:w="1704"/>
        <w:gridCol w:w="1702"/>
      </w:tblGrid>
      <w:tr>
        <w:trPr>
          <w:tblHeader/>
        </w:trPr>
        <w:tc>
          <w:tcPr>
            <w:tcW w:type="dxa" w:w="42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B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Продукт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C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D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E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42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F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Никель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0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40,2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1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34,7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2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32,8</w:t>
            </w:r>
          </w:p>
        </w:tc>
      </w:tr>
      <w:tr>
        <w:tc>
          <w:tcPr>
            <w:tcW w:type="dxa" w:w="42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3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Медь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4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24,6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5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27,1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6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28,5</w:t>
            </w:r>
          </w:p>
        </w:tc>
      </w:tr>
      <w:tr>
        <w:tc>
          <w:tcPr>
            <w:tcW w:type="dxa" w:w="42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7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Палладий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8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18,3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9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21,9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A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23,4</w:t>
            </w:r>
          </w:p>
        </w:tc>
      </w:tr>
      <w:tr>
        <w:tc>
          <w:tcPr>
            <w:tcW w:type="dxa" w:w="42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B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Платина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C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6,7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D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7,2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E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7,4</w:t>
            </w:r>
          </w:p>
        </w:tc>
      </w:tr>
      <w:tr>
        <w:tc>
          <w:tcPr>
            <w:tcW w:type="dxa" w:w="42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F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Прочие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металлы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0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10,2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1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9,1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2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7,9</w:t>
            </w:r>
          </w:p>
        </w:tc>
      </w:tr>
    </w:tbl>
    <w:p w14:paraId="6301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управленческого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учета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[2].</w:t>
      </w:r>
    </w:p>
    <w:p w14:paraId="6401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отражены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изменения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структуре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сократилась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40,2%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32,8%,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мировые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металл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значительно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упали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2024-2025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годах.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этом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меди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24,6%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28,5%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благодаря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увеличению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объемов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Удельный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вес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палладия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18,3%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23,4%,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компенсирует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потери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никелевых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Платина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занимает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стабильные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7,4%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структуре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прочих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металлов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снизилась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7,9%.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том,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успешно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диверсифицирует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портфель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продаж.</w:t>
      </w:r>
    </w:p>
    <w:p w14:paraId="6501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</w:t>
      </w:r>
      <w:r>
        <w:rPr>
          <w:color w:themeColor="text1" w:val="000000"/>
          <w:sz w:val="24"/>
        </w:rPr>
        <w:t xml:space="preserve"> </w:t>
      </w:r>
    </w:p>
    <w:p w14:paraId="6601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Эффективность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использования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средств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5798"/>
        <w:gridCol w:w="1280"/>
        <w:gridCol w:w="1280"/>
        <w:gridCol w:w="1280"/>
      </w:tblGrid>
      <w:tr>
        <w:trPr>
          <w:tblHeader/>
        </w:trPr>
        <w:tc>
          <w:tcPr>
            <w:tcW w:type="dxa" w:w="57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7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1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8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9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A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57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B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Среднегодовая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стоимость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ОС,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C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384,2</w:t>
            </w:r>
          </w:p>
        </w:tc>
        <w:tc>
          <w:tcPr>
            <w:tcW w:type="dxa" w:w="1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D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498,9</w:t>
            </w:r>
          </w:p>
        </w:tc>
        <w:tc>
          <w:tcPr>
            <w:tcW w:type="dxa" w:w="1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E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631,5</w:t>
            </w:r>
          </w:p>
        </w:tc>
      </w:tr>
      <w:tr>
        <w:tc>
          <w:tcPr>
            <w:tcW w:type="dxa" w:w="57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F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Выручка,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0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442,3</w:t>
            </w:r>
          </w:p>
        </w:tc>
        <w:tc>
          <w:tcPr>
            <w:tcW w:type="dxa" w:w="1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1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515,7</w:t>
            </w:r>
          </w:p>
        </w:tc>
        <w:tc>
          <w:tcPr>
            <w:tcW w:type="dxa" w:w="1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2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601,4</w:t>
            </w:r>
          </w:p>
        </w:tc>
      </w:tr>
      <w:tr>
        <w:tc>
          <w:tcPr>
            <w:tcW w:type="dxa" w:w="57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3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Фондоотдача,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</w:t>
            </w:r>
            <w:r>
              <w:rPr>
                <w:color w:themeColor="text1" w:val="000000"/>
                <w:sz w:val="24"/>
              </w:rPr>
              <w:t>/</w:t>
            </w:r>
            <w:r>
              <w:rPr>
                <w:color w:themeColor="text1" w:val="000000"/>
                <w:sz w:val="24"/>
              </w:rPr>
              <w:t>руб</w:t>
            </w:r>
          </w:p>
        </w:tc>
        <w:tc>
          <w:tcPr>
            <w:tcW w:type="dxa" w:w="1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4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1,04</w:t>
            </w:r>
          </w:p>
        </w:tc>
        <w:tc>
          <w:tcPr>
            <w:tcW w:type="dxa" w:w="1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5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1,01</w:t>
            </w:r>
          </w:p>
        </w:tc>
        <w:tc>
          <w:tcPr>
            <w:tcW w:type="dxa" w:w="1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6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0,98</w:t>
            </w:r>
          </w:p>
        </w:tc>
      </w:tr>
      <w:tr>
        <w:tc>
          <w:tcPr>
            <w:tcW w:type="dxa" w:w="57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7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Фондовооруженность</w:t>
            </w:r>
            <w:r>
              <w:rPr>
                <w:color w:themeColor="text1" w:val="000000"/>
                <w:sz w:val="24"/>
              </w:rPr>
              <w:t>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млн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</w:t>
            </w:r>
            <w:r>
              <w:rPr>
                <w:color w:themeColor="text1" w:val="000000"/>
                <w:sz w:val="24"/>
              </w:rPr>
              <w:t>/чел</w:t>
            </w:r>
          </w:p>
        </w:tc>
        <w:tc>
          <w:tcPr>
            <w:tcW w:type="dxa" w:w="1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8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18,9</w:t>
            </w:r>
          </w:p>
        </w:tc>
        <w:tc>
          <w:tcPr>
            <w:tcW w:type="dxa" w:w="1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9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20,2</w:t>
            </w:r>
          </w:p>
        </w:tc>
        <w:tc>
          <w:tcPr>
            <w:tcW w:type="dxa" w:w="1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A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21,8</w:t>
            </w:r>
          </w:p>
        </w:tc>
      </w:tr>
      <w:tr>
        <w:tc>
          <w:tcPr>
            <w:tcW w:type="dxa" w:w="57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B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Коэффициент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износа,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C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58,4</w:t>
            </w:r>
          </w:p>
        </w:tc>
        <w:tc>
          <w:tcPr>
            <w:tcW w:type="dxa" w:w="1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D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61,7</w:t>
            </w:r>
          </w:p>
        </w:tc>
        <w:tc>
          <w:tcPr>
            <w:tcW w:type="dxa" w:w="12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E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65,1</w:t>
            </w:r>
          </w:p>
        </w:tc>
      </w:tr>
    </w:tbl>
    <w:p w14:paraId="7F01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аналитического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учета</w:t>
      </w:r>
      <w:r>
        <w:rPr>
          <w:color w:themeColor="text1" w:val="000000"/>
          <w:sz w:val="24"/>
        </w:rPr>
        <w:t>.</w:t>
      </w:r>
    </w:p>
    <w:p w14:paraId="8001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рассчитаны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использования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средств.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Стоимость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средств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растет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высокими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темпами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384,2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631,5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счет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реализации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крупных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инвестиционных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проектов.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Однако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фондоотдача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снижается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1,04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0,98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</w:t>
      </w:r>
      <w:r>
        <w:rPr>
          <w:color w:themeColor="text1" w:val="000000"/>
          <w:sz w:val="24"/>
        </w:rPr>
        <w:t>/</w:t>
      </w:r>
      <w:r>
        <w:rPr>
          <w:color w:themeColor="text1" w:val="000000"/>
          <w:sz w:val="24"/>
        </w:rPr>
        <w:t>руб</w:t>
      </w:r>
      <w:r>
        <w:rPr>
          <w:color w:themeColor="text1" w:val="000000"/>
          <w:sz w:val="24"/>
        </w:rPr>
        <w:t>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свидетельствует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недостаточно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быстром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вводе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мощностей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эксплуатацию.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Фондовооруженность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21,8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человека,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отражает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технической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оснащенности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Коэффициент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износа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достиг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65,1%,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типично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горнодобывающей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отрасли,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требует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системной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модернизации.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необходимости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повышения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использования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оборудования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фондоотдачи.</w:t>
      </w:r>
    </w:p>
    <w:p w14:paraId="8101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</w:t>
      </w:r>
    </w:p>
    <w:p w14:paraId="8201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Анализ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оборачиваемости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</w:p>
    <w:tbl>
      <w:tblPr>
        <w:tblStyle w:val="Style_2"/>
        <w:tblInd w:type="dxa" w:w="12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6616"/>
        <w:gridCol w:w="902"/>
        <w:gridCol w:w="902"/>
        <w:gridCol w:w="902"/>
      </w:tblGrid>
      <w:tr>
        <w:trPr>
          <w:tblHeader/>
        </w:trPr>
        <w:tc>
          <w:tcPr>
            <w:tcW w:type="dxa" w:w="6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3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4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5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6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6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7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Оборачиваемость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активов,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обороты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8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0,82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9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0,79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A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0,76</w:t>
            </w:r>
          </w:p>
        </w:tc>
      </w:tr>
      <w:tr>
        <w:tc>
          <w:tcPr>
            <w:tcW w:type="dxa" w:w="6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B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Оборачиваемость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дебиторской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задолженности,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дни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C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71,3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D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75,8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E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78,2</w:t>
            </w:r>
          </w:p>
        </w:tc>
      </w:tr>
      <w:tr>
        <w:tc>
          <w:tcPr>
            <w:tcW w:type="dxa" w:w="6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F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Оборачиваемость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кредиторской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задолженности,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дни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90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54,5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91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57,1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92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59,4</w:t>
            </w:r>
          </w:p>
        </w:tc>
      </w:tr>
      <w:tr>
        <w:tc>
          <w:tcPr>
            <w:tcW w:type="dxa" w:w="6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93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Оборачиваемость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запасов,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дни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94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42,7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95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44,2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96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45,6</w:t>
            </w:r>
          </w:p>
        </w:tc>
      </w:tr>
    </w:tbl>
    <w:p w14:paraId="9701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расчетных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>.</w:t>
      </w:r>
    </w:p>
    <w:p w14:paraId="9801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представлены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деловой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активности.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Оборачиваемость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активов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снижается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0,82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0,76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оборота,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обусловлено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опережающим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активов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сравнению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выручкой.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Срок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оборота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дебиторской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задолженности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6,9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дней,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указывает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удлинение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сроков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расчетов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контрагентами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азиатских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стран.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Оборачиваемость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кредиторской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задолженности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также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замедлилась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59,4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дней.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Период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оборота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запасов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45,6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дней,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связано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созданием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резервов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сырья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бесперебойной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работы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зимний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период.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Замедление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оборачиваемости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увеличивает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потребность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оборотном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капитале.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необходимости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ускорения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расчетов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дебиторами.</w:t>
      </w:r>
    </w:p>
    <w:p w14:paraId="99010000">
      <w:pPr>
        <w:ind w:firstLine="709" w:left="0" w:right="-1"/>
        <w:jc w:val="both"/>
        <w:rPr>
          <w:b w:val="1"/>
          <w:color w:themeColor="text1" w:val="000000"/>
          <w:sz w:val="24"/>
        </w:rPr>
      </w:pPr>
    </w:p>
    <w:p w14:paraId="9A010000">
      <w:pPr>
        <w:ind w:firstLine="709" w:left="0" w:right="-1"/>
        <w:jc w:val="both"/>
        <w:rPr>
          <w:b w:val="1"/>
          <w:color w:themeColor="text1" w:val="000000"/>
          <w:sz w:val="24"/>
        </w:rPr>
      </w:pPr>
      <w:bookmarkStart w:id="1" w:name="_GoBack"/>
      <w:bookmarkEnd w:id="1"/>
      <w:r>
        <w:rPr>
          <w:b w:val="1"/>
          <w:color w:themeColor="text1" w:val="000000"/>
          <w:sz w:val="24"/>
        </w:rPr>
        <w:t>2.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Анализ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себестоимости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производства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и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реализации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продукции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в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горнодобывающей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отрасли</w:t>
      </w:r>
      <w:r>
        <w:rPr>
          <w:b w:val="1"/>
          <w:color w:themeColor="text1" w:val="000000"/>
          <w:spacing w:val="-14"/>
          <w:sz w:val="24"/>
        </w:rPr>
        <w:t>:</w:t>
      </w:r>
      <w:r>
        <w:rPr>
          <w:b w:val="1"/>
          <w:color w:themeColor="text1" w:val="000000"/>
          <w:spacing w:val="-14"/>
          <w:sz w:val="24"/>
        </w:rPr>
        <w:t xml:space="preserve"> </w:t>
      </w:r>
    </w:p>
    <w:p w14:paraId="9B010000">
      <w:pPr>
        <w:pStyle w:val="Style_6"/>
        <w:spacing w:after="0" w:before="0"/>
        <w:ind w:firstLine="709" w:left="0" w:right="-1"/>
        <w:jc w:val="both"/>
        <w:rPr>
          <w:color w:themeColor="text1" w:val="000000"/>
          <w:spacing w:val="-14"/>
        </w:rPr>
      </w:pPr>
    </w:p>
    <w:p w14:paraId="9C010000">
      <w:pPr>
        <w:pStyle w:val="Style_6"/>
        <w:spacing w:after="0" w:before="0"/>
        <w:ind w:firstLine="709" w:left="0" w:right="-1"/>
        <w:jc w:val="both"/>
        <w:rPr>
          <w:color w:themeColor="text1" w:val="000000"/>
        </w:rPr>
      </w:pPr>
      <w:r>
        <w:rPr>
          <w:color w:themeColor="text1" w:val="000000"/>
        </w:rPr>
        <w:t>Себестоимость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продукции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горнодобывающей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отрасли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имеет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свою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специфику: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высокий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удельный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вес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материальных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затрат,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значительная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доля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амортизации,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большую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роль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играют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транспортные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издержки,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также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климатические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условия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Крайнего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Севера,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требующие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дополнительных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затрат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жизнеобеспечение.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Анализ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себестоимости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показал,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что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основной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рост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затрат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связан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удорожанием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логистики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по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Северному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морскому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пути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ростом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цен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энергоносители.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то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же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время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компания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внедряет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программы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повышения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операционной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эффективности,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которые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позволяют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сдерживать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рост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удельных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затрат.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Динамика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себестоимости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ее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элементов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представлена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таблицах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5-8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[5].</w:t>
      </w:r>
    </w:p>
    <w:p w14:paraId="9D01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</w:t>
      </w:r>
    </w:p>
    <w:p w14:paraId="9E01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Структура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элементам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%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6105"/>
        <w:gridCol w:w="1178"/>
        <w:gridCol w:w="1178"/>
        <w:gridCol w:w="1178"/>
      </w:tblGrid>
      <w:tr>
        <w:trPr>
          <w:tblHeader/>
        </w:trPr>
        <w:tc>
          <w:tcPr>
            <w:tcW w:type="dxa" w:w="61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9F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Элемент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затрат</w:t>
            </w: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0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1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2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61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3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Материальные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затраты</w:t>
            </w: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4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45,6</w:t>
            </w: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5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47,2</w:t>
            </w: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6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48,1</w:t>
            </w:r>
          </w:p>
        </w:tc>
      </w:tr>
      <w:tr>
        <w:tc>
          <w:tcPr>
            <w:tcW w:type="dxa" w:w="61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7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Затраты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на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оплату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труда</w:t>
            </w: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8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18,9</w:t>
            </w: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9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18,1</w:t>
            </w: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A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17,6</w:t>
            </w:r>
          </w:p>
        </w:tc>
      </w:tr>
      <w:tr>
        <w:tc>
          <w:tcPr>
            <w:tcW w:type="dxa" w:w="61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B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Отчисления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на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социальные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нужды</w:t>
            </w: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C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5,4</w:t>
            </w: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D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5,2</w:t>
            </w: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E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5,1</w:t>
            </w:r>
          </w:p>
        </w:tc>
      </w:tr>
      <w:tr>
        <w:tc>
          <w:tcPr>
            <w:tcW w:type="dxa" w:w="61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F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Амортизация</w:t>
            </w: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0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12,3</w:t>
            </w: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1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11,8</w:t>
            </w: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2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11,2</w:t>
            </w:r>
          </w:p>
        </w:tc>
      </w:tr>
      <w:tr>
        <w:tc>
          <w:tcPr>
            <w:tcW w:type="dxa" w:w="61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3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Прочие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затраты</w:t>
            </w: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4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17,8</w:t>
            </w: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5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17,7</w:t>
            </w: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6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18,0</w:t>
            </w:r>
          </w:p>
        </w:tc>
      </w:tr>
    </w:tbl>
    <w:p w14:paraId="B701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производственного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учета</w:t>
      </w:r>
      <w:r>
        <w:rPr>
          <w:color w:themeColor="text1" w:val="000000"/>
          <w:sz w:val="24"/>
        </w:rPr>
        <w:t>.</w:t>
      </w:r>
    </w:p>
    <w:p w14:paraId="B801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структура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элементам.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Материальные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занимают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наибольший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удельный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вес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45,6%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48,1%,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связано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удорожанием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реагентов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взрывчатых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веществ.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оплату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снизилась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18,9%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17,6%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относительном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выражении.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Удельный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вес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амортизации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сократился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11,2%,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опережает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начисление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износа.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Прочие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составляют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около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18%,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включая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транспортные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экологические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платежи.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Структура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является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типичной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горной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промышленности.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том,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основным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резервом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является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оптимизация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материальных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затрат.</w:t>
      </w:r>
    </w:p>
    <w:p w14:paraId="B901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</w:t>
      </w:r>
      <w:r>
        <w:rPr>
          <w:color w:themeColor="text1" w:val="000000"/>
          <w:sz w:val="24"/>
        </w:rPr>
        <w:t xml:space="preserve"> </w:t>
      </w:r>
    </w:p>
    <w:p w14:paraId="BA01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Затраты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товарной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6400"/>
        <w:gridCol w:w="1079"/>
        <w:gridCol w:w="1079"/>
        <w:gridCol w:w="1079"/>
      </w:tblGrid>
      <w:tr>
        <w:trPr>
          <w:tblHeader/>
        </w:trPr>
        <w:tc>
          <w:tcPr>
            <w:tcW w:type="dxa" w:w="6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B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C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D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E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6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F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Полная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себестоимость,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0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086,3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1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154,9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2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209,6</w:t>
            </w:r>
          </w:p>
        </w:tc>
      </w:tr>
      <w:tr>
        <w:tc>
          <w:tcPr>
            <w:tcW w:type="dxa" w:w="6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3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Товарная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продукция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в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действующих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ценах,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4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442,3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5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515,7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6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601,4</w:t>
            </w:r>
          </w:p>
        </w:tc>
      </w:tr>
      <w:tr>
        <w:tc>
          <w:tcPr>
            <w:tcW w:type="dxa" w:w="6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7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Затраты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на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рубль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товарной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продукции,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8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0,75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9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0,76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A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0,75</w:t>
            </w:r>
          </w:p>
        </w:tc>
      </w:tr>
    </w:tbl>
    <w:p w14:paraId="CB01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расчетных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>.</w:t>
      </w:r>
    </w:p>
    <w:p w14:paraId="CC01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произведен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расчет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товарной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Полная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086,3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209,6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является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объективной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тенденцией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вследствие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инфляции.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составляли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0,75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рубля,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возросли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0,76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рубля,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снова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снизились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0,75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рубля.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Данное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указывает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темпы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опережали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темпы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позитивная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динамика,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отражающая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эффективную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политику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управления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издержками.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каждый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предприятие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получает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копеек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прибыли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продаж.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стабильности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производства,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продолжает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снижаться.</w:t>
      </w:r>
    </w:p>
    <w:p w14:paraId="CD01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</w:p>
    <w:p w14:paraId="CE01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</w:t>
      </w:r>
      <w:r>
        <w:rPr>
          <w:color w:themeColor="text1" w:val="000000"/>
          <w:sz w:val="24"/>
        </w:rPr>
        <w:t xml:space="preserve"> </w:t>
      </w:r>
    </w:p>
    <w:p w14:paraId="CF01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Смета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5602"/>
        <w:gridCol w:w="1345"/>
        <w:gridCol w:w="1345"/>
        <w:gridCol w:w="1345"/>
      </w:tblGrid>
      <w:tr>
        <w:trPr>
          <w:tblHeader/>
        </w:trPr>
        <w:tc>
          <w:tcPr>
            <w:tcW w:type="dxa" w:w="56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0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Статья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затрат</w:t>
            </w:r>
          </w:p>
        </w:tc>
        <w:tc>
          <w:tcPr>
            <w:tcW w:type="dxa" w:w="1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1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2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3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56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4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Сырье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и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материалы</w:t>
            </w:r>
          </w:p>
        </w:tc>
        <w:tc>
          <w:tcPr>
            <w:tcW w:type="dxa" w:w="1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5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178,6</w:t>
            </w:r>
          </w:p>
        </w:tc>
        <w:tc>
          <w:tcPr>
            <w:tcW w:type="dxa" w:w="1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6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191,3</w:t>
            </w:r>
          </w:p>
        </w:tc>
        <w:tc>
          <w:tcPr>
            <w:tcW w:type="dxa" w:w="1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7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202,4</w:t>
            </w:r>
          </w:p>
        </w:tc>
      </w:tr>
      <w:tr>
        <w:tc>
          <w:tcPr>
            <w:tcW w:type="dxa" w:w="56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8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Топливо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и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энергия</w:t>
            </w:r>
          </w:p>
        </w:tc>
        <w:tc>
          <w:tcPr>
            <w:tcW w:type="dxa" w:w="1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9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112,3</w:t>
            </w:r>
          </w:p>
        </w:tc>
        <w:tc>
          <w:tcPr>
            <w:tcW w:type="dxa" w:w="1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A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121,5</w:t>
            </w:r>
          </w:p>
        </w:tc>
        <w:tc>
          <w:tcPr>
            <w:tcW w:type="dxa" w:w="1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B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128,7</w:t>
            </w:r>
          </w:p>
        </w:tc>
      </w:tr>
      <w:tr>
        <w:tc>
          <w:tcPr>
            <w:tcW w:type="dxa" w:w="56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C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Оплата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труда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с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отчислениями</w:t>
            </w:r>
          </w:p>
        </w:tc>
        <w:tc>
          <w:tcPr>
            <w:tcW w:type="dxa" w:w="1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D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76,8</w:t>
            </w:r>
          </w:p>
        </w:tc>
        <w:tc>
          <w:tcPr>
            <w:tcW w:type="dxa" w:w="1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E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82,1</w:t>
            </w:r>
          </w:p>
        </w:tc>
        <w:tc>
          <w:tcPr>
            <w:tcW w:type="dxa" w:w="1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F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85,9</w:t>
            </w:r>
          </w:p>
        </w:tc>
      </w:tr>
      <w:tr>
        <w:tc>
          <w:tcPr>
            <w:tcW w:type="dxa" w:w="56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0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Амортизация</w:t>
            </w:r>
          </w:p>
        </w:tc>
        <w:tc>
          <w:tcPr>
            <w:tcW w:type="dxa" w:w="1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1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41,2</w:t>
            </w:r>
          </w:p>
        </w:tc>
        <w:tc>
          <w:tcPr>
            <w:tcW w:type="dxa" w:w="1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2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43,7</w:t>
            </w:r>
          </w:p>
        </w:tc>
        <w:tc>
          <w:tcPr>
            <w:tcW w:type="dxa" w:w="1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3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45,8</w:t>
            </w:r>
          </w:p>
        </w:tc>
      </w:tr>
      <w:tr>
        <w:tc>
          <w:tcPr>
            <w:tcW w:type="dxa" w:w="56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4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Прочие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затраты</w:t>
            </w:r>
          </w:p>
        </w:tc>
        <w:tc>
          <w:tcPr>
            <w:tcW w:type="dxa" w:w="1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5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18,4</w:t>
            </w:r>
          </w:p>
        </w:tc>
        <w:tc>
          <w:tcPr>
            <w:tcW w:type="dxa" w:w="1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6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19,6</w:t>
            </w:r>
          </w:p>
        </w:tc>
        <w:tc>
          <w:tcPr>
            <w:tcW w:type="dxa" w:w="1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7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20,1</w:t>
            </w:r>
          </w:p>
        </w:tc>
      </w:tr>
      <w:tr>
        <w:tc>
          <w:tcPr>
            <w:tcW w:type="dxa" w:w="56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8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Итого</w:t>
            </w:r>
          </w:p>
        </w:tc>
        <w:tc>
          <w:tcPr>
            <w:tcW w:type="dxa" w:w="1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9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427,3</w:t>
            </w:r>
          </w:p>
        </w:tc>
        <w:tc>
          <w:tcPr>
            <w:tcW w:type="dxa" w:w="1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A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458,2</w:t>
            </w:r>
          </w:p>
        </w:tc>
        <w:tc>
          <w:tcPr>
            <w:tcW w:type="dxa" w:w="1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B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482,9</w:t>
            </w:r>
          </w:p>
        </w:tc>
      </w:tr>
    </w:tbl>
    <w:p w14:paraId="EC01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управленческой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отчетности</w:t>
      </w:r>
      <w:r>
        <w:rPr>
          <w:color w:themeColor="text1" w:val="000000"/>
          <w:sz w:val="24"/>
        </w:rPr>
        <w:t>.</w:t>
      </w:r>
    </w:p>
    <w:p w14:paraId="ED01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детализированы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никеля.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статьей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является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сырье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материалы,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которые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увеличились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23,8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топливо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энергию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16,4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тарифов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электроэнергию.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Оплата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увеличивается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умеренно,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отражает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политику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сдерживания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численности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персонала.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Амортизация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возросла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45,8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вследствие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активного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обновления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оборудования.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Прочие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составляют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незначительную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структуре.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Общая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сумма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составила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482,9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том,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является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материалоемким.</w:t>
      </w:r>
    </w:p>
    <w:p w14:paraId="EE01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8</w:t>
      </w:r>
      <w:r>
        <w:rPr>
          <w:color w:themeColor="text1" w:val="000000"/>
          <w:sz w:val="24"/>
        </w:rPr>
        <w:t xml:space="preserve"> </w:t>
      </w:r>
    </w:p>
    <w:p w14:paraId="EF01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Анализ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маржинального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дохода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точки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безубыточности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5385"/>
        <w:gridCol w:w="1418"/>
        <w:gridCol w:w="1418"/>
        <w:gridCol w:w="1416"/>
      </w:tblGrid>
      <w:tr>
        <w:trPr>
          <w:tblHeader/>
        </w:trPr>
        <w:tc>
          <w:tcPr>
            <w:tcW w:type="dxa" w:w="5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0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1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2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3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5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4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Выручка,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5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442,3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6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515,7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7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601,4</w:t>
            </w:r>
          </w:p>
        </w:tc>
      </w:tr>
      <w:tr>
        <w:tc>
          <w:tcPr>
            <w:tcW w:type="dxa" w:w="5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8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Переменные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затраты,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9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736,1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A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794,3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B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814,8</w:t>
            </w:r>
          </w:p>
        </w:tc>
      </w:tr>
      <w:tr>
        <w:tc>
          <w:tcPr>
            <w:tcW w:type="dxa" w:w="5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C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Постоянные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затраты,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D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350,2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E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360,6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F01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394,8</w:t>
            </w:r>
          </w:p>
        </w:tc>
      </w:tr>
      <w:tr>
        <w:tc>
          <w:tcPr>
            <w:tcW w:type="dxa" w:w="5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00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Маржинальный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доход,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01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706,2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02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721,4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03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786,6</w:t>
            </w:r>
          </w:p>
        </w:tc>
      </w:tr>
      <w:tr>
        <w:tc>
          <w:tcPr>
            <w:tcW w:type="dxa" w:w="5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04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Точка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безубыточности,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05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715,2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06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758,3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07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788,2</w:t>
            </w:r>
          </w:p>
        </w:tc>
      </w:tr>
    </w:tbl>
    <w:p w14:paraId="0802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маржинального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анализа</w:t>
      </w:r>
      <w:r>
        <w:rPr>
          <w:color w:themeColor="text1" w:val="000000"/>
          <w:sz w:val="24"/>
        </w:rPr>
        <w:t>.</w:t>
      </w:r>
    </w:p>
    <w:p w14:paraId="0902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отражены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результаты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маржинального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анализа.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Переменные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736,1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814,8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вследствие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объемов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Постоянные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также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увеличиваются,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достигнув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394,8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Маржинальный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доход,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представляющий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собой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разницу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между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переменными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затратами,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786,6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Точка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безубыточности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возросла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715,2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788,2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связано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постоянных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Запас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финансовой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прочности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составил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примерно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50%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выручки,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является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высоким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показателем.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том,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предприятие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имеет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значительный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запас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прочности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низкий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риск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убыточности.</w:t>
      </w:r>
    </w:p>
    <w:p w14:paraId="0A020000">
      <w:pPr>
        <w:pStyle w:val="Style_5"/>
        <w:tabs>
          <w:tab w:leader="none" w:pos="284" w:val="left"/>
        </w:tabs>
        <w:ind w:firstLine="709" w:left="0" w:right="-1"/>
        <w:jc w:val="both"/>
        <w:rPr>
          <w:color w:themeColor="text1" w:val="000000"/>
          <w:spacing w:val="-14"/>
          <w:sz w:val="24"/>
        </w:rPr>
      </w:pPr>
    </w:p>
    <w:p w14:paraId="0B020000">
      <w:pPr>
        <w:pStyle w:val="Style_5"/>
        <w:tabs>
          <w:tab w:leader="none" w:pos="284" w:val="left"/>
        </w:tabs>
        <w:ind w:firstLine="709" w:left="0" w:right="-1"/>
        <w:jc w:val="both"/>
        <w:rPr>
          <w:b w:val="1"/>
          <w:color w:themeColor="text1" w:val="000000"/>
          <w:spacing w:val="-14"/>
          <w:sz w:val="24"/>
        </w:rPr>
      </w:pPr>
      <w:r>
        <w:rPr>
          <w:b w:val="1"/>
          <w:color w:themeColor="text1" w:val="000000"/>
          <w:sz w:val="24"/>
        </w:rPr>
        <w:t>3.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Анализ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ценовой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политики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и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трудовых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ресурсов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предприятия</w:t>
      </w:r>
    </w:p>
    <w:p w14:paraId="0C020000">
      <w:pPr>
        <w:pStyle w:val="Style_6"/>
        <w:spacing w:after="0" w:before="0"/>
        <w:ind w:firstLine="709" w:left="0" w:right="-1"/>
        <w:jc w:val="both"/>
        <w:rPr>
          <w:color w:themeColor="text1" w:val="000000"/>
          <w:spacing w:val="-14"/>
        </w:rPr>
      </w:pPr>
    </w:p>
    <w:p w14:paraId="0D020000">
      <w:pPr>
        <w:pStyle w:val="Style_6"/>
        <w:spacing w:after="0" w:before="0"/>
        <w:ind w:firstLine="709" w:left="0" w:right="-1"/>
        <w:jc w:val="both"/>
        <w:rPr>
          <w:color w:themeColor="text1" w:val="000000"/>
        </w:rPr>
      </w:pPr>
      <w:r>
        <w:rPr>
          <w:color w:themeColor="text1" w:val="000000"/>
        </w:rPr>
        <w:t>Ценовая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политика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компании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«Норильский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Никель»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напрямую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зависит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от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мировых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котировок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цветные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драгоценные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металлы.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связи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геополитическими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событиями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санкциями,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компания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вынуждена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перестраивать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свою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политику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ценообразования,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переходя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расчеты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рублях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других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валютах.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Анализ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трудовых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ресурсов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также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имеет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решающее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значение,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так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как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предприятие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находится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северных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широтах,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что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усложняет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привлечение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удержание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высококвалифицированных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кадров.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Динамика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цен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показателей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труда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отражена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таблицах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9-13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[9].</w:t>
      </w:r>
    </w:p>
    <w:p w14:paraId="0E02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9</w:t>
      </w:r>
      <w:r>
        <w:rPr>
          <w:color w:themeColor="text1" w:val="000000"/>
          <w:sz w:val="24"/>
        </w:rPr>
        <w:t xml:space="preserve"> </w:t>
      </w:r>
    </w:p>
    <w:p w14:paraId="0F02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Среднегодовые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единицу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2291"/>
        <w:gridCol w:w="2550"/>
        <w:gridCol w:w="1600"/>
        <w:gridCol w:w="1600"/>
        <w:gridCol w:w="1598"/>
      </w:tblGrid>
      <w:tr>
        <w:trPr>
          <w:tblHeader/>
        </w:trPr>
        <w:tc>
          <w:tcPr>
            <w:tcW w:type="dxa" w:w="2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0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Продукция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1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Ед.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изм.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2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3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4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2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5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Никель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6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тыс.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</w:t>
            </w:r>
            <w:r>
              <w:rPr>
                <w:color w:themeColor="text1" w:val="000000"/>
                <w:sz w:val="24"/>
              </w:rPr>
              <w:t>/</w:t>
            </w:r>
            <w:r>
              <w:rPr>
                <w:color w:themeColor="text1" w:val="000000"/>
                <w:sz w:val="24"/>
              </w:rPr>
              <w:t>тн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7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254,3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8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418,5</w:t>
            </w: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9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465,2</w:t>
            </w:r>
          </w:p>
        </w:tc>
      </w:tr>
      <w:tr>
        <w:tc>
          <w:tcPr>
            <w:tcW w:type="dxa" w:w="2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A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Медь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B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тыс.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</w:t>
            </w:r>
            <w:r>
              <w:rPr>
                <w:color w:themeColor="text1" w:val="000000"/>
                <w:sz w:val="24"/>
              </w:rPr>
              <w:t>/</w:t>
            </w:r>
            <w:r>
              <w:rPr>
                <w:color w:themeColor="text1" w:val="000000"/>
                <w:sz w:val="24"/>
              </w:rPr>
              <w:t>тн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C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612,8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D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689,4</w:t>
            </w: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E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721,7</w:t>
            </w:r>
          </w:p>
        </w:tc>
      </w:tr>
      <w:tr>
        <w:tc>
          <w:tcPr>
            <w:tcW w:type="dxa" w:w="2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F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Палладий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20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тыс.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</w:t>
            </w:r>
            <w:r>
              <w:rPr>
                <w:color w:themeColor="text1" w:val="000000"/>
                <w:sz w:val="24"/>
              </w:rPr>
              <w:t>/</w:t>
            </w:r>
            <w:r>
              <w:rPr>
                <w:color w:themeColor="text1" w:val="000000"/>
                <w:sz w:val="24"/>
              </w:rPr>
              <w:t>унц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21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94,6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22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115,8</w:t>
            </w: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23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124,9</w:t>
            </w:r>
          </w:p>
        </w:tc>
      </w:tr>
      <w:tr>
        <w:tc>
          <w:tcPr>
            <w:tcW w:type="dxa" w:w="2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24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Платина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25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тыс.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</w:t>
            </w:r>
            <w:r>
              <w:rPr>
                <w:color w:themeColor="text1" w:val="000000"/>
                <w:sz w:val="24"/>
              </w:rPr>
              <w:t>/</w:t>
            </w:r>
            <w:r>
              <w:rPr>
                <w:color w:themeColor="text1" w:val="000000"/>
                <w:sz w:val="24"/>
              </w:rPr>
              <w:t>унц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26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94,1</w:t>
            </w:r>
          </w:p>
        </w:tc>
        <w:tc>
          <w:tcPr>
            <w:tcW w:type="dxa" w:w="1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27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102,7</w:t>
            </w: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28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108,2</w:t>
            </w:r>
          </w:p>
        </w:tc>
      </w:tr>
    </w:tbl>
    <w:p w14:paraId="2902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прайс-листов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отчетности</w:t>
      </w:r>
      <w:r>
        <w:rPr>
          <w:color w:themeColor="text1" w:val="000000"/>
          <w:sz w:val="24"/>
        </w:rPr>
        <w:t>.</w:t>
      </w:r>
    </w:p>
    <w:p w14:paraId="2A02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9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представлена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динамика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рублевом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эквиваленте.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254,3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465,2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тыс.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тонну,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связано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ослаблением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рубля.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меди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108,9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тыс.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тонну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рассматриваемый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период.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Особенно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сильно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палладий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—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94,6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124,9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тыс.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унцию,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объясняется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высоким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спросом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стороны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автомобильной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промышленности.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платины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также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108,2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тыс.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унцию.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рублевом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выражении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компенсирует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падение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долларовых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котировок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никель.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том,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ценовая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политика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адаптируется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рыночным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условиям.</w:t>
      </w:r>
    </w:p>
    <w:p w14:paraId="2B02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10</w:t>
      </w:r>
      <w:r>
        <w:rPr>
          <w:color w:themeColor="text1" w:val="000000"/>
          <w:sz w:val="24"/>
        </w:rPr>
        <w:t xml:space="preserve"> </w:t>
      </w:r>
    </w:p>
    <w:p w14:paraId="2C02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Анализ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численности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движения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персонала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6429"/>
        <w:gridCol w:w="1070"/>
        <w:gridCol w:w="1070"/>
        <w:gridCol w:w="1070"/>
      </w:tblGrid>
      <w:tr>
        <w:trPr>
          <w:tblHeader/>
        </w:trPr>
        <w:tc>
          <w:tcPr>
            <w:tcW w:type="dxa" w:w="64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2D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1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2E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2F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0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64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1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Среднесписочная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численность,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тыс.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чел.</w:t>
            </w:r>
          </w:p>
        </w:tc>
        <w:tc>
          <w:tcPr>
            <w:tcW w:type="dxa" w:w="1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2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73,4</w:t>
            </w:r>
          </w:p>
        </w:tc>
        <w:tc>
          <w:tcPr>
            <w:tcW w:type="dxa" w:w="1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3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74,1</w:t>
            </w:r>
          </w:p>
        </w:tc>
        <w:tc>
          <w:tcPr>
            <w:tcW w:type="dxa" w:w="1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4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74,9</w:t>
            </w:r>
          </w:p>
        </w:tc>
      </w:tr>
      <w:tr>
        <w:tc>
          <w:tcPr>
            <w:tcW w:type="dxa" w:w="64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5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Принято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работников,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тыс.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чел.</w:t>
            </w:r>
          </w:p>
        </w:tc>
        <w:tc>
          <w:tcPr>
            <w:tcW w:type="dxa" w:w="1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6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6,8</w:t>
            </w:r>
          </w:p>
        </w:tc>
        <w:tc>
          <w:tcPr>
            <w:tcW w:type="dxa" w:w="1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7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7,3</w:t>
            </w:r>
          </w:p>
        </w:tc>
        <w:tc>
          <w:tcPr>
            <w:tcW w:type="dxa" w:w="1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8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7,1</w:t>
            </w:r>
          </w:p>
        </w:tc>
      </w:tr>
      <w:tr>
        <w:tc>
          <w:tcPr>
            <w:tcW w:type="dxa" w:w="64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9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Выбыло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работников,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тыс.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чел.</w:t>
            </w:r>
          </w:p>
        </w:tc>
        <w:tc>
          <w:tcPr>
            <w:tcW w:type="dxa" w:w="1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A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6,2</w:t>
            </w:r>
          </w:p>
        </w:tc>
        <w:tc>
          <w:tcPr>
            <w:tcW w:type="dxa" w:w="1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B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6,6</w:t>
            </w:r>
          </w:p>
        </w:tc>
        <w:tc>
          <w:tcPr>
            <w:tcW w:type="dxa" w:w="1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C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6,3</w:t>
            </w:r>
          </w:p>
        </w:tc>
      </w:tr>
      <w:tr>
        <w:tc>
          <w:tcPr>
            <w:tcW w:type="dxa" w:w="64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D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Коэффициент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текучести,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E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8,4</w:t>
            </w:r>
          </w:p>
        </w:tc>
        <w:tc>
          <w:tcPr>
            <w:tcW w:type="dxa" w:w="1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F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8,9</w:t>
            </w:r>
          </w:p>
        </w:tc>
        <w:tc>
          <w:tcPr>
            <w:tcW w:type="dxa" w:w="1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0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8,4</w:t>
            </w:r>
          </w:p>
        </w:tc>
      </w:tr>
    </w:tbl>
    <w:p w14:paraId="4102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кадровой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отчетности</w:t>
      </w:r>
      <w:r>
        <w:rPr>
          <w:color w:themeColor="text1" w:val="000000"/>
          <w:sz w:val="24"/>
        </w:rPr>
        <w:t>.</w:t>
      </w:r>
    </w:p>
    <w:p w14:paraId="4202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10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движение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персонала.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Среднесписочная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численность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работников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ежегодно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увеличивается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составила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74,9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тыс.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человек.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Количество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принятых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работников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возросло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7,3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тыс.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человек,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снизилось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7,1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тыс.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человек.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Количество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выбывших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работников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колеблется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пределах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6,2–6,6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тыс.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человек.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Коэффициент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текучести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кадров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составляет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8,4%,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является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приемлемым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значением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горнодобывающей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отрасли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Крайнего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Севера.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старается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повышать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привлекательность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рабочих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оттока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персонала.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стабильной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обеспеченности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предприятия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трудовыми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ресурсами.</w:t>
      </w:r>
    </w:p>
    <w:p w14:paraId="4302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11</w:t>
      </w:r>
      <w:r>
        <w:rPr>
          <w:color w:themeColor="text1" w:val="000000"/>
          <w:sz w:val="24"/>
        </w:rPr>
        <w:t xml:space="preserve"> </w:t>
      </w:r>
    </w:p>
    <w:p w14:paraId="44020000">
      <w:pPr>
        <w:widowControl w:val="1"/>
        <w:ind w:firstLine="567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Показатели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производительности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среднемесячной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оплаты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5567"/>
        <w:gridCol w:w="1357"/>
        <w:gridCol w:w="1357"/>
        <w:gridCol w:w="1357"/>
      </w:tblGrid>
      <w:tr>
        <w:trPr>
          <w:tblHeader/>
        </w:trPr>
        <w:tc>
          <w:tcPr>
            <w:tcW w:type="dxa" w:w="5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5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1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6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7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8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5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9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Выручка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на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работника,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тыс.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</w:t>
            </w:r>
            <w:r>
              <w:rPr>
                <w:color w:themeColor="text1" w:val="000000"/>
                <w:sz w:val="24"/>
              </w:rPr>
              <w:t>/чел</w:t>
            </w:r>
          </w:p>
        </w:tc>
        <w:tc>
          <w:tcPr>
            <w:tcW w:type="dxa" w:w="1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A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19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647</w:t>
            </w:r>
          </w:p>
        </w:tc>
        <w:tc>
          <w:tcPr>
            <w:tcW w:type="dxa" w:w="1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B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452</w:t>
            </w:r>
          </w:p>
        </w:tc>
        <w:tc>
          <w:tcPr>
            <w:tcW w:type="dxa" w:w="1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C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380</w:t>
            </w:r>
          </w:p>
        </w:tc>
      </w:tr>
      <w:tr>
        <w:tc>
          <w:tcPr>
            <w:tcW w:type="dxa" w:w="5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D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Среднемесячная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зарплата,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E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148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200</w:t>
            </w:r>
          </w:p>
        </w:tc>
        <w:tc>
          <w:tcPr>
            <w:tcW w:type="dxa" w:w="1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F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171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400</w:t>
            </w:r>
          </w:p>
        </w:tc>
        <w:tc>
          <w:tcPr>
            <w:tcW w:type="dxa" w:w="1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0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189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600</w:t>
            </w:r>
          </w:p>
        </w:tc>
      </w:tr>
      <w:tr>
        <w:tc>
          <w:tcPr>
            <w:tcW w:type="dxa" w:w="5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1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Прирост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производительности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труда,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2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-</w:t>
            </w:r>
          </w:p>
        </w:tc>
        <w:tc>
          <w:tcPr>
            <w:tcW w:type="dxa" w:w="1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3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4,1</w:t>
            </w:r>
          </w:p>
        </w:tc>
        <w:tc>
          <w:tcPr>
            <w:tcW w:type="dxa" w:w="1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4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4,5</w:t>
            </w:r>
          </w:p>
        </w:tc>
      </w:tr>
      <w:tr>
        <w:tc>
          <w:tcPr>
            <w:tcW w:type="dxa" w:w="5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5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Прирост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зарплаты,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6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-</w:t>
            </w:r>
          </w:p>
        </w:tc>
        <w:tc>
          <w:tcPr>
            <w:tcW w:type="dxa" w:w="1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7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15,6</w:t>
            </w:r>
          </w:p>
        </w:tc>
        <w:tc>
          <w:tcPr>
            <w:tcW w:type="dxa" w:w="1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8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10,6</w:t>
            </w:r>
          </w:p>
        </w:tc>
      </w:tr>
      <w:tr>
        <w:tc>
          <w:tcPr>
            <w:tcW w:type="dxa" w:w="5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9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Коэффициент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опережения</w:t>
            </w:r>
          </w:p>
        </w:tc>
        <w:tc>
          <w:tcPr>
            <w:tcW w:type="dxa" w:w="1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A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-</w:t>
            </w:r>
          </w:p>
        </w:tc>
        <w:tc>
          <w:tcPr>
            <w:tcW w:type="dxa" w:w="1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B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0,26</w:t>
            </w:r>
          </w:p>
        </w:tc>
        <w:tc>
          <w:tcPr>
            <w:tcW w:type="dxa" w:w="1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C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0,42</w:t>
            </w:r>
          </w:p>
        </w:tc>
      </w:tr>
    </w:tbl>
    <w:p w14:paraId="5D02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расчетных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>.</w:t>
      </w:r>
    </w:p>
    <w:p w14:paraId="5E02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проанализировано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соотношение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производительности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заработной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платы.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одного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работника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19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647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380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тыс.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Среднемесячная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заработная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189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600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производительность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4,1%,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зарплата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—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15,6%.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производительности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составил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4,5%,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зарплаты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—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10,6%.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Коэффициент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опережения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составляет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0,42,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значительно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меньше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единицы,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является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негативным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фактором.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означает,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темпы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заработной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значительно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опережают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темпы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производительности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необходимости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повышения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обоснованности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доходов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персонала.</w:t>
      </w:r>
    </w:p>
    <w:p w14:paraId="5F02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12</w:t>
      </w:r>
      <w:r>
        <w:rPr>
          <w:color w:themeColor="text1" w:val="000000"/>
          <w:sz w:val="24"/>
        </w:rPr>
        <w:t xml:space="preserve"> </w:t>
      </w:r>
    </w:p>
    <w:p w14:paraId="6002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Анализ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использования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фонда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оплаты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6177"/>
        <w:gridCol w:w="1154"/>
        <w:gridCol w:w="1154"/>
        <w:gridCol w:w="1152"/>
      </w:tblGrid>
      <w:tr>
        <w:trPr>
          <w:tblHeader/>
        </w:trPr>
        <w:tc>
          <w:tcPr>
            <w:tcW w:type="dxa" w:w="6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1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2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3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1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4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6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5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Годовой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фонд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оплаты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труда,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6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130,5</w:t>
            </w:r>
          </w:p>
        </w:tc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7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152,4</w:t>
            </w:r>
          </w:p>
        </w:tc>
        <w:tc>
          <w:tcPr>
            <w:tcW w:type="dxa" w:w="11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8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170,4</w:t>
            </w:r>
          </w:p>
        </w:tc>
      </w:tr>
      <w:tr>
        <w:tc>
          <w:tcPr>
            <w:tcW w:type="dxa" w:w="6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9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Выручка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на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рубль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зарплаты,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A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11,05</w:t>
            </w:r>
          </w:p>
        </w:tc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B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9,95</w:t>
            </w:r>
          </w:p>
        </w:tc>
        <w:tc>
          <w:tcPr>
            <w:tcW w:type="dxa" w:w="11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C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9,40</w:t>
            </w:r>
          </w:p>
        </w:tc>
      </w:tr>
      <w:tr>
        <w:tc>
          <w:tcPr>
            <w:tcW w:type="dxa" w:w="6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D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Прибыль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на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рубль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зарплаты,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E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2,21</w:t>
            </w:r>
          </w:p>
        </w:tc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6F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2,25</w:t>
            </w:r>
          </w:p>
        </w:tc>
        <w:tc>
          <w:tcPr>
            <w:tcW w:type="dxa" w:w="11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0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2,41</w:t>
            </w:r>
          </w:p>
        </w:tc>
      </w:tr>
      <w:tr>
        <w:tc>
          <w:tcPr>
            <w:tcW w:type="dxa" w:w="6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1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Зарплатоемкость</w:t>
            </w:r>
          </w:p>
        </w:tc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2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0,09</w:t>
            </w:r>
          </w:p>
        </w:tc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3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0,10</w:t>
            </w:r>
          </w:p>
        </w:tc>
        <w:tc>
          <w:tcPr>
            <w:tcW w:type="dxa" w:w="11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4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0,11</w:t>
            </w:r>
          </w:p>
        </w:tc>
      </w:tr>
    </w:tbl>
    <w:p w14:paraId="7502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расходах</w:t>
      </w:r>
      <w:r>
        <w:rPr>
          <w:color w:themeColor="text1" w:val="000000"/>
          <w:sz w:val="24"/>
        </w:rPr>
        <w:t>.</w:t>
      </w:r>
    </w:p>
    <w:p w14:paraId="7602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рассчитаны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использования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фонда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оплаты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Годовой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фонд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оплаты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130,5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170,4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заработной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снизилась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11,05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9,40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указывает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использования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средств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оплату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Однако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прибыль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зарплаты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2,21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2,41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рубля,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является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положительным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моментом.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зарплатоемкости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0,09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0,11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есть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каждый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теперь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приходится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копеек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зарплаты.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том,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несмотря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падение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зарплаты,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предприятие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увеличивает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прибыльность.</w:t>
      </w:r>
    </w:p>
    <w:p w14:paraId="7702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13</w:t>
      </w:r>
      <w:r>
        <w:rPr>
          <w:color w:themeColor="text1" w:val="000000"/>
          <w:sz w:val="24"/>
        </w:rPr>
        <w:t xml:space="preserve"> </w:t>
      </w:r>
    </w:p>
    <w:p w14:paraId="7802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Анализ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качественного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персонала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%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7044"/>
        <w:gridCol w:w="865"/>
        <w:gridCol w:w="865"/>
        <w:gridCol w:w="864"/>
      </w:tblGrid>
      <w:tr>
        <w:trPr>
          <w:tblHeader/>
        </w:trPr>
        <w:tc>
          <w:tcPr>
            <w:tcW w:type="dxa" w:w="70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9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Категория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персонала</w:t>
            </w:r>
          </w:p>
        </w:tc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A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B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C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70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D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Рабочие</w:t>
            </w:r>
          </w:p>
        </w:tc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E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64,2</w:t>
            </w:r>
          </w:p>
        </w:tc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7F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65,1</w:t>
            </w:r>
          </w:p>
        </w:tc>
        <w:tc>
          <w:tcPr>
            <w:tcW w:type="dxa" w:w="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0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65,3</w:t>
            </w:r>
          </w:p>
        </w:tc>
      </w:tr>
      <w:tr>
        <w:tc>
          <w:tcPr>
            <w:tcW w:type="dxa" w:w="70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1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Специалисты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и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служащие</w:t>
            </w:r>
          </w:p>
        </w:tc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2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23,4</w:t>
            </w:r>
          </w:p>
        </w:tc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3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22,5</w:t>
            </w:r>
          </w:p>
        </w:tc>
        <w:tc>
          <w:tcPr>
            <w:tcW w:type="dxa" w:w="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4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22,4</w:t>
            </w:r>
          </w:p>
        </w:tc>
      </w:tr>
      <w:tr>
        <w:tc>
          <w:tcPr>
            <w:tcW w:type="dxa" w:w="70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5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Руководители</w:t>
            </w:r>
          </w:p>
        </w:tc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6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12,4</w:t>
            </w:r>
          </w:p>
        </w:tc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7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12,4</w:t>
            </w:r>
          </w:p>
        </w:tc>
        <w:tc>
          <w:tcPr>
            <w:tcW w:type="dxa" w:w="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8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12,3</w:t>
            </w:r>
          </w:p>
        </w:tc>
      </w:tr>
      <w:tr>
        <w:tc>
          <w:tcPr>
            <w:tcW w:type="dxa" w:w="70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9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Персонал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с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высшим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образованием</w:t>
            </w:r>
          </w:p>
        </w:tc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A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28,7</w:t>
            </w:r>
          </w:p>
        </w:tc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B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29,2</w:t>
            </w:r>
          </w:p>
        </w:tc>
        <w:tc>
          <w:tcPr>
            <w:tcW w:type="dxa" w:w="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C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29,8</w:t>
            </w:r>
          </w:p>
        </w:tc>
      </w:tr>
      <w:tr>
        <w:tc>
          <w:tcPr>
            <w:tcW w:type="dxa" w:w="70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D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Персонал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со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средним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профессиональным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образованием</w:t>
            </w:r>
          </w:p>
        </w:tc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E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34,8</w:t>
            </w:r>
          </w:p>
        </w:tc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8F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35,2</w:t>
            </w:r>
          </w:p>
        </w:tc>
        <w:tc>
          <w:tcPr>
            <w:tcW w:type="dxa" w:w="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90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35,6</w:t>
            </w:r>
          </w:p>
        </w:tc>
      </w:tr>
    </w:tbl>
    <w:p w14:paraId="9102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отдела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кадров</w:t>
      </w:r>
      <w:r>
        <w:rPr>
          <w:color w:themeColor="text1" w:val="000000"/>
          <w:sz w:val="24"/>
        </w:rPr>
        <w:t>.</w:t>
      </w:r>
    </w:p>
    <w:p w14:paraId="9202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рассмотрена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структура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персонала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категориям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уровню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образования.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Основную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составляют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рабочие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—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65,3%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характерно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производственного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предприятия.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Специалисты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служащие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занимают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22,4%,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руководители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—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12,3%.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персонала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высшим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образованием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растет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достигла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29,8%.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работников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средним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профессиональным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образованием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также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увеличивается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35,6%.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вкладывает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средства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обучение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повышение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квалификации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сотрудников.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том,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предприятие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обеспечено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квалифицированными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кадрами,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руководители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имеют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высокий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профессиональный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уровень.</w:t>
      </w:r>
    </w:p>
    <w:p w14:paraId="93020000">
      <w:pPr>
        <w:tabs>
          <w:tab w:leader="none" w:pos="284" w:val="left"/>
        </w:tabs>
        <w:ind w:firstLine="709" w:left="0" w:right="-1"/>
        <w:jc w:val="both"/>
        <w:rPr>
          <w:color w:themeColor="text1" w:val="000000"/>
          <w:sz w:val="24"/>
        </w:rPr>
      </w:pPr>
    </w:p>
    <w:p w14:paraId="94020000">
      <w:pPr>
        <w:tabs>
          <w:tab w:leader="none" w:pos="284" w:val="left"/>
        </w:tabs>
        <w:ind w:firstLine="709" w:left="0" w:right="-1"/>
        <w:jc w:val="both"/>
        <w:rPr>
          <w:b w:val="1"/>
          <w:color w:themeColor="text1" w:val="000000"/>
          <w:sz w:val="24"/>
        </w:rPr>
      </w:pPr>
      <w:r>
        <w:rPr>
          <w:b w:val="1"/>
          <w:color w:themeColor="text1" w:val="000000"/>
          <w:sz w:val="24"/>
        </w:rPr>
        <w:t>4.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Анализ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экономической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стратегии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организации:</w:t>
      </w:r>
    </w:p>
    <w:p w14:paraId="95020000">
      <w:pPr>
        <w:pStyle w:val="Style_6"/>
        <w:spacing w:after="0" w:before="0"/>
        <w:ind w:firstLine="709" w:left="0" w:right="-1"/>
        <w:jc w:val="both"/>
        <w:rPr>
          <w:color w:themeColor="text1" w:val="000000"/>
          <w:spacing w:val="-14"/>
        </w:rPr>
      </w:pPr>
    </w:p>
    <w:p w14:paraId="96020000">
      <w:pPr>
        <w:pStyle w:val="Style_6"/>
        <w:spacing w:after="0" w:before="0"/>
        <w:ind w:firstLine="709" w:left="0" w:right="-1"/>
        <w:jc w:val="both"/>
        <w:rPr>
          <w:color w:themeColor="text1" w:val="000000"/>
        </w:rPr>
      </w:pPr>
      <w:r>
        <w:rPr>
          <w:color w:themeColor="text1" w:val="000000"/>
        </w:rPr>
        <w:t>Экономическая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стратегия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ПАО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«ГМК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"Норильский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Никель"»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направлена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укрепление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лидерства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горнодобывающей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отрасли,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повышение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вертикальной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интеграции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диверсификацию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производства.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Стратегия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включает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себя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обширную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инвестиционную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программу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по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модернизации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мощностей,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снижение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себестоимости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за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счет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внедрения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новых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технологий,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также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экспортную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экспансию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на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рынки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Азии.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Важным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направлением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является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также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повышение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экологической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ответственности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и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внедрение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принципов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устойчивого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развития.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Анализ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стратегических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показателей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представлен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в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таблицах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14-18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[14].</w:t>
      </w:r>
    </w:p>
    <w:p w14:paraId="9702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14</w:t>
      </w:r>
      <w:r>
        <w:rPr>
          <w:color w:themeColor="text1" w:val="000000"/>
          <w:sz w:val="24"/>
        </w:rPr>
        <w:t xml:space="preserve"> </w:t>
      </w:r>
    </w:p>
    <w:p w14:paraId="98020000">
      <w:pPr>
        <w:widowControl w:val="1"/>
        <w:ind w:firstLine="284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Основные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финансово-экономические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деятельности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4562"/>
        <w:gridCol w:w="1692"/>
        <w:gridCol w:w="1692"/>
        <w:gridCol w:w="1568"/>
      </w:tblGrid>
      <w:tr>
        <w:trPr>
          <w:tblHeader/>
        </w:trPr>
        <w:tc>
          <w:tcPr>
            <w:tcW w:type="dxa" w:w="4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99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1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9A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9B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9C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4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9D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Выручка</w:t>
            </w:r>
          </w:p>
        </w:tc>
        <w:tc>
          <w:tcPr>
            <w:tcW w:type="dxa" w:w="1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9E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442,3</w:t>
            </w:r>
          </w:p>
        </w:tc>
        <w:tc>
          <w:tcPr>
            <w:tcW w:type="dxa" w:w="1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9F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515,7</w:t>
            </w:r>
          </w:p>
        </w:tc>
        <w:tc>
          <w:tcPr>
            <w:tcW w:type="dxa" w:w="1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0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601,4</w:t>
            </w:r>
          </w:p>
        </w:tc>
      </w:tr>
      <w:tr>
        <w:tc>
          <w:tcPr>
            <w:tcW w:type="dxa" w:w="4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1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Себестоимость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продаж</w:t>
            </w:r>
          </w:p>
        </w:tc>
        <w:tc>
          <w:tcPr>
            <w:tcW w:type="dxa" w:w="1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2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812,5</w:t>
            </w:r>
          </w:p>
        </w:tc>
        <w:tc>
          <w:tcPr>
            <w:tcW w:type="dxa" w:w="1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3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862,4</w:t>
            </w:r>
          </w:p>
        </w:tc>
        <w:tc>
          <w:tcPr>
            <w:tcW w:type="dxa" w:w="1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4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901,7</w:t>
            </w:r>
          </w:p>
        </w:tc>
      </w:tr>
      <w:tr>
        <w:tc>
          <w:tcPr>
            <w:tcW w:type="dxa" w:w="4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5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Валовая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прибыль</w:t>
            </w:r>
          </w:p>
        </w:tc>
        <w:tc>
          <w:tcPr>
            <w:tcW w:type="dxa" w:w="1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6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629,8</w:t>
            </w:r>
          </w:p>
        </w:tc>
        <w:tc>
          <w:tcPr>
            <w:tcW w:type="dxa" w:w="1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7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653,3</w:t>
            </w:r>
          </w:p>
        </w:tc>
        <w:tc>
          <w:tcPr>
            <w:tcW w:type="dxa" w:w="1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8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699,7</w:t>
            </w:r>
          </w:p>
        </w:tc>
      </w:tr>
      <w:tr>
        <w:tc>
          <w:tcPr>
            <w:tcW w:type="dxa" w:w="4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9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Чистая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прибыль</w:t>
            </w:r>
          </w:p>
        </w:tc>
        <w:tc>
          <w:tcPr>
            <w:tcW w:type="dxa" w:w="1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A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288,5</w:t>
            </w:r>
          </w:p>
        </w:tc>
        <w:tc>
          <w:tcPr>
            <w:tcW w:type="dxa" w:w="1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B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309,2</w:t>
            </w:r>
          </w:p>
        </w:tc>
        <w:tc>
          <w:tcPr>
            <w:tcW w:type="dxa" w:w="1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C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356,3</w:t>
            </w:r>
          </w:p>
        </w:tc>
      </w:tr>
      <w:tr>
        <w:tc>
          <w:tcPr>
            <w:tcW w:type="dxa" w:w="4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D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Стоимость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активов</w:t>
            </w:r>
          </w:p>
        </w:tc>
        <w:tc>
          <w:tcPr>
            <w:tcW w:type="dxa" w:w="1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E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884,7</w:t>
            </w:r>
          </w:p>
        </w:tc>
        <w:tc>
          <w:tcPr>
            <w:tcW w:type="dxa" w:w="1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AF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018,2</w:t>
            </w:r>
          </w:p>
        </w:tc>
        <w:tc>
          <w:tcPr>
            <w:tcW w:type="dxa" w:w="1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0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224,5</w:t>
            </w:r>
          </w:p>
        </w:tc>
      </w:tr>
    </w:tbl>
    <w:p w14:paraId="B102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бухгалтерской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отчетности</w:t>
      </w:r>
      <w:r>
        <w:rPr>
          <w:color w:themeColor="text1" w:val="000000"/>
          <w:sz w:val="24"/>
        </w:rPr>
        <w:t xml:space="preserve"> </w:t>
      </w:r>
    </w:p>
    <w:p w14:paraId="B202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представлены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ключевые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финансовые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реализации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стратегии.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442,3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601,4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связано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металлы.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продаж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89,2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однако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валовая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прибыль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699,7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Чистая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прибыль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демонстрирует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устойчивый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288,5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356,3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отражает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выбранной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стратегии.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Стоимость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активов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предприятия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224,5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вследствие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активной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инвестиционной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деятельности.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Рентабельность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продаж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чистой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прибыли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составляет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22,2%.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том,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экономическая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стратегия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обеспечивает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стабильный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финансовых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результатов.</w:t>
      </w:r>
    </w:p>
    <w:p w14:paraId="B302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15</w:t>
      </w:r>
    </w:p>
    <w:p w14:paraId="B4020000">
      <w:pPr>
        <w:widowControl w:val="1"/>
        <w:ind w:firstLine="426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Динамика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структуры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направлениям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деятельности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5458"/>
        <w:gridCol w:w="1394"/>
        <w:gridCol w:w="1394"/>
        <w:gridCol w:w="1392"/>
      </w:tblGrid>
      <w:tr>
        <w:trPr>
          <w:tblHeader/>
        </w:trPr>
        <w:tc>
          <w:tcPr>
            <w:tcW w:type="dxa" w:w="5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5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Направление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деятельности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6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7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8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5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9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Реализация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никеля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A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431,8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B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468,4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C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501,3</w:t>
            </w:r>
          </w:p>
        </w:tc>
      </w:tr>
      <w:tr>
        <w:tc>
          <w:tcPr>
            <w:tcW w:type="dxa" w:w="5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D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Реализация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меди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E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312,6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BF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338,9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0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365,8</w:t>
            </w:r>
          </w:p>
        </w:tc>
      </w:tr>
      <w:tr>
        <w:tc>
          <w:tcPr>
            <w:tcW w:type="dxa" w:w="5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1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Реализация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драгоценных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металлов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2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568,2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3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574,1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4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588,4</w:t>
            </w:r>
          </w:p>
        </w:tc>
      </w:tr>
      <w:tr>
        <w:tc>
          <w:tcPr>
            <w:tcW w:type="dxa" w:w="5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5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Прочая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реализация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6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129,7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7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134,3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8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145,9</w:t>
            </w:r>
          </w:p>
        </w:tc>
      </w:tr>
      <w:tr>
        <w:tc>
          <w:tcPr>
            <w:tcW w:type="dxa" w:w="5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9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Итого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A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442,3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B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515,7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CC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601,4</w:t>
            </w:r>
          </w:p>
        </w:tc>
      </w:tr>
    </w:tbl>
    <w:p w14:paraId="CD02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управленческой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отчетности.</w:t>
      </w:r>
    </w:p>
    <w:p w14:paraId="CE02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проанализирована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структура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направлениям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деятельности.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Наибольший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удельный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вес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занимают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драгоценные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металлы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(палладий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платина),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доходы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которых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увеличились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568,2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588,4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реализации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431,8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501,3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связано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увеличением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объемов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Доходы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реализации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меди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также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увеличились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365,8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Прочая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реализация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составляет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незначительную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структуре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дохода.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успешно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диверсифицирует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продуктовый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портфель.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сбалансированности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снижении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зависимости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одного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вида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продукции.</w:t>
      </w:r>
    </w:p>
    <w:p w14:paraId="CF02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16</w:t>
      </w:r>
      <w:r>
        <w:rPr>
          <w:color w:themeColor="text1" w:val="000000"/>
          <w:sz w:val="24"/>
        </w:rPr>
        <w:t xml:space="preserve"> </w:t>
      </w:r>
    </w:p>
    <w:p w14:paraId="D002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Показатели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рентабельности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деловой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активности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</w:p>
    <w:tbl>
      <w:tblPr>
        <w:tblStyle w:val="Style_2"/>
        <w:tblInd w:type="dxa" w:w="12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6892"/>
        <w:gridCol w:w="854"/>
        <w:gridCol w:w="854"/>
        <w:gridCol w:w="852"/>
      </w:tblGrid>
      <w:tr>
        <w:trPr>
          <w:tblHeader/>
        </w:trPr>
        <w:tc>
          <w:tcPr>
            <w:tcW w:type="dxa" w:w="6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1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2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3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4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6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5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Рентабельность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продаж,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6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20,0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7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20,4</w:t>
            </w:r>
          </w:p>
        </w:tc>
        <w:tc>
          <w:tcPr>
            <w:tcW w:type="dxa" w:w="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8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22,2</w:t>
            </w:r>
          </w:p>
        </w:tc>
      </w:tr>
      <w:tr>
        <w:tc>
          <w:tcPr>
            <w:tcW w:type="dxa" w:w="6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9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Рентабельность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активов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(ROA),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A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10,0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B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10,2</w:t>
            </w:r>
          </w:p>
        </w:tc>
        <w:tc>
          <w:tcPr>
            <w:tcW w:type="dxa" w:w="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C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11,0</w:t>
            </w:r>
          </w:p>
        </w:tc>
      </w:tr>
      <w:tr>
        <w:tc>
          <w:tcPr>
            <w:tcW w:type="dxa" w:w="6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D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Рентабельность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собственного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капитала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(ROE),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E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17,3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DF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17,8</w:t>
            </w:r>
          </w:p>
        </w:tc>
        <w:tc>
          <w:tcPr>
            <w:tcW w:type="dxa" w:w="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0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19,5</w:t>
            </w:r>
          </w:p>
        </w:tc>
      </w:tr>
      <w:tr>
        <w:tc>
          <w:tcPr>
            <w:tcW w:type="dxa" w:w="6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1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Оборачиваемость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активов,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раз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2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0,50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3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0,50</w:t>
            </w:r>
          </w:p>
        </w:tc>
        <w:tc>
          <w:tcPr>
            <w:tcW w:type="dxa" w:w="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4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0,50</w:t>
            </w:r>
          </w:p>
        </w:tc>
      </w:tr>
      <w:tr>
        <w:tc>
          <w:tcPr>
            <w:tcW w:type="dxa" w:w="6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5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Оборачиваемость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дебиторской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задолженности,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оборотов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6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9,7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7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8,5</w:t>
            </w:r>
          </w:p>
        </w:tc>
        <w:tc>
          <w:tcPr>
            <w:tcW w:type="dxa" w:w="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8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8,1</w:t>
            </w:r>
          </w:p>
        </w:tc>
      </w:tr>
    </w:tbl>
    <w:p w14:paraId="E902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расчетных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>.</w:t>
      </w:r>
    </w:p>
    <w:p w14:paraId="EA02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рассчитаны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рентабельности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деловой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активности.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Рентабельность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продаж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20,0%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22,2%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года,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демонстрирует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операционной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деятельности.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Рентабельность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активов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возросла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10,0%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11,0%,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рентабельность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собственного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капитала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17,3%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19,5%.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Оборачиваемость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активов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остается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стабильной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уровне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0,50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раз,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связано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высокой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капиталоемкостью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отрасли.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Оборачиваемость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дебиторской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задолженности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снизилась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9,7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8,1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оборотов,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указывает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сроков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расчетов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покупателями.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том,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стратегия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приносит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высокие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результаты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акционеров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компании.</w:t>
      </w:r>
    </w:p>
    <w:p w14:paraId="EB02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17</w:t>
      </w:r>
      <w:r>
        <w:rPr>
          <w:color w:themeColor="text1" w:val="000000"/>
          <w:sz w:val="24"/>
        </w:rPr>
        <w:t xml:space="preserve"> </w:t>
      </w:r>
    </w:p>
    <w:p w14:paraId="EC02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Динамика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инвестиционной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программы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капитальных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вложений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руб.</w:t>
      </w:r>
    </w:p>
    <w:tbl>
      <w:tblPr>
        <w:tblStyle w:val="Style_2"/>
        <w:tblInd w:type="dxa" w:w="12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6078"/>
        <w:gridCol w:w="1083"/>
        <w:gridCol w:w="1083"/>
        <w:gridCol w:w="1081"/>
      </w:tblGrid>
      <w:tr>
        <w:trPr>
          <w:tblHeader/>
        </w:trPr>
        <w:tc>
          <w:tcPr>
            <w:tcW w:type="dxa" w:w="6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D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1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E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EF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0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6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1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Капитальные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вложения</w:t>
            </w:r>
          </w:p>
        </w:tc>
        <w:tc>
          <w:tcPr>
            <w:tcW w:type="dxa" w:w="1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2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318,6</w:t>
            </w:r>
          </w:p>
        </w:tc>
        <w:tc>
          <w:tcPr>
            <w:tcW w:type="dxa" w:w="1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3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412,4</w:t>
            </w:r>
          </w:p>
        </w:tc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4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466,2</w:t>
            </w:r>
          </w:p>
        </w:tc>
      </w:tr>
      <w:tr>
        <w:tc>
          <w:tcPr>
            <w:tcW w:type="dxa" w:w="6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5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Инвестиции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в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модернизацию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производства</w:t>
            </w:r>
          </w:p>
        </w:tc>
        <w:tc>
          <w:tcPr>
            <w:tcW w:type="dxa" w:w="1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6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186,2</w:t>
            </w:r>
          </w:p>
        </w:tc>
        <w:tc>
          <w:tcPr>
            <w:tcW w:type="dxa" w:w="1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7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247,8</w:t>
            </w:r>
          </w:p>
        </w:tc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8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289,5</w:t>
            </w:r>
          </w:p>
        </w:tc>
      </w:tr>
      <w:tr>
        <w:tc>
          <w:tcPr>
            <w:tcW w:type="dxa" w:w="6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9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Инвестиции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в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экологические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проекты</w:t>
            </w:r>
          </w:p>
        </w:tc>
        <w:tc>
          <w:tcPr>
            <w:tcW w:type="dxa" w:w="1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A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78,4</w:t>
            </w:r>
          </w:p>
        </w:tc>
        <w:tc>
          <w:tcPr>
            <w:tcW w:type="dxa" w:w="1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B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84,2</w:t>
            </w:r>
          </w:p>
        </w:tc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C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91,3</w:t>
            </w:r>
          </w:p>
        </w:tc>
      </w:tr>
      <w:tr>
        <w:tc>
          <w:tcPr>
            <w:tcW w:type="dxa" w:w="6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D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Инвестиции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в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цифровизацию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и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IT</w:t>
            </w:r>
          </w:p>
        </w:tc>
        <w:tc>
          <w:tcPr>
            <w:tcW w:type="dxa" w:w="1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E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27,8</w:t>
            </w:r>
          </w:p>
        </w:tc>
        <w:tc>
          <w:tcPr>
            <w:tcW w:type="dxa" w:w="1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FF02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35,6</w:t>
            </w:r>
          </w:p>
        </w:tc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00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42,1</w:t>
            </w:r>
          </w:p>
        </w:tc>
      </w:tr>
      <w:tr>
        <w:tc>
          <w:tcPr>
            <w:tcW w:type="dxa" w:w="6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01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Доля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капитальных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вложений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в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выручке,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02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22,1</w:t>
            </w:r>
          </w:p>
        </w:tc>
        <w:tc>
          <w:tcPr>
            <w:tcW w:type="dxa" w:w="1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03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27,2</w:t>
            </w:r>
          </w:p>
        </w:tc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04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29,1</w:t>
            </w:r>
          </w:p>
        </w:tc>
      </w:tr>
    </w:tbl>
    <w:p w14:paraId="0503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инвестиционной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программы</w:t>
      </w:r>
      <w:r>
        <w:rPr>
          <w:color w:themeColor="text1" w:val="000000"/>
          <w:sz w:val="24"/>
        </w:rPr>
        <w:t>.</w:t>
      </w:r>
    </w:p>
    <w:p w14:paraId="0603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17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отражена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динамика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инвестиционной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активности.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Совокупные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капитальные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вложения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318,6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466,2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подтверждает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стратегию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активного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развития.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Инвестиции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модернизацию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увеличились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почти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1,6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достигли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289,5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Экологические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инвестиции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также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растут,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достигнув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91,3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связано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требованиями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устойчивого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развития.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Расходы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цифровизацию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возросли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42,1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активно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автоматизирует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процессы.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капитальных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вложений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22,1%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29,1%.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том,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реализует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амбициозную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инвестиционную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стратегию.</w:t>
      </w:r>
    </w:p>
    <w:p w14:paraId="0703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18</w:t>
      </w:r>
      <w:r>
        <w:rPr>
          <w:color w:themeColor="text1" w:val="000000"/>
          <w:sz w:val="24"/>
        </w:rPr>
        <w:t xml:space="preserve"> </w:t>
      </w:r>
    </w:p>
    <w:p w14:paraId="0803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Показатели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экономической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добавленной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(EVA)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6412"/>
        <w:gridCol w:w="1075"/>
        <w:gridCol w:w="1075"/>
        <w:gridCol w:w="1075"/>
      </w:tblGrid>
      <w:tr>
        <w:trPr>
          <w:tblHeader/>
        </w:trPr>
        <w:tc>
          <w:tcPr>
            <w:tcW w:type="dxa" w:w="6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09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1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0A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0B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0C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6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0D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Чистая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операционная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прибыль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после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налога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(NOPAT)</w:t>
            </w:r>
          </w:p>
        </w:tc>
        <w:tc>
          <w:tcPr>
            <w:tcW w:type="dxa" w:w="1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0E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341,8</w:t>
            </w:r>
          </w:p>
        </w:tc>
        <w:tc>
          <w:tcPr>
            <w:tcW w:type="dxa" w:w="1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0F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365,2</w:t>
            </w:r>
          </w:p>
        </w:tc>
        <w:tc>
          <w:tcPr>
            <w:tcW w:type="dxa" w:w="1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0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412,7</w:t>
            </w:r>
          </w:p>
        </w:tc>
      </w:tr>
      <w:tr>
        <w:tc>
          <w:tcPr>
            <w:tcW w:type="dxa" w:w="6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1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Задействованный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капитал</w:t>
            </w:r>
          </w:p>
        </w:tc>
        <w:tc>
          <w:tcPr>
            <w:tcW w:type="dxa" w:w="1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2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664,2</w:t>
            </w:r>
          </w:p>
        </w:tc>
        <w:tc>
          <w:tcPr>
            <w:tcW w:type="dxa" w:w="1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3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736,8</w:t>
            </w:r>
          </w:p>
        </w:tc>
        <w:tc>
          <w:tcPr>
            <w:tcW w:type="dxa" w:w="1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4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826,3</w:t>
            </w:r>
          </w:p>
        </w:tc>
      </w:tr>
      <w:tr>
        <w:tc>
          <w:tcPr>
            <w:tcW w:type="dxa" w:w="6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5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Средневзвешенная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стоимость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капитала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(WACC),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6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11,2</w:t>
            </w:r>
          </w:p>
        </w:tc>
        <w:tc>
          <w:tcPr>
            <w:tcW w:type="dxa" w:w="1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7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10,8</w:t>
            </w:r>
          </w:p>
        </w:tc>
        <w:tc>
          <w:tcPr>
            <w:tcW w:type="dxa" w:w="1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8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10,5</w:t>
            </w:r>
          </w:p>
        </w:tc>
      </w:tr>
      <w:tr>
        <w:tc>
          <w:tcPr>
            <w:tcW w:type="dxa" w:w="6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9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Плата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капитал</w:t>
            </w:r>
          </w:p>
        </w:tc>
        <w:tc>
          <w:tcPr>
            <w:tcW w:type="dxa" w:w="1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A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186,4</w:t>
            </w:r>
          </w:p>
        </w:tc>
        <w:tc>
          <w:tcPr>
            <w:tcW w:type="dxa" w:w="1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B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187,6</w:t>
            </w:r>
          </w:p>
        </w:tc>
        <w:tc>
          <w:tcPr>
            <w:tcW w:type="dxa" w:w="1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C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191,8</w:t>
            </w:r>
          </w:p>
        </w:tc>
      </w:tr>
      <w:tr>
        <w:tc>
          <w:tcPr>
            <w:tcW w:type="dxa" w:w="6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D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EVA</w:t>
            </w:r>
          </w:p>
        </w:tc>
        <w:tc>
          <w:tcPr>
            <w:tcW w:type="dxa" w:w="1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E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155,4</w:t>
            </w:r>
          </w:p>
        </w:tc>
        <w:tc>
          <w:tcPr>
            <w:tcW w:type="dxa" w:w="1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1F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177,6</w:t>
            </w:r>
          </w:p>
        </w:tc>
        <w:tc>
          <w:tcPr>
            <w:tcW w:type="dxa" w:w="1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20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220,9</w:t>
            </w:r>
          </w:p>
        </w:tc>
      </w:tr>
    </w:tbl>
    <w:p w14:paraId="2103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стоимостного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анализа.</w:t>
      </w:r>
    </w:p>
    <w:p w14:paraId="2203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рассчитана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экономическая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добавленная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стоимость.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Чистая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операционная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прибыль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после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налога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341,8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412,7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Задействованный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капитал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826,3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вследствие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масштабных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инвестиций.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Средневзвешенная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стоимость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капитала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снизилась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11,2%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10,5%,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говорит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улучшении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структуры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капитала.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капитал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незначительно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191,8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результате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экономическая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добавленная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стоимость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возросла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155,4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220,9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Положительное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растущее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значение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EVA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подтверждает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создание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акционеров.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том,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стратегия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успешно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обеспечивает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акционерной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стоимости.</w:t>
      </w:r>
    </w:p>
    <w:p w14:paraId="23030000">
      <w:pPr>
        <w:tabs>
          <w:tab w:leader="none" w:pos="284" w:val="left"/>
        </w:tabs>
        <w:ind w:firstLine="709" w:left="0" w:right="-1"/>
        <w:jc w:val="both"/>
        <w:rPr>
          <w:color w:themeColor="text1" w:val="000000"/>
          <w:sz w:val="24"/>
        </w:rPr>
      </w:pPr>
    </w:p>
    <w:p w14:paraId="24030000">
      <w:pPr>
        <w:tabs>
          <w:tab w:leader="none" w:pos="284" w:val="left"/>
        </w:tabs>
        <w:ind w:firstLine="709" w:left="0" w:right="-1"/>
        <w:jc w:val="both"/>
        <w:rPr>
          <w:b w:val="1"/>
          <w:color w:themeColor="text1" w:val="000000"/>
          <w:spacing w:val="-14"/>
          <w:sz w:val="24"/>
        </w:rPr>
      </w:pPr>
      <w:r>
        <w:rPr>
          <w:b w:val="1"/>
          <w:color w:themeColor="text1" w:val="000000"/>
          <w:sz w:val="24"/>
        </w:rPr>
        <w:t>5.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Выводы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и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предложения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по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оптимизации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экономических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показателей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в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горной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промышленности</w:t>
      </w:r>
    </w:p>
    <w:p w14:paraId="25030000">
      <w:pPr>
        <w:pStyle w:val="Style_5"/>
        <w:tabs>
          <w:tab w:leader="none" w:pos="284" w:val="left"/>
        </w:tabs>
        <w:ind w:firstLine="709" w:left="0" w:right="-1"/>
        <w:jc w:val="both"/>
        <w:rPr>
          <w:color w:themeColor="text1" w:val="000000"/>
          <w:spacing w:val="-14"/>
          <w:sz w:val="24"/>
        </w:rPr>
      </w:pPr>
      <w:r>
        <w:rPr>
          <w:color w:themeColor="text1" w:val="000000"/>
          <w:spacing w:val="-14"/>
          <w:sz w:val="24"/>
        </w:rPr>
        <w:t xml:space="preserve"> </w:t>
      </w:r>
    </w:p>
    <w:p w14:paraId="2603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Проведенный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анализ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свидетельствует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том,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ПАО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«ГМК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"Норильский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Никель"»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демонстрирует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стабильные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финансовые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результаты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устойчивое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стратегическое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развитие.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Однако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дальнейшего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улучшения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экономических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необходимо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оптимизировать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затраты,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повышать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производительность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расширять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рынки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сбыта.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Ключевым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резервом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является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использования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ресурсов.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Предложения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оптимизации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представлены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таблицах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19-22</w:t>
      </w:r>
      <w:r>
        <w:rPr>
          <w:color w:themeColor="text1" w:val="000000"/>
          <w:sz w:val="24"/>
        </w:rPr>
        <w:t>.</w:t>
      </w:r>
    </w:p>
    <w:p w14:paraId="2703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19</w:t>
      </w:r>
      <w:r>
        <w:rPr>
          <w:color w:themeColor="text1" w:val="000000"/>
          <w:sz w:val="24"/>
        </w:rPr>
        <w:t xml:space="preserve"> </w:t>
      </w:r>
    </w:p>
    <w:p w14:paraId="2803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Резервы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счет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внедрения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технологических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инноваций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руб.</w:t>
      </w:r>
    </w:p>
    <w:tbl>
      <w:tblPr>
        <w:tblStyle w:val="Style_2"/>
        <w:tblInd w:type="dxa" w:w="12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6891"/>
        <w:gridCol w:w="799"/>
        <w:gridCol w:w="799"/>
        <w:gridCol w:w="797"/>
      </w:tblGrid>
      <w:tr>
        <w:trPr>
          <w:tblHeader/>
        </w:trPr>
        <w:tc>
          <w:tcPr>
            <w:tcW w:type="dxa" w:w="68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29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Мероприятие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2A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2B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2C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68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2D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Снижение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энергозатрат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счет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новых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плавильных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агрегатов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2E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14,2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2F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15,8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0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17,3</w:t>
            </w:r>
          </w:p>
        </w:tc>
      </w:tr>
      <w:tr>
        <w:tc>
          <w:tcPr>
            <w:tcW w:type="dxa" w:w="68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1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Снижение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потерь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металла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при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обогащении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2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8,6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3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9,4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4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11,2</w:t>
            </w:r>
          </w:p>
        </w:tc>
      </w:tr>
      <w:tr>
        <w:tc>
          <w:tcPr>
            <w:tcW w:type="dxa" w:w="68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5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Экономия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на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логистике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и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перевалке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грузов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6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5,1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7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6,2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8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7,4</w:t>
            </w:r>
          </w:p>
        </w:tc>
      </w:tr>
      <w:tr>
        <w:tc>
          <w:tcPr>
            <w:tcW w:type="dxa" w:w="68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9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Оптимизация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расходов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на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ремонт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и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содержание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оборудования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A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3,8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B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4,1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C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4,6</w:t>
            </w:r>
          </w:p>
        </w:tc>
      </w:tr>
      <w:tr>
        <w:tc>
          <w:tcPr>
            <w:tcW w:type="dxa" w:w="68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D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Итого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резерв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снижения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E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31,7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3F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35,5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0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40,5</w:t>
            </w:r>
          </w:p>
        </w:tc>
      </w:tr>
    </w:tbl>
    <w:p w14:paraId="4103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экспертных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оценок.</w:t>
      </w:r>
    </w:p>
    <w:p w14:paraId="4203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19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представлены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резервы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счет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инноваций.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Наибольший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прогнозируется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внедрения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плавильных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агрегатов,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которые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позволят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экономить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17,3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энергозатратах.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потерь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металла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обогащении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благодаря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новым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реагентам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экономию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11,2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Оптимизация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логистики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Таймыре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позволит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сократить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расходы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7,4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Модернизация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системы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ремонтов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сэкономит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4,6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Совокупный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резерв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составит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40,5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наличии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значительных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внутренних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источников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сокращения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затрат.</w:t>
      </w:r>
    </w:p>
    <w:p w14:paraId="4303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</w:t>
      </w:r>
      <w:r>
        <w:rPr>
          <w:color w:themeColor="text1" w:val="000000"/>
          <w:sz w:val="24"/>
        </w:rPr>
        <w:t xml:space="preserve"> </w:t>
      </w:r>
    </w:p>
    <w:p w14:paraId="4403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Планируемые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повышения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производительности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</w:p>
    <w:tbl>
      <w:tblPr>
        <w:tblStyle w:val="Style_2"/>
        <w:tblInd w:type="dxa" w:w="12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5789"/>
        <w:gridCol w:w="1230"/>
        <w:gridCol w:w="1230"/>
        <w:gridCol w:w="1230"/>
      </w:tblGrid>
      <w:tr>
        <w:trPr>
          <w:tblHeader/>
        </w:trPr>
        <w:tc>
          <w:tcPr>
            <w:tcW w:type="dxa" w:w="5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5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6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7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8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5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9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Выработка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на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работника,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тыс.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</w:t>
            </w:r>
            <w:r>
              <w:rPr>
                <w:color w:themeColor="text1" w:val="000000"/>
                <w:sz w:val="24"/>
              </w:rPr>
              <w:t>/чел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A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380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B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22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684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C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24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246</w:t>
            </w:r>
          </w:p>
        </w:tc>
      </w:tr>
      <w:tr>
        <w:tc>
          <w:tcPr>
            <w:tcW w:type="dxa" w:w="5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D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Прирост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производительности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труда,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E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4,5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4F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6,1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0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6,9</w:t>
            </w:r>
          </w:p>
        </w:tc>
      </w:tr>
      <w:tr>
        <w:tc>
          <w:tcPr>
            <w:tcW w:type="dxa" w:w="5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1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Снижение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трудоемкости,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2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3,2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3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4,1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4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4,8</w:t>
            </w:r>
          </w:p>
        </w:tc>
      </w:tr>
      <w:tr>
        <w:tc>
          <w:tcPr>
            <w:tcW w:type="dxa" w:w="5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5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Доля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автоматизированных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процессов,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6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45,0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7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52,0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28"/>
              <w:left w:type="dxa" w:w="128"/>
              <w:bottom w:type="dxa" w:w="128"/>
              <w:right w:type="dxa" w:w="128"/>
            </w:tcMar>
            <w:vAlign w:val="center"/>
          </w:tcPr>
          <w:p w14:paraId="58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58,0</w:t>
            </w:r>
          </w:p>
        </w:tc>
      </w:tr>
    </w:tbl>
    <w:p w14:paraId="5903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плановых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расчетов.</w:t>
      </w:r>
    </w:p>
    <w:p w14:paraId="5A03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отражены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планируемые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производительности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Выработка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одного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работника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должна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увеличиться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380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246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тыс.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производительности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планируется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уровне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6,9%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счет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автоматизации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улучшения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организации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трудоемкости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производственных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процессов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предполагается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4,8%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ежегодно.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автоматизированных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процессов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возрастет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45%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58%,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достижимо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благодаря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внедрению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цифровых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технологий.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позволит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компенсировать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опережающий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заработной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платы.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том,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реализация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этих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мер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обеспечит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сбалансированность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темпов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оплаты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производительности.</w:t>
      </w:r>
    </w:p>
    <w:p w14:paraId="5B03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21</w:t>
      </w:r>
      <w:r>
        <w:rPr>
          <w:color w:themeColor="text1" w:val="000000"/>
          <w:sz w:val="24"/>
        </w:rPr>
        <w:t xml:space="preserve"> </w:t>
      </w:r>
    </w:p>
    <w:p w14:paraId="5C03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Прогноз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оптимизации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ценовой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политики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экспортных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поставок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</w:p>
    <w:tbl>
      <w:tblPr>
        <w:tblStyle w:val="Style_7"/>
        <w:tblLayout w:type="fixed"/>
      </w:tblPr>
      <w:tblGrid>
        <w:gridCol w:w="6204"/>
        <w:gridCol w:w="1134"/>
        <w:gridCol w:w="1134"/>
        <w:gridCol w:w="1134"/>
      </w:tblGrid>
      <w:tr>
        <w:tc>
          <w:tcPr>
            <w:tcW w:type="dxa" w:w="6204"/>
            <w:vAlign w:val="center"/>
          </w:tcPr>
          <w:p w14:paraId="5D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1134"/>
            <w:vAlign w:val="center"/>
          </w:tcPr>
          <w:p w14:paraId="5E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134"/>
            <w:vAlign w:val="center"/>
          </w:tcPr>
          <w:p w14:paraId="5F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134"/>
            <w:vAlign w:val="center"/>
          </w:tcPr>
          <w:p w14:paraId="60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6204"/>
            <w:vAlign w:val="center"/>
          </w:tcPr>
          <w:p w14:paraId="61030000">
            <w:pPr>
              <w:widowControl w:val="1"/>
              <w:spacing w:line="276" w:lineRule="auto"/>
              <w:ind w:firstLine="0" w:left="142" w:right="-1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Доля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экспорта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в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страны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АТР,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134"/>
            <w:vAlign w:val="center"/>
          </w:tcPr>
          <w:p w14:paraId="62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42,0</w:t>
            </w:r>
          </w:p>
        </w:tc>
        <w:tc>
          <w:tcPr>
            <w:tcW w:type="dxa" w:w="1134"/>
            <w:vAlign w:val="center"/>
          </w:tcPr>
          <w:p w14:paraId="63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48,0</w:t>
            </w:r>
          </w:p>
        </w:tc>
        <w:tc>
          <w:tcPr>
            <w:tcW w:type="dxa" w:w="1134"/>
            <w:vAlign w:val="center"/>
          </w:tcPr>
          <w:p w14:paraId="64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53,0</w:t>
            </w:r>
          </w:p>
        </w:tc>
      </w:tr>
      <w:tr>
        <w:tc>
          <w:tcPr>
            <w:tcW w:type="dxa" w:w="6204"/>
            <w:vAlign w:val="center"/>
          </w:tcPr>
          <w:p w14:paraId="65030000">
            <w:pPr>
              <w:widowControl w:val="1"/>
              <w:spacing w:line="276" w:lineRule="auto"/>
              <w:ind w:firstLine="0" w:left="142" w:right="-1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Доля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расчетов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в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рублях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и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дружественных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валютах,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134"/>
            <w:vAlign w:val="center"/>
          </w:tcPr>
          <w:p w14:paraId="66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29,0</w:t>
            </w:r>
          </w:p>
        </w:tc>
        <w:tc>
          <w:tcPr>
            <w:tcW w:type="dxa" w:w="1134"/>
            <w:vAlign w:val="center"/>
          </w:tcPr>
          <w:p w14:paraId="67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37,0</w:t>
            </w:r>
          </w:p>
        </w:tc>
        <w:tc>
          <w:tcPr>
            <w:tcW w:type="dxa" w:w="1134"/>
            <w:vAlign w:val="center"/>
          </w:tcPr>
          <w:p w14:paraId="68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44,0</w:t>
            </w:r>
          </w:p>
        </w:tc>
      </w:tr>
      <w:tr>
        <w:tc>
          <w:tcPr>
            <w:tcW w:type="dxa" w:w="6204"/>
            <w:vAlign w:val="center"/>
          </w:tcPr>
          <w:p w14:paraId="69030000">
            <w:pPr>
              <w:widowControl w:val="1"/>
              <w:spacing w:line="276" w:lineRule="auto"/>
              <w:ind w:firstLine="0" w:left="142" w:right="-1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Средний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дисконт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к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аналогам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LME,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134"/>
            <w:vAlign w:val="center"/>
          </w:tcPr>
          <w:p w14:paraId="6A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11,0</w:t>
            </w:r>
          </w:p>
        </w:tc>
        <w:tc>
          <w:tcPr>
            <w:tcW w:type="dxa" w:w="1134"/>
            <w:vAlign w:val="center"/>
          </w:tcPr>
          <w:p w14:paraId="6B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8,0</w:t>
            </w:r>
          </w:p>
        </w:tc>
        <w:tc>
          <w:tcPr>
            <w:tcW w:type="dxa" w:w="1134"/>
            <w:vAlign w:val="center"/>
          </w:tcPr>
          <w:p w14:paraId="6C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6,0</w:t>
            </w:r>
          </w:p>
        </w:tc>
      </w:tr>
      <w:tr>
        <w:tc>
          <w:tcPr>
            <w:tcW w:type="dxa" w:w="6204"/>
            <w:vAlign w:val="center"/>
          </w:tcPr>
          <w:p w14:paraId="6D030000">
            <w:pPr>
              <w:widowControl w:val="1"/>
              <w:spacing w:line="276" w:lineRule="auto"/>
              <w:ind w:firstLine="0" w:left="142" w:right="-1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Премия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качество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продукции,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134"/>
            <w:vAlign w:val="center"/>
          </w:tcPr>
          <w:p w14:paraId="6E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2,1</w:t>
            </w:r>
          </w:p>
        </w:tc>
        <w:tc>
          <w:tcPr>
            <w:tcW w:type="dxa" w:w="1134"/>
            <w:vAlign w:val="center"/>
          </w:tcPr>
          <w:p w14:paraId="6F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2,6</w:t>
            </w:r>
          </w:p>
        </w:tc>
        <w:tc>
          <w:tcPr>
            <w:tcW w:type="dxa" w:w="1134"/>
            <w:vAlign w:val="center"/>
          </w:tcPr>
          <w:p w14:paraId="70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3,2</w:t>
            </w:r>
          </w:p>
        </w:tc>
      </w:tr>
    </w:tbl>
    <w:p w14:paraId="7103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маркетинговых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исследований</w:t>
      </w:r>
      <w:r>
        <w:rPr>
          <w:color w:themeColor="text1" w:val="000000"/>
          <w:sz w:val="24"/>
        </w:rPr>
        <w:t>.</w:t>
      </w:r>
    </w:p>
    <w:p w14:paraId="7203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представлены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меры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оптимизации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ценовой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политики.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Ключевым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направлением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является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переориентация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экспорта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рынки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Азиатско-Тихоокеанского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региона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(АТР),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которого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должна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вырасти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53%.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расчетов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рублях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дружественных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валютах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29%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44%,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валютные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риски.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Благодаря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выстраиванию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маршрутов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прямых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контрактов,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средний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дисконт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котировкам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LME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снизится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6,0%.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Высокое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качество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позволит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получать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премию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размере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3,2%.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Совокупный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этих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мер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может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составить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дополнительно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десятки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миллиардов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необходимости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гибкого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подхода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ценообразованию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условиях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турбулентности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мировых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рынков.</w:t>
      </w:r>
    </w:p>
    <w:p w14:paraId="7303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22</w:t>
      </w:r>
      <w:r>
        <w:rPr>
          <w:color w:themeColor="text1" w:val="000000"/>
          <w:sz w:val="24"/>
        </w:rPr>
        <w:t xml:space="preserve"> </w:t>
      </w:r>
    </w:p>
    <w:p w14:paraId="7403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Сводная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оценка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прогнозных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экономических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после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оптимизации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</w:p>
    <w:tbl>
      <w:tblPr>
        <w:tblStyle w:val="Style_7"/>
        <w:tblLayout w:type="fixed"/>
      </w:tblPr>
      <w:tblGrid>
        <w:gridCol w:w="5637"/>
        <w:gridCol w:w="1473"/>
        <w:gridCol w:w="1417"/>
        <w:gridCol w:w="1276"/>
      </w:tblGrid>
      <w:tr>
        <w:tc>
          <w:tcPr>
            <w:tcW w:type="dxa" w:w="5637"/>
            <w:vAlign w:val="center"/>
          </w:tcPr>
          <w:p w14:paraId="75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1473"/>
            <w:vAlign w:val="center"/>
          </w:tcPr>
          <w:p w14:paraId="76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417"/>
            <w:vAlign w:val="center"/>
          </w:tcPr>
          <w:p w14:paraId="77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276"/>
            <w:vAlign w:val="center"/>
          </w:tcPr>
          <w:p w14:paraId="78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5637"/>
            <w:vAlign w:val="center"/>
          </w:tcPr>
          <w:p w14:paraId="79030000">
            <w:pPr>
              <w:widowControl w:val="1"/>
              <w:spacing w:line="276" w:lineRule="auto"/>
              <w:ind w:right="-1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Выручка,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473"/>
            <w:vAlign w:val="center"/>
          </w:tcPr>
          <w:p w14:paraId="7A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601,4</w:t>
            </w:r>
          </w:p>
        </w:tc>
        <w:tc>
          <w:tcPr>
            <w:tcW w:type="dxa" w:w="1417"/>
            <w:vAlign w:val="center"/>
          </w:tcPr>
          <w:p w14:paraId="7B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689,5</w:t>
            </w:r>
          </w:p>
        </w:tc>
        <w:tc>
          <w:tcPr>
            <w:tcW w:type="dxa" w:w="1276"/>
            <w:vAlign w:val="center"/>
          </w:tcPr>
          <w:p w14:paraId="7C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782,3</w:t>
            </w:r>
          </w:p>
        </w:tc>
      </w:tr>
      <w:tr>
        <w:tc>
          <w:tcPr>
            <w:tcW w:type="dxa" w:w="5637"/>
            <w:vAlign w:val="center"/>
          </w:tcPr>
          <w:p w14:paraId="7D030000">
            <w:pPr>
              <w:widowControl w:val="1"/>
              <w:spacing w:line="276" w:lineRule="auto"/>
              <w:ind w:right="-1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Чистая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прибыль,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473"/>
            <w:vAlign w:val="center"/>
          </w:tcPr>
          <w:p w14:paraId="7E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356,3</w:t>
            </w:r>
          </w:p>
        </w:tc>
        <w:tc>
          <w:tcPr>
            <w:tcW w:type="dxa" w:w="1417"/>
            <w:vAlign w:val="center"/>
          </w:tcPr>
          <w:p w14:paraId="7F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389,4</w:t>
            </w:r>
          </w:p>
        </w:tc>
        <w:tc>
          <w:tcPr>
            <w:tcW w:type="dxa" w:w="1276"/>
            <w:vAlign w:val="center"/>
          </w:tcPr>
          <w:p w14:paraId="80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429,8</w:t>
            </w:r>
          </w:p>
        </w:tc>
      </w:tr>
      <w:tr>
        <w:tc>
          <w:tcPr>
            <w:tcW w:type="dxa" w:w="5637"/>
            <w:vAlign w:val="center"/>
          </w:tcPr>
          <w:p w14:paraId="81030000">
            <w:pPr>
              <w:widowControl w:val="1"/>
              <w:spacing w:line="276" w:lineRule="auto"/>
              <w:ind w:right="-1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Себестоимость,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473"/>
            <w:vAlign w:val="center"/>
          </w:tcPr>
          <w:p w14:paraId="82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209,6</w:t>
            </w:r>
          </w:p>
        </w:tc>
        <w:tc>
          <w:tcPr>
            <w:tcW w:type="dxa" w:w="1417"/>
            <w:vAlign w:val="center"/>
          </w:tcPr>
          <w:p w14:paraId="83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254,3</w:t>
            </w:r>
          </w:p>
        </w:tc>
        <w:tc>
          <w:tcPr>
            <w:tcW w:type="dxa" w:w="1276"/>
            <w:vAlign w:val="center"/>
          </w:tcPr>
          <w:p w14:paraId="84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291,5</w:t>
            </w:r>
          </w:p>
        </w:tc>
      </w:tr>
      <w:tr>
        <w:tc>
          <w:tcPr>
            <w:tcW w:type="dxa" w:w="5637"/>
            <w:vAlign w:val="center"/>
          </w:tcPr>
          <w:p w14:paraId="85030000">
            <w:pPr>
              <w:widowControl w:val="1"/>
              <w:spacing w:line="276" w:lineRule="auto"/>
              <w:ind w:right="-1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Чистая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рентабельность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продаж,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473"/>
            <w:vAlign w:val="center"/>
          </w:tcPr>
          <w:p w14:paraId="86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22,2</w:t>
            </w:r>
          </w:p>
        </w:tc>
        <w:tc>
          <w:tcPr>
            <w:tcW w:type="dxa" w:w="1417"/>
            <w:vAlign w:val="center"/>
          </w:tcPr>
          <w:p w14:paraId="87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23,0</w:t>
            </w:r>
          </w:p>
        </w:tc>
        <w:tc>
          <w:tcPr>
            <w:tcW w:type="dxa" w:w="1276"/>
            <w:vAlign w:val="center"/>
          </w:tcPr>
          <w:p w14:paraId="88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24,1</w:t>
            </w:r>
          </w:p>
        </w:tc>
      </w:tr>
      <w:tr>
        <w:tc>
          <w:tcPr>
            <w:tcW w:type="dxa" w:w="5637"/>
            <w:vAlign w:val="center"/>
          </w:tcPr>
          <w:p w14:paraId="89030000">
            <w:pPr>
              <w:widowControl w:val="1"/>
              <w:spacing w:line="276" w:lineRule="auto"/>
              <w:ind w:right="-1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EVA,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473"/>
            <w:vAlign w:val="center"/>
          </w:tcPr>
          <w:p w14:paraId="8A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220,9</w:t>
            </w:r>
          </w:p>
        </w:tc>
        <w:tc>
          <w:tcPr>
            <w:tcW w:type="dxa" w:w="1417"/>
            <w:vAlign w:val="center"/>
          </w:tcPr>
          <w:p w14:paraId="8B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247,3</w:t>
            </w:r>
          </w:p>
        </w:tc>
        <w:tc>
          <w:tcPr>
            <w:tcW w:type="dxa" w:w="1276"/>
            <w:vAlign w:val="center"/>
          </w:tcPr>
          <w:p w14:paraId="8C030000">
            <w:pPr>
              <w:widowControl w:val="1"/>
              <w:spacing w:line="276" w:lineRule="auto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278,5</w:t>
            </w:r>
          </w:p>
        </w:tc>
      </w:tr>
    </w:tbl>
    <w:p w14:paraId="8D03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прогнозных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 xml:space="preserve"> </w:t>
      </w:r>
    </w:p>
    <w:p w14:paraId="8E03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представлен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сводный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прогноз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учетом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предложенных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мер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оптимизации.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должна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достигнуть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782,3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благодаря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улучшению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структуры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продаж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ценовой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политики.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Чистая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прибыль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429,8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этом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вырастет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умеренными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темпами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291,5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Чистая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рентабельность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продаж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повысится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22,2%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24,1%,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подтверждает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предложенных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мероприятий.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Экономическая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добавленная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стоимость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(EVA)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вырастет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278,5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обеспечивая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акционерной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стоимости.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Реализация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экологических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цифровых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проектов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также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будет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способствовать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повышению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капитализации.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том,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предложенные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направления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оптимизации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позволят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укрепить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экономическую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устойчивость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лидерство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горнодобывающей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отрасли.</w:t>
      </w:r>
    </w:p>
    <w:p w14:paraId="8F030000">
      <w:pPr>
        <w:pStyle w:val="Style_5"/>
        <w:tabs>
          <w:tab w:leader="none" w:pos="284" w:val="left"/>
        </w:tabs>
        <w:ind w:firstLine="709" w:left="0" w:right="-1"/>
        <w:jc w:val="both"/>
        <w:rPr>
          <w:color w:themeColor="text1" w:val="000000"/>
          <w:spacing w:val="-14"/>
          <w:sz w:val="24"/>
        </w:rPr>
      </w:pPr>
    </w:p>
    <w:p w14:paraId="90030000">
      <w:pPr>
        <w:pStyle w:val="Style_6"/>
        <w:spacing w:after="0" w:before="0"/>
        <w:ind w:firstLine="709" w:left="0" w:right="-1"/>
        <w:jc w:val="center"/>
        <w:rPr>
          <w:color w:themeColor="text1" w:val="000000"/>
        </w:rPr>
      </w:pPr>
      <w:r>
        <w:rPr>
          <w:rStyle w:val="Style_8_ch"/>
          <w:b w:val="0"/>
          <w:color w:themeColor="text1" w:val="000000"/>
        </w:rPr>
        <w:t>СПИСОК</w:t>
      </w:r>
      <w:r>
        <w:rPr>
          <w:rStyle w:val="Style_8_ch"/>
          <w:b w:val="0"/>
          <w:color w:themeColor="text1" w:val="000000"/>
        </w:rPr>
        <w:t xml:space="preserve"> </w:t>
      </w:r>
      <w:r>
        <w:rPr>
          <w:rStyle w:val="Style_8_ch"/>
          <w:b w:val="0"/>
          <w:color w:themeColor="text1" w:val="000000"/>
        </w:rPr>
        <w:t>ИСПОЛЬЗОВАННОЙ</w:t>
      </w:r>
      <w:r>
        <w:rPr>
          <w:rStyle w:val="Style_8_ch"/>
          <w:b w:val="0"/>
          <w:color w:themeColor="text1" w:val="000000"/>
        </w:rPr>
        <w:t xml:space="preserve"> </w:t>
      </w:r>
      <w:r>
        <w:rPr>
          <w:rStyle w:val="Style_8_ch"/>
          <w:b w:val="0"/>
          <w:color w:themeColor="text1" w:val="000000"/>
        </w:rPr>
        <w:t>ЛИТЕРАТУРЫ</w:t>
      </w:r>
    </w:p>
    <w:p w14:paraId="91030000">
      <w:pPr>
        <w:widowControl w:val="1"/>
        <w:numPr>
          <w:ilvl w:val="0"/>
          <w:numId w:val="2"/>
        </w:numPr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Годовой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отчет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ПАО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«ГМК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"Норильский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никель"»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[Электронный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ресурс]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//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ПАО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«ГМК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"Норильский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никель"»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официальный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сайт.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–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Москва,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2024.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–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URL:</w:t>
      </w:r>
      <w:r>
        <w:rPr>
          <w:color w:themeColor="text1" w:val="000000"/>
          <w:sz w:val="24"/>
        </w:rPr>
        <w:t xml:space="preserve"> </w:t>
      </w:r>
      <w:r>
        <w:rPr>
          <w:rStyle w:val="Style_9_ch"/>
          <w:color w:themeColor="text1" w:val="000000"/>
          <w:sz w:val="24"/>
        </w:rPr>
        <w:fldChar w:fldCharType="begin"/>
      </w:r>
      <w:r>
        <w:rPr>
          <w:rStyle w:val="Style_9_ch"/>
          <w:color w:themeColor="text1" w:val="000000"/>
          <w:sz w:val="24"/>
        </w:rPr>
        <w:instrText>HYPERLINK "https://www.nornickel.ru/investors/reports-and-results/annual-reports/"</w:instrText>
      </w:r>
      <w:r>
        <w:rPr>
          <w:rStyle w:val="Style_9_ch"/>
          <w:color w:themeColor="text1" w:val="000000"/>
          <w:sz w:val="24"/>
        </w:rPr>
        <w:fldChar w:fldCharType="separate"/>
      </w:r>
      <w:r>
        <w:rPr>
          <w:rStyle w:val="Style_9_ch"/>
          <w:color w:themeColor="text1" w:val="000000"/>
          <w:sz w:val="24"/>
        </w:rPr>
        <w:t>https://www.nornickel.ru/investors/reports-and-results/annual-reports/</w:t>
      </w:r>
      <w:r>
        <w:rPr>
          <w:rStyle w:val="Style_9_ch"/>
          <w:color w:themeColor="text1" w:val="000000"/>
          <w:sz w:val="24"/>
        </w:rPr>
        <w:fldChar w:fldCharType="end"/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(дата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обращения: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03.08.2026).</w:t>
      </w:r>
    </w:p>
    <w:p w14:paraId="92030000">
      <w:pPr>
        <w:widowControl w:val="1"/>
        <w:numPr>
          <w:ilvl w:val="0"/>
          <w:numId w:val="2"/>
        </w:numPr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Годовой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отчет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ПАО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«ГМК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"Норильский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никель"»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[Электронный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ресурс]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//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ПАО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«ГМК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"Норильский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никель"»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официальный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сайт.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–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Москва,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2025.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–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URL:</w:t>
      </w:r>
      <w:r>
        <w:rPr>
          <w:color w:themeColor="text1" w:val="000000"/>
          <w:sz w:val="24"/>
        </w:rPr>
        <w:t xml:space="preserve"> </w:t>
      </w:r>
      <w:r>
        <w:rPr>
          <w:rStyle w:val="Style_9_ch"/>
          <w:color w:themeColor="text1" w:val="000000"/>
          <w:sz w:val="24"/>
        </w:rPr>
        <w:fldChar w:fldCharType="begin"/>
      </w:r>
      <w:r>
        <w:rPr>
          <w:rStyle w:val="Style_9_ch"/>
          <w:color w:themeColor="text1" w:val="000000"/>
          <w:sz w:val="24"/>
        </w:rPr>
        <w:instrText>HYPERLINK "https://www.nornickel.ru/investors/reports-and-results/annual-reports/"</w:instrText>
      </w:r>
      <w:r>
        <w:rPr>
          <w:rStyle w:val="Style_9_ch"/>
          <w:color w:themeColor="text1" w:val="000000"/>
          <w:sz w:val="24"/>
        </w:rPr>
        <w:fldChar w:fldCharType="separate"/>
      </w:r>
      <w:r>
        <w:rPr>
          <w:rStyle w:val="Style_9_ch"/>
          <w:color w:themeColor="text1" w:val="000000"/>
          <w:sz w:val="24"/>
        </w:rPr>
        <w:t>https://www.nornickel.ru/investors/reports-and-results/annual-reports/</w:t>
      </w:r>
      <w:r>
        <w:rPr>
          <w:rStyle w:val="Style_9_ch"/>
          <w:color w:themeColor="text1" w:val="000000"/>
          <w:sz w:val="24"/>
        </w:rPr>
        <w:fldChar w:fldCharType="end"/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(дата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обращения: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03.08.2026).</w:t>
      </w:r>
    </w:p>
    <w:p w14:paraId="93030000">
      <w:pPr>
        <w:widowControl w:val="1"/>
        <w:numPr>
          <w:ilvl w:val="0"/>
          <w:numId w:val="2"/>
        </w:numPr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Годовой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отчет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ПАО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«ГМК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"Норильский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никель"»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[Электронный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ресурс]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//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ПАО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«ГМК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"Норильский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никель"»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официальный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сайт.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–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Москва,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2026.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–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URL:</w:t>
      </w:r>
      <w:r>
        <w:rPr>
          <w:color w:themeColor="text1" w:val="000000"/>
          <w:sz w:val="24"/>
        </w:rPr>
        <w:t xml:space="preserve"> </w:t>
      </w:r>
      <w:r>
        <w:rPr>
          <w:rStyle w:val="Style_9_ch"/>
          <w:color w:themeColor="text1" w:val="000000"/>
          <w:sz w:val="24"/>
        </w:rPr>
        <w:fldChar w:fldCharType="begin"/>
      </w:r>
      <w:r>
        <w:rPr>
          <w:rStyle w:val="Style_9_ch"/>
          <w:color w:themeColor="text1" w:val="000000"/>
          <w:sz w:val="24"/>
        </w:rPr>
        <w:instrText>HYPERLINK "https://www.nornickel.ru/investors/reports-and-results/annual-reports/"</w:instrText>
      </w:r>
      <w:r>
        <w:rPr>
          <w:rStyle w:val="Style_9_ch"/>
          <w:color w:themeColor="text1" w:val="000000"/>
          <w:sz w:val="24"/>
        </w:rPr>
        <w:fldChar w:fldCharType="separate"/>
      </w:r>
      <w:r>
        <w:rPr>
          <w:rStyle w:val="Style_9_ch"/>
          <w:color w:themeColor="text1" w:val="000000"/>
          <w:sz w:val="24"/>
        </w:rPr>
        <w:t>https://www.nornickel.ru/investors/reports-and-results/annual-reports/</w:t>
      </w:r>
      <w:r>
        <w:rPr>
          <w:rStyle w:val="Style_9_ch"/>
          <w:color w:themeColor="text1" w:val="000000"/>
          <w:sz w:val="24"/>
        </w:rPr>
        <w:fldChar w:fldCharType="end"/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(дата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обращения: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03.08.2026).</w:t>
      </w:r>
    </w:p>
    <w:p w14:paraId="94030000">
      <w:pPr>
        <w:widowControl w:val="1"/>
        <w:numPr>
          <w:ilvl w:val="0"/>
          <w:numId w:val="2"/>
        </w:numPr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Аналитический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обзор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горнодобывающей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отрасли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РФ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2023–2025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[Электронный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ресурс]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//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Министерство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природных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ресурсов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экологии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Российской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Федерации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официальный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сайт.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–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Москва,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2026.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–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URL:</w:t>
      </w:r>
      <w:r>
        <w:rPr>
          <w:color w:themeColor="text1" w:val="000000"/>
          <w:sz w:val="24"/>
        </w:rPr>
        <w:t xml:space="preserve"> </w:t>
      </w:r>
      <w:r>
        <w:rPr>
          <w:rStyle w:val="Style_9_ch"/>
          <w:color w:themeColor="text1" w:val="000000"/>
          <w:sz w:val="24"/>
        </w:rPr>
        <w:fldChar w:fldCharType="begin"/>
      </w:r>
      <w:r>
        <w:rPr>
          <w:rStyle w:val="Style_9_ch"/>
          <w:color w:themeColor="text1" w:val="000000"/>
          <w:sz w:val="24"/>
        </w:rPr>
        <w:instrText>HYPERLINK "https://www.mnr.gov.ru/"</w:instrText>
      </w:r>
      <w:r>
        <w:rPr>
          <w:rStyle w:val="Style_9_ch"/>
          <w:color w:themeColor="text1" w:val="000000"/>
          <w:sz w:val="24"/>
        </w:rPr>
        <w:fldChar w:fldCharType="separate"/>
      </w:r>
      <w:r>
        <w:rPr>
          <w:rStyle w:val="Style_9_ch"/>
          <w:color w:themeColor="text1" w:val="000000"/>
          <w:sz w:val="24"/>
        </w:rPr>
        <w:t>https://www.mnr.gov.ru/</w:t>
      </w:r>
      <w:r>
        <w:rPr>
          <w:rStyle w:val="Style_9_ch"/>
          <w:color w:themeColor="text1" w:val="000000"/>
          <w:sz w:val="24"/>
        </w:rPr>
        <w:fldChar w:fldCharType="end"/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(дата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обращения: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03.08.2026).</w:t>
      </w:r>
    </w:p>
    <w:p w14:paraId="95030000">
      <w:pPr>
        <w:ind w:firstLine="709" w:left="0" w:right="-1"/>
        <w:jc w:val="both"/>
        <w:rPr>
          <w:color w:themeColor="text1" w:val="000000"/>
          <w:sz w:val="24"/>
        </w:rPr>
      </w:pPr>
    </w:p>
    <w:p w14:paraId="96030000">
      <w:pPr>
        <w:ind w:firstLine="709" w:left="0" w:right="-1"/>
        <w:jc w:val="both"/>
        <w:rPr>
          <w:color w:themeColor="text1" w:val="000000"/>
          <w:sz w:val="24"/>
        </w:rPr>
      </w:pPr>
    </w:p>
    <w:p w14:paraId="97030000">
      <w:pPr>
        <w:ind w:firstLine="709" w:left="0" w:right="-1"/>
        <w:jc w:val="both"/>
        <w:rPr>
          <w:color w:themeColor="text1" w:val="000000"/>
          <w:sz w:val="24"/>
        </w:rPr>
      </w:pPr>
    </w:p>
    <w:p w14:paraId="98030000">
      <w:pPr>
        <w:ind w:firstLine="709" w:left="0" w:right="-1"/>
        <w:jc w:val="both"/>
        <w:rPr>
          <w:color w:themeColor="text1" w:val="000000"/>
          <w:sz w:val="24"/>
        </w:rPr>
      </w:pPr>
    </w:p>
    <w:p w14:paraId="99030000">
      <w:pPr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pacing w:val="-4"/>
          <w:sz w:val="24"/>
        </w:rPr>
        <w:t>«___»______________</w:t>
      </w:r>
      <w:r>
        <w:rPr>
          <w:color w:themeColor="text1" w:val="000000"/>
          <w:spacing w:val="-4"/>
          <w:sz w:val="24"/>
        </w:rPr>
        <w:t xml:space="preserve"> </w:t>
      </w:r>
      <w:r>
        <w:rPr>
          <w:color w:themeColor="text1" w:val="000000"/>
          <w:spacing w:val="-4"/>
          <w:sz w:val="24"/>
        </w:rPr>
        <w:t>202__г.</w:t>
      </w:r>
      <w:r>
        <w:rPr>
          <w:color w:themeColor="text1" w:val="000000"/>
          <w:spacing w:val="-4"/>
          <w:sz w:val="24"/>
        </w:rPr>
        <w:t xml:space="preserve"> </w:t>
      </w:r>
      <w:r>
        <w:rPr>
          <w:color w:themeColor="text1" w:val="000000"/>
          <w:sz w:val="24"/>
        </w:rPr>
        <w:t>________________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________________________</w:t>
      </w:r>
    </w:p>
    <w:p w14:paraId="9A03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подпись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И.О.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Фамилия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pacing w:val="-5"/>
          <w:sz w:val="24"/>
        </w:rPr>
        <w:t>обучающегося</w:t>
      </w:r>
    </w:p>
    <w:p w14:paraId="9B03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br w:type="page"/>
      </w:r>
    </w:p>
    <w:p w14:paraId="9C030000">
      <w:pPr>
        <w:widowControl w:val="1"/>
        <w:ind w:firstLine="709" w:left="0" w:right="-1"/>
        <w:jc w:val="center"/>
        <w:rPr>
          <w:b w:val="1"/>
          <w:color w:themeColor="text1" w:val="000000"/>
          <w:sz w:val="24"/>
        </w:rPr>
      </w:pPr>
      <w:r>
        <w:rPr>
          <w:b w:val="1"/>
          <w:color w:themeColor="text1" w:val="000000"/>
          <w:sz w:val="24"/>
        </w:rPr>
        <w:t>3.Краткий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отчет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о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практике</w:t>
      </w:r>
    </w:p>
    <w:p w14:paraId="9D030000">
      <w:pPr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(краткая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характеристика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проделанной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обучающимся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работы,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краткие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результатам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практики)</w:t>
      </w:r>
    </w:p>
    <w:p w14:paraId="9E030000">
      <w:pPr>
        <w:ind w:firstLine="709" w:left="0" w:right="-1"/>
        <w:jc w:val="both"/>
        <w:rPr>
          <w:color w:themeColor="text1" w:val="000000"/>
          <w:sz w:val="24"/>
        </w:rPr>
      </w:pPr>
    </w:p>
    <w:p w14:paraId="9F030000">
      <w:pPr>
        <w:widowControl w:val="1"/>
        <w:ind w:firstLine="709" w:left="0" w:right="-1"/>
        <w:jc w:val="both"/>
        <w:rPr>
          <w:b w:val="1"/>
          <w:color w:themeColor="text1" w:val="000000"/>
          <w:sz w:val="24"/>
        </w:rPr>
      </w:pPr>
      <w:r>
        <w:rPr>
          <w:b w:val="1"/>
          <w:color w:themeColor="text1" w:val="000000"/>
          <w:sz w:val="24"/>
        </w:rPr>
        <w:t>Анализ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деятельности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организации</w:t>
      </w:r>
    </w:p>
    <w:p w14:paraId="A003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ПАО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«ГМК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"Норильский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Никель"»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является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крупнейшим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мире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производителем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палладия,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также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одним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ведущих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производителей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меди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платины.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зарегистрирована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02.09.2002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городе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Дудинка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Таймырского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Долгано-Ненецкого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района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Красноярского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края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адресу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Морозова,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Основным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видом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деятельности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является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никеля,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также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зарегистрирован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121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дополнительный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вид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деятельности.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Руководителем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организации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является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президент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Потанин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Владимир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Олегович.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Деятельность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предприятия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осуществляется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экстремальных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климатических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условиях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Заполярья,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накладывает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отпечаток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все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экономические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процессы.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ведет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цикл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производства: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добычи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руды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выпуска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готовой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Особенностью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деятельности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является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высокая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капиталоемкость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длительный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инвестиционный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цикл.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Анализ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деятельности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представлен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таблицах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1-4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[1].</w:t>
      </w:r>
    </w:p>
    <w:p w14:paraId="A103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</w:p>
    <w:p w14:paraId="A203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Динамика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экономических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деятельности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ПАО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«ГМК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"Норильский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Никель"»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</w:p>
    <w:tbl>
      <w:tblPr>
        <w:tblStyle w:val="Style_7"/>
        <w:tblLayout w:type="fixed"/>
      </w:tblPr>
      <w:tblGrid>
        <w:gridCol w:w="4928"/>
        <w:gridCol w:w="1614"/>
        <w:gridCol w:w="1560"/>
        <w:gridCol w:w="1559"/>
      </w:tblGrid>
      <w:tr>
        <w:tc>
          <w:tcPr>
            <w:tcW w:type="dxa" w:w="4928"/>
            <w:vAlign w:val="center"/>
          </w:tcPr>
          <w:p w14:paraId="A303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1614"/>
            <w:vAlign w:val="center"/>
          </w:tcPr>
          <w:p w14:paraId="A403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560"/>
            <w:vAlign w:val="center"/>
          </w:tcPr>
          <w:p w14:paraId="A503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559"/>
            <w:vAlign w:val="center"/>
          </w:tcPr>
          <w:p w14:paraId="A603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4928"/>
            <w:vAlign w:val="center"/>
          </w:tcPr>
          <w:p w14:paraId="A7030000">
            <w:pPr>
              <w:widowControl w:val="1"/>
              <w:ind w:right="-1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Выручка,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614"/>
            <w:vAlign w:val="center"/>
          </w:tcPr>
          <w:p w14:paraId="A803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442,3</w:t>
            </w:r>
          </w:p>
        </w:tc>
        <w:tc>
          <w:tcPr>
            <w:tcW w:type="dxa" w:w="1560"/>
            <w:vAlign w:val="center"/>
          </w:tcPr>
          <w:p w14:paraId="A903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515,7</w:t>
            </w:r>
          </w:p>
        </w:tc>
        <w:tc>
          <w:tcPr>
            <w:tcW w:type="dxa" w:w="1559"/>
            <w:vAlign w:val="center"/>
          </w:tcPr>
          <w:p w14:paraId="AA03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601,4</w:t>
            </w:r>
          </w:p>
        </w:tc>
      </w:tr>
      <w:tr>
        <w:tc>
          <w:tcPr>
            <w:tcW w:type="dxa" w:w="4928"/>
            <w:vAlign w:val="center"/>
          </w:tcPr>
          <w:p w14:paraId="AB030000">
            <w:pPr>
              <w:widowControl w:val="1"/>
              <w:ind w:right="-1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Себестоимость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продаж,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614"/>
            <w:vAlign w:val="center"/>
          </w:tcPr>
          <w:p w14:paraId="AC03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692,4</w:t>
            </w:r>
          </w:p>
        </w:tc>
        <w:tc>
          <w:tcPr>
            <w:tcW w:type="dxa" w:w="1560"/>
            <w:vAlign w:val="center"/>
          </w:tcPr>
          <w:p w14:paraId="AD03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745,8</w:t>
            </w:r>
          </w:p>
        </w:tc>
        <w:tc>
          <w:tcPr>
            <w:tcW w:type="dxa" w:w="1559"/>
            <w:vAlign w:val="center"/>
          </w:tcPr>
          <w:p w14:paraId="AE03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781,2</w:t>
            </w:r>
          </w:p>
        </w:tc>
      </w:tr>
      <w:tr>
        <w:tc>
          <w:tcPr>
            <w:tcW w:type="dxa" w:w="4928"/>
            <w:vAlign w:val="center"/>
          </w:tcPr>
          <w:p w14:paraId="AF030000">
            <w:pPr>
              <w:widowControl w:val="1"/>
              <w:ind w:right="-1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Валовая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прибыль,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614"/>
            <w:vAlign w:val="center"/>
          </w:tcPr>
          <w:p w14:paraId="B003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749,9</w:t>
            </w:r>
          </w:p>
        </w:tc>
        <w:tc>
          <w:tcPr>
            <w:tcW w:type="dxa" w:w="1560"/>
            <w:vAlign w:val="center"/>
          </w:tcPr>
          <w:p w14:paraId="B103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769,9</w:t>
            </w:r>
          </w:p>
        </w:tc>
        <w:tc>
          <w:tcPr>
            <w:tcW w:type="dxa" w:w="1559"/>
            <w:vAlign w:val="center"/>
          </w:tcPr>
          <w:p w14:paraId="B203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820,2</w:t>
            </w:r>
          </w:p>
        </w:tc>
      </w:tr>
      <w:tr>
        <w:tc>
          <w:tcPr>
            <w:tcW w:type="dxa" w:w="4928"/>
            <w:vAlign w:val="center"/>
          </w:tcPr>
          <w:p w14:paraId="B3030000">
            <w:pPr>
              <w:widowControl w:val="1"/>
              <w:ind w:right="-1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Чистая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прибыль,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614"/>
            <w:vAlign w:val="center"/>
          </w:tcPr>
          <w:p w14:paraId="B403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288,6</w:t>
            </w:r>
          </w:p>
        </w:tc>
        <w:tc>
          <w:tcPr>
            <w:tcW w:type="dxa" w:w="1560"/>
            <w:vAlign w:val="center"/>
          </w:tcPr>
          <w:p w14:paraId="B503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342,5</w:t>
            </w:r>
          </w:p>
        </w:tc>
        <w:tc>
          <w:tcPr>
            <w:tcW w:type="dxa" w:w="1559"/>
            <w:vAlign w:val="center"/>
          </w:tcPr>
          <w:p w14:paraId="B603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371,7</w:t>
            </w:r>
          </w:p>
        </w:tc>
      </w:tr>
      <w:tr>
        <w:tc>
          <w:tcPr>
            <w:tcW w:type="dxa" w:w="4928"/>
            <w:vAlign w:val="center"/>
          </w:tcPr>
          <w:p w14:paraId="B7030000">
            <w:pPr>
              <w:widowControl w:val="1"/>
              <w:ind w:right="-1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Рентабельность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продаж,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614"/>
            <w:vAlign w:val="center"/>
          </w:tcPr>
          <w:p w14:paraId="B803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20,1</w:t>
            </w:r>
          </w:p>
        </w:tc>
        <w:tc>
          <w:tcPr>
            <w:tcW w:type="dxa" w:w="1560"/>
            <w:vAlign w:val="center"/>
          </w:tcPr>
          <w:p w14:paraId="B903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22,6</w:t>
            </w:r>
          </w:p>
        </w:tc>
        <w:tc>
          <w:tcPr>
            <w:tcW w:type="dxa" w:w="1559"/>
            <w:vAlign w:val="center"/>
          </w:tcPr>
          <w:p w14:paraId="BA03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23,2</w:t>
            </w:r>
          </w:p>
        </w:tc>
      </w:tr>
    </w:tbl>
    <w:p w14:paraId="BB03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бухгалтерской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отчетности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[1].</w:t>
      </w:r>
    </w:p>
    <w:p w14:paraId="BC03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представлена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динамика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финансовых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результатов.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предприятия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анализируемый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период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442,3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601,4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обусловлено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увеличением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объемов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реализации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меди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драгоценных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металлов.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продаж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также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возросла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88,8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связано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удорожанием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логистики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тарифов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электроэнергию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северных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регионах.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Валовая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прибыль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демонстрирует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положительную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динамику,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увеличившись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820,2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Чистая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прибыль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83,1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года,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говорит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повышении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управления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затратами.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Рентабельность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продаж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20,1%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23,2%,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свидетельствует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укреплении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финансового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состояния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том,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предприятие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работает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стабильно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наращивает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объемы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прибыли.</w:t>
      </w:r>
    </w:p>
    <w:p w14:paraId="BD03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</w:t>
      </w:r>
      <w:r>
        <w:rPr>
          <w:color w:themeColor="text1" w:val="000000"/>
          <w:sz w:val="24"/>
        </w:rPr>
        <w:t xml:space="preserve"> </w:t>
      </w:r>
    </w:p>
    <w:p w14:paraId="BE03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Структура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видам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%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4135"/>
        <w:gridCol w:w="1769"/>
        <w:gridCol w:w="1769"/>
        <w:gridCol w:w="1765"/>
      </w:tblGrid>
      <w:tr>
        <w:trPr>
          <w:tblHeader/>
        </w:trPr>
        <w:tc>
          <w:tcPr>
            <w:tcW w:type="dxa" w:w="4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BF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Продукт</w:t>
            </w:r>
          </w:p>
        </w:tc>
        <w:tc>
          <w:tcPr>
            <w:tcW w:type="dxa" w:w="1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0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1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2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4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3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Никель</w:t>
            </w:r>
          </w:p>
        </w:tc>
        <w:tc>
          <w:tcPr>
            <w:tcW w:type="dxa" w:w="1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4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40,2</w:t>
            </w:r>
          </w:p>
        </w:tc>
        <w:tc>
          <w:tcPr>
            <w:tcW w:type="dxa" w:w="1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5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34,7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6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32,8</w:t>
            </w:r>
          </w:p>
        </w:tc>
      </w:tr>
      <w:tr>
        <w:tc>
          <w:tcPr>
            <w:tcW w:type="dxa" w:w="4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7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Медь</w:t>
            </w:r>
          </w:p>
        </w:tc>
        <w:tc>
          <w:tcPr>
            <w:tcW w:type="dxa" w:w="1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8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24,6</w:t>
            </w:r>
          </w:p>
        </w:tc>
        <w:tc>
          <w:tcPr>
            <w:tcW w:type="dxa" w:w="1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9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27,1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A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28,5</w:t>
            </w:r>
          </w:p>
        </w:tc>
      </w:tr>
      <w:tr>
        <w:tc>
          <w:tcPr>
            <w:tcW w:type="dxa" w:w="4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B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Палладий</w:t>
            </w:r>
          </w:p>
        </w:tc>
        <w:tc>
          <w:tcPr>
            <w:tcW w:type="dxa" w:w="1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C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18,3</w:t>
            </w:r>
          </w:p>
        </w:tc>
        <w:tc>
          <w:tcPr>
            <w:tcW w:type="dxa" w:w="1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D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21,9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E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23,4</w:t>
            </w:r>
          </w:p>
        </w:tc>
      </w:tr>
      <w:tr>
        <w:tc>
          <w:tcPr>
            <w:tcW w:type="dxa" w:w="4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F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Платина</w:t>
            </w:r>
          </w:p>
        </w:tc>
        <w:tc>
          <w:tcPr>
            <w:tcW w:type="dxa" w:w="1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0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6,7</w:t>
            </w:r>
          </w:p>
        </w:tc>
        <w:tc>
          <w:tcPr>
            <w:tcW w:type="dxa" w:w="1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1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7,2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2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7,4</w:t>
            </w:r>
          </w:p>
        </w:tc>
      </w:tr>
      <w:tr>
        <w:tc>
          <w:tcPr>
            <w:tcW w:type="dxa" w:w="4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3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Прочие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металлы</w:t>
            </w:r>
          </w:p>
        </w:tc>
        <w:tc>
          <w:tcPr>
            <w:tcW w:type="dxa" w:w="1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4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10,2</w:t>
            </w:r>
          </w:p>
        </w:tc>
        <w:tc>
          <w:tcPr>
            <w:tcW w:type="dxa" w:w="1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5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9,1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6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7,9</w:t>
            </w:r>
          </w:p>
        </w:tc>
      </w:tr>
    </w:tbl>
    <w:p w14:paraId="D703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управленческого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учета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[2].</w:t>
      </w:r>
    </w:p>
    <w:p w14:paraId="D803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отражены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изменения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структуре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сократилась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40,2%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32,8%,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мировые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металл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значительно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упали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2024-2025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годах.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этом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меди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24,6%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28,5%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благодаря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увеличению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объемов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Удельный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вес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палладия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18,3%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23,4%,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компенсирует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потери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никелевых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Платина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занимает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стабильные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7,4%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структуре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прочих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металлов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снизилась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7,9%.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том,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успешно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диверсифицирует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портфель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продаж.</w:t>
      </w:r>
    </w:p>
    <w:p w14:paraId="D903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</w:t>
      </w:r>
    </w:p>
    <w:p w14:paraId="DA03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Эффективность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использования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средств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5614"/>
        <w:gridCol w:w="1342"/>
        <w:gridCol w:w="1342"/>
        <w:gridCol w:w="1340"/>
      </w:tblGrid>
      <w:tr>
        <w:trPr>
          <w:tblHeader/>
        </w:trPr>
        <w:tc>
          <w:tcPr>
            <w:tcW w:type="dxa" w:w="5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B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C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D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E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5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F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Среднегодовая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стоимость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ОС,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0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384,2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1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498,9</w:t>
            </w:r>
          </w:p>
        </w:tc>
        <w:tc>
          <w:tcPr>
            <w:tcW w:type="dxa" w:w="1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2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631,5</w:t>
            </w:r>
          </w:p>
        </w:tc>
      </w:tr>
      <w:tr>
        <w:tc>
          <w:tcPr>
            <w:tcW w:type="dxa" w:w="5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3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Выручка,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4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442,3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5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515,7</w:t>
            </w:r>
          </w:p>
        </w:tc>
        <w:tc>
          <w:tcPr>
            <w:tcW w:type="dxa" w:w="1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6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601,4</w:t>
            </w:r>
          </w:p>
        </w:tc>
      </w:tr>
      <w:tr>
        <w:tc>
          <w:tcPr>
            <w:tcW w:type="dxa" w:w="5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7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Фондоотдача,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</w:t>
            </w:r>
            <w:r>
              <w:rPr>
                <w:color w:themeColor="text1" w:val="000000"/>
                <w:sz w:val="24"/>
              </w:rPr>
              <w:t>/</w:t>
            </w:r>
            <w:r>
              <w:rPr>
                <w:color w:themeColor="text1" w:val="000000"/>
                <w:sz w:val="24"/>
              </w:rPr>
              <w:t>руб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8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1,04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9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1,01</w:t>
            </w:r>
          </w:p>
        </w:tc>
        <w:tc>
          <w:tcPr>
            <w:tcW w:type="dxa" w:w="1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A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0,98</w:t>
            </w:r>
          </w:p>
        </w:tc>
      </w:tr>
      <w:tr>
        <w:tc>
          <w:tcPr>
            <w:tcW w:type="dxa" w:w="5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B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Фондовооруженность</w:t>
            </w:r>
            <w:r>
              <w:rPr>
                <w:color w:themeColor="text1" w:val="000000"/>
                <w:sz w:val="24"/>
              </w:rPr>
              <w:t>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млн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</w:t>
            </w:r>
            <w:r>
              <w:rPr>
                <w:color w:themeColor="text1" w:val="000000"/>
                <w:sz w:val="24"/>
              </w:rPr>
              <w:t>/чел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C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18,9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D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20,2</w:t>
            </w:r>
          </w:p>
        </w:tc>
        <w:tc>
          <w:tcPr>
            <w:tcW w:type="dxa" w:w="1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E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21,8</w:t>
            </w:r>
          </w:p>
        </w:tc>
      </w:tr>
      <w:tr>
        <w:tc>
          <w:tcPr>
            <w:tcW w:type="dxa" w:w="5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F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Коэффициент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износа,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0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58,4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1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61,7</w:t>
            </w:r>
          </w:p>
        </w:tc>
        <w:tc>
          <w:tcPr>
            <w:tcW w:type="dxa" w:w="1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2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65,1</w:t>
            </w:r>
          </w:p>
        </w:tc>
      </w:tr>
    </w:tbl>
    <w:p w14:paraId="F303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аналитического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учета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[3].</w:t>
      </w:r>
    </w:p>
    <w:p w14:paraId="F403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рассчитаны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использования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средств.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Стоимость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средств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растет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высокими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темпами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384,2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631,5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счет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реализации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крупных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инвестиционных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проектов.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Однако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фондоотдача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снижается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1,04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0,98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</w:t>
      </w:r>
      <w:r>
        <w:rPr>
          <w:color w:themeColor="text1" w:val="000000"/>
          <w:sz w:val="24"/>
        </w:rPr>
        <w:t>/</w:t>
      </w:r>
      <w:r>
        <w:rPr>
          <w:color w:themeColor="text1" w:val="000000"/>
          <w:sz w:val="24"/>
        </w:rPr>
        <w:t>руб</w:t>
      </w:r>
      <w:r>
        <w:rPr>
          <w:color w:themeColor="text1" w:val="000000"/>
          <w:sz w:val="24"/>
        </w:rPr>
        <w:t>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свидетельствует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недостаточно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быстром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вводе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мощностей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эксплуатацию.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Фондовооруженность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21,8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человека,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отражает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технической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оснащенности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Коэффициент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износа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достиг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65,1%,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типично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горнодобывающей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отрасли,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требует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системной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модернизации.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необходимости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повышения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использования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оборудования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фондоотдачи.</w:t>
      </w:r>
    </w:p>
    <w:p w14:paraId="F503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</w:t>
      </w:r>
    </w:p>
    <w:p w14:paraId="F603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Анализ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оборачиваемости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6462"/>
        <w:gridCol w:w="977"/>
        <w:gridCol w:w="977"/>
        <w:gridCol w:w="977"/>
      </w:tblGrid>
      <w:tr>
        <w:trPr>
          <w:tblHeader/>
        </w:trPr>
        <w:tc>
          <w:tcPr>
            <w:tcW w:type="dxa" w:w="64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7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8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9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A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64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B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Оборачиваемость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активов,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обороты</w:t>
            </w:r>
          </w:p>
        </w:tc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C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0,82</w:t>
            </w:r>
          </w:p>
        </w:tc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D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0,79</w:t>
            </w:r>
          </w:p>
        </w:tc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E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0,76</w:t>
            </w:r>
          </w:p>
        </w:tc>
      </w:tr>
      <w:tr>
        <w:tc>
          <w:tcPr>
            <w:tcW w:type="dxa" w:w="64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F03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Оборачиваемость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дебиторской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задолженности,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дни</w:t>
            </w:r>
          </w:p>
        </w:tc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00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71,3</w:t>
            </w:r>
          </w:p>
        </w:tc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01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75,8</w:t>
            </w:r>
          </w:p>
        </w:tc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02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78,2</w:t>
            </w:r>
          </w:p>
        </w:tc>
      </w:tr>
      <w:tr>
        <w:tc>
          <w:tcPr>
            <w:tcW w:type="dxa" w:w="64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03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Оборачиваемость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кредиторской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задолженности,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дни</w:t>
            </w:r>
          </w:p>
        </w:tc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04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54,5</w:t>
            </w:r>
          </w:p>
        </w:tc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05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57,1</w:t>
            </w:r>
          </w:p>
        </w:tc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06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59,4</w:t>
            </w:r>
          </w:p>
        </w:tc>
      </w:tr>
      <w:tr>
        <w:tc>
          <w:tcPr>
            <w:tcW w:type="dxa" w:w="64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07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Оборачиваемость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запасов,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дни</w:t>
            </w:r>
          </w:p>
        </w:tc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08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42,7</w:t>
            </w:r>
          </w:p>
        </w:tc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09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44,2</w:t>
            </w:r>
          </w:p>
        </w:tc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0A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45,6</w:t>
            </w:r>
          </w:p>
        </w:tc>
      </w:tr>
    </w:tbl>
    <w:p w14:paraId="0B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расчетных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[4].</w:t>
      </w:r>
    </w:p>
    <w:p w14:paraId="0C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представлены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деловой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активности.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Оборачиваемость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активов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снижается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0,82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0,76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оборота,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обусловлено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опережающим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активов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сравнению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выручкой.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Срок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оборота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дебиторской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задолженности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6,9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дней,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указывает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удлинение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сроков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расчетов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контрагентами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азиатских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стран.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Оборачиваемость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кредиторской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задолженности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также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замедлилась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59,4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дней.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Период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оборота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запасов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45,6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дней,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связано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созданием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резервов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сырья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бесперебойной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работы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зимний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период.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Замедление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оборачиваемости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увеличивает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потребность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оборотном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капитале.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необходимости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ускорения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расчетов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дебиторами.</w:t>
      </w:r>
    </w:p>
    <w:p w14:paraId="0D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</w:p>
    <w:p w14:paraId="0E040000">
      <w:pPr>
        <w:widowControl w:val="1"/>
        <w:ind w:firstLine="709" w:left="0" w:right="-1"/>
        <w:jc w:val="both"/>
        <w:rPr>
          <w:b w:val="1"/>
          <w:color w:themeColor="text1" w:val="000000"/>
          <w:sz w:val="24"/>
        </w:rPr>
      </w:pPr>
      <w:r>
        <w:rPr>
          <w:b w:val="1"/>
          <w:color w:themeColor="text1" w:val="000000"/>
          <w:sz w:val="24"/>
        </w:rPr>
        <w:t>Анализ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себестоимости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производства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и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реализации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продукции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в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горнодобывающей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отрасли</w:t>
      </w:r>
    </w:p>
    <w:p w14:paraId="0F040000">
      <w:pPr>
        <w:widowControl w:val="1"/>
        <w:ind w:firstLine="709" w:left="0" w:right="-1"/>
        <w:jc w:val="both"/>
        <w:rPr>
          <w:b w:val="1"/>
          <w:color w:themeColor="text1" w:val="000000"/>
          <w:sz w:val="24"/>
        </w:rPr>
      </w:pPr>
    </w:p>
    <w:p w14:paraId="10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Себестоимость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горнодобывающей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отрасли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имеет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свою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специфику: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высокий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удельный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вес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материальных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значительная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амортизации,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большую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играют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транспортные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издержки,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также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климатические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условия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Крайнего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Севера,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требующие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дополнительных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жизнеобеспечение.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Анализ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показал,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удорожанием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логистики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Северному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морскому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пути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энергоносители.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же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время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внедряет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программы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повышения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операционной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эффективности,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которые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позволяют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сдерживать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удельных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Динамика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ее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элементов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представлена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таблицах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5-8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[5].</w:t>
      </w:r>
    </w:p>
    <w:p w14:paraId="1104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</w:t>
      </w:r>
    </w:p>
    <w:p w14:paraId="1204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Структура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элементам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%</w:t>
      </w:r>
    </w:p>
    <w:tbl>
      <w:tblPr>
        <w:tblStyle w:val="Style_2"/>
        <w:tblInd w:type="dxa" w:w="18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5465"/>
        <w:gridCol w:w="1258"/>
        <w:gridCol w:w="1258"/>
        <w:gridCol w:w="1256"/>
      </w:tblGrid>
      <w:tr>
        <w:trPr>
          <w:tblHeader/>
        </w:trPr>
        <w:tc>
          <w:tcPr>
            <w:tcW w:type="dxa" w:w="5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3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Элемент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затрат</w:t>
            </w:r>
          </w:p>
        </w:tc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4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5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6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5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7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Материальные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затраты</w:t>
            </w:r>
          </w:p>
        </w:tc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8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45,6</w:t>
            </w:r>
          </w:p>
        </w:tc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9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47,2</w:t>
            </w:r>
          </w:p>
        </w:tc>
        <w:tc>
          <w:tcPr>
            <w:tcW w:type="dxa" w:w="1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A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48,1</w:t>
            </w:r>
          </w:p>
        </w:tc>
      </w:tr>
      <w:tr>
        <w:tc>
          <w:tcPr>
            <w:tcW w:type="dxa" w:w="5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B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Затраты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на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оплату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труда</w:t>
            </w:r>
          </w:p>
        </w:tc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C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18,9</w:t>
            </w:r>
          </w:p>
        </w:tc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D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18,1</w:t>
            </w:r>
          </w:p>
        </w:tc>
        <w:tc>
          <w:tcPr>
            <w:tcW w:type="dxa" w:w="1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E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17,6</w:t>
            </w:r>
          </w:p>
        </w:tc>
      </w:tr>
      <w:tr>
        <w:tc>
          <w:tcPr>
            <w:tcW w:type="dxa" w:w="5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F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Отчисления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на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социальные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нужды</w:t>
            </w:r>
          </w:p>
        </w:tc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0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5,4</w:t>
            </w:r>
          </w:p>
        </w:tc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1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5,2</w:t>
            </w:r>
          </w:p>
        </w:tc>
        <w:tc>
          <w:tcPr>
            <w:tcW w:type="dxa" w:w="1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2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5,1</w:t>
            </w:r>
          </w:p>
        </w:tc>
      </w:tr>
      <w:tr>
        <w:tc>
          <w:tcPr>
            <w:tcW w:type="dxa" w:w="5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3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Амортизация</w:t>
            </w:r>
          </w:p>
        </w:tc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4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12,3</w:t>
            </w:r>
          </w:p>
        </w:tc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5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11,8</w:t>
            </w:r>
          </w:p>
        </w:tc>
        <w:tc>
          <w:tcPr>
            <w:tcW w:type="dxa" w:w="1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6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11,2</w:t>
            </w:r>
          </w:p>
        </w:tc>
      </w:tr>
      <w:tr>
        <w:tc>
          <w:tcPr>
            <w:tcW w:type="dxa" w:w="5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7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Прочие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затраты</w:t>
            </w:r>
          </w:p>
        </w:tc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8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17,8</w:t>
            </w:r>
          </w:p>
        </w:tc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9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17,7</w:t>
            </w:r>
          </w:p>
        </w:tc>
        <w:tc>
          <w:tcPr>
            <w:tcW w:type="dxa" w:w="1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A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18,0</w:t>
            </w:r>
          </w:p>
        </w:tc>
      </w:tr>
    </w:tbl>
    <w:p w14:paraId="2B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производственного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учета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[5].</w:t>
      </w:r>
    </w:p>
    <w:p w14:paraId="2C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структура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элементам.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Материальные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занимают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наибольший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удельный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вес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45,6%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48,1%,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связано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удорожанием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реагентов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взрывчатых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веществ.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оплату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снизилась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18,9%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17,6%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относительном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выражении.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Удельный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вес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амортизации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сократился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11,2%,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опережает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начисление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износа.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Прочие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составляют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около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18%,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включая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транспортные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экологические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платежи.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Структура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является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типичной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горной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промышленности.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том,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основным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резервом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является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оптимизация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материальных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затрат.</w:t>
      </w:r>
    </w:p>
    <w:p w14:paraId="2D04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</w:t>
      </w:r>
      <w:r>
        <w:rPr>
          <w:color w:themeColor="text1" w:val="000000"/>
          <w:sz w:val="24"/>
        </w:rPr>
        <w:t xml:space="preserve"> </w:t>
      </w:r>
    </w:p>
    <w:p w14:paraId="2E04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Затраты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товарной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5456"/>
        <w:gridCol w:w="1394"/>
        <w:gridCol w:w="1394"/>
        <w:gridCol w:w="1394"/>
      </w:tblGrid>
      <w:tr>
        <w:trPr>
          <w:tblHeader/>
        </w:trPr>
        <w:tc>
          <w:tcPr>
            <w:tcW w:type="dxa" w:w="5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F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0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1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2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5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3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Полная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себестоимость,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4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086,3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5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154,9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6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209,6</w:t>
            </w:r>
          </w:p>
        </w:tc>
      </w:tr>
      <w:tr>
        <w:tc>
          <w:tcPr>
            <w:tcW w:type="dxa" w:w="5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7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Товарная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продукция,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8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442,3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9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515,7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A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601,4</w:t>
            </w:r>
          </w:p>
        </w:tc>
      </w:tr>
      <w:tr>
        <w:tc>
          <w:tcPr>
            <w:tcW w:type="dxa" w:w="5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B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Затраты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на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продукции,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</w:t>
            </w:r>
            <w:r>
              <w:rPr>
                <w:color w:themeColor="text1" w:val="000000"/>
                <w:sz w:val="24"/>
              </w:rPr>
              <w:t>/</w:t>
            </w:r>
            <w:r>
              <w:rPr>
                <w:color w:themeColor="text1" w:val="000000"/>
                <w:sz w:val="24"/>
              </w:rPr>
              <w:t>руб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C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0,75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D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0,76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E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0,76</w:t>
            </w:r>
          </w:p>
        </w:tc>
      </w:tr>
      <w:tr>
        <w:tc>
          <w:tcPr>
            <w:tcW w:type="dxa" w:w="5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F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Изменение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затрат,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40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-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41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+1,3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42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+0,8</w:t>
            </w:r>
          </w:p>
        </w:tc>
      </w:tr>
    </w:tbl>
    <w:p w14:paraId="43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расчетных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[6].</w:t>
      </w:r>
    </w:p>
    <w:p w14:paraId="44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рассчитаны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товарной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Полная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086,3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209,6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тогда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товарная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601,4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сохраняются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уровне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0,75-0,76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рубля,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свидетельствует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стабильной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Темпы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составили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6,3%,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превышает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замедлился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4,7%.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удается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удерживать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приемлемом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уровне.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необходимости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дальнейшего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контроля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себестоимостью.</w:t>
      </w:r>
    </w:p>
    <w:p w14:paraId="4504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</w:t>
      </w:r>
      <w:r>
        <w:rPr>
          <w:color w:themeColor="text1" w:val="000000"/>
          <w:sz w:val="24"/>
        </w:rPr>
        <w:t xml:space="preserve"> </w:t>
      </w:r>
    </w:p>
    <w:p w14:paraId="4604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Динамика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основным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видам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4785"/>
        <w:gridCol w:w="1618"/>
        <w:gridCol w:w="1618"/>
        <w:gridCol w:w="1618"/>
      </w:tblGrid>
      <w:tr>
        <w:trPr>
          <w:tblHeader/>
        </w:trPr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47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Вид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продукции</w:t>
            </w:r>
          </w:p>
        </w:tc>
        <w:tc>
          <w:tcPr>
            <w:tcW w:type="dxa" w:w="16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48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6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49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6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4A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4B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Никель</w:t>
            </w:r>
          </w:p>
        </w:tc>
        <w:tc>
          <w:tcPr>
            <w:tcW w:type="dxa" w:w="16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4C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278,4</w:t>
            </w:r>
          </w:p>
        </w:tc>
        <w:tc>
          <w:tcPr>
            <w:tcW w:type="dxa" w:w="16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4D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301,8</w:t>
            </w:r>
          </w:p>
        </w:tc>
        <w:tc>
          <w:tcPr>
            <w:tcW w:type="dxa" w:w="16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4E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312,5</w:t>
            </w:r>
          </w:p>
        </w:tc>
      </w:tr>
      <w:tr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4F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Медь</w:t>
            </w:r>
          </w:p>
        </w:tc>
        <w:tc>
          <w:tcPr>
            <w:tcW w:type="dxa" w:w="16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50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189,6</w:t>
            </w:r>
          </w:p>
        </w:tc>
        <w:tc>
          <w:tcPr>
            <w:tcW w:type="dxa" w:w="16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51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204,3</w:t>
            </w:r>
          </w:p>
        </w:tc>
        <w:tc>
          <w:tcPr>
            <w:tcW w:type="dxa" w:w="16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52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216,8</w:t>
            </w:r>
          </w:p>
        </w:tc>
      </w:tr>
      <w:tr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53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Драгоценные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металлы</w:t>
            </w:r>
          </w:p>
        </w:tc>
        <w:tc>
          <w:tcPr>
            <w:tcW w:type="dxa" w:w="16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54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154,2</w:t>
            </w:r>
          </w:p>
        </w:tc>
        <w:tc>
          <w:tcPr>
            <w:tcW w:type="dxa" w:w="16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55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167,9</w:t>
            </w:r>
          </w:p>
        </w:tc>
        <w:tc>
          <w:tcPr>
            <w:tcW w:type="dxa" w:w="16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56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175,4</w:t>
            </w:r>
          </w:p>
        </w:tc>
      </w:tr>
      <w:tr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57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Прочая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продукция</w:t>
            </w:r>
          </w:p>
        </w:tc>
        <w:tc>
          <w:tcPr>
            <w:tcW w:type="dxa" w:w="16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58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70,2</w:t>
            </w:r>
          </w:p>
        </w:tc>
        <w:tc>
          <w:tcPr>
            <w:tcW w:type="dxa" w:w="16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59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71,9</w:t>
            </w:r>
          </w:p>
        </w:tc>
        <w:tc>
          <w:tcPr>
            <w:tcW w:type="dxa" w:w="16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5A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76,5</w:t>
            </w:r>
          </w:p>
        </w:tc>
      </w:tr>
      <w:tr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5B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Итого</w:t>
            </w:r>
          </w:p>
        </w:tc>
        <w:tc>
          <w:tcPr>
            <w:tcW w:type="dxa" w:w="16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5C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692,4</w:t>
            </w:r>
          </w:p>
        </w:tc>
        <w:tc>
          <w:tcPr>
            <w:tcW w:type="dxa" w:w="16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5D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745,8</w:t>
            </w:r>
          </w:p>
        </w:tc>
        <w:tc>
          <w:tcPr>
            <w:tcW w:type="dxa" w:w="16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5E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781,2</w:t>
            </w:r>
          </w:p>
        </w:tc>
      </w:tr>
    </w:tbl>
    <w:p w14:paraId="5F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производственного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учета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[7].</w:t>
      </w:r>
    </w:p>
    <w:p w14:paraId="60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представлена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видам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278,4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312,5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удорожанием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электроэнергии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реагентов.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меди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216,8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связано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объемов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переработки.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драгоценные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металлы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возросли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175,4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вследствие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содержания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металлов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перерабатываемой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руде.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прочей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незначительно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76,5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Наибольший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удельный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вес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занимает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—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около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40%.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том,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обусловлен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объективными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факторами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удорожания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ресурсов.</w:t>
      </w:r>
    </w:p>
    <w:p w14:paraId="6104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8</w:t>
      </w:r>
      <w:r>
        <w:rPr>
          <w:color w:themeColor="text1" w:val="000000"/>
          <w:sz w:val="24"/>
        </w:rPr>
        <w:t xml:space="preserve"> </w:t>
      </w:r>
    </w:p>
    <w:p w14:paraId="6204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Факторный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анализ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6029"/>
        <w:gridCol w:w="1193"/>
        <w:gridCol w:w="1193"/>
        <w:gridCol w:w="1222"/>
      </w:tblGrid>
      <w:tr>
        <w:trPr>
          <w:tblHeader/>
        </w:trPr>
        <w:tc>
          <w:tcPr>
            <w:tcW w:type="dxa" w:w="60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63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Фактор</w:t>
            </w:r>
          </w:p>
        </w:tc>
        <w:tc>
          <w:tcPr>
            <w:tcW w:type="dxa" w:w="11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64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1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65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66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60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67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Рост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цен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на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энергоресурсы,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1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68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18,6</w:t>
            </w:r>
          </w:p>
        </w:tc>
        <w:tc>
          <w:tcPr>
            <w:tcW w:type="dxa" w:w="11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69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24,3</w:t>
            </w: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6A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27,1</w:t>
            </w:r>
          </w:p>
        </w:tc>
      </w:tr>
      <w:tr>
        <w:tc>
          <w:tcPr>
            <w:tcW w:type="dxa" w:w="60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6B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Удорожание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логистики,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1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6C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12,4</w:t>
            </w:r>
          </w:p>
        </w:tc>
        <w:tc>
          <w:tcPr>
            <w:tcW w:type="dxa" w:w="11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6D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16,8</w:t>
            </w: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6E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19,3</w:t>
            </w:r>
          </w:p>
        </w:tc>
      </w:tr>
      <w:tr>
        <w:tc>
          <w:tcPr>
            <w:tcW w:type="dxa" w:w="60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6F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Рост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цен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на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реагенты,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1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70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8,2</w:t>
            </w:r>
          </w:p>
        </w:tc>
        <w:tc>
          <w:tcPr>
            <w:tcW w:type="dxa" w:w="11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71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11,5</w:t>
            </w: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72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13,8</w:t>
            </w:r>
          </w:p>
        </w:tc>
      </w:tr>
      <w:tr>
        <w:tc>
          <w:tcPr>
            <w:tcW w:type="dxa" w:w="60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73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Эффект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от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оптимизации,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1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74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-7,1</w:t>
            </w:r>
          </w:p>
        </w:tc>
        <w:tc>
          <w:tcPr>
            <w:tcW w:type="dxa" w:w="11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75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-9,4</w:t>
            </w: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76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-12,2</w:t>
            </w:r>
          </w:p>
        </w:tc>
      </w:tr>
      <w:tr>
        <w:tc>
          <w:tcPr>
            <w:tcW w:type="dxa" w:w="60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77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Прочие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факторы,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1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78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3,1</w:t>
            </w:r>
          </w:p>
        </w:tc>
        <w:tc>
          <w:tcPr>
            <w:tcW w:type="dxa" w:w="11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79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4,2</w:t>
            </w: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7A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3,9</w:t>
            </w:r>
          </w:p>
        </w:tc>
      </w:tr>
    </w:tbl>
    <w:p w14:paraId="7B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факторного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анализа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[8].</w:t>
      </w:r>
    </w:p>
    <w:p w14:paraId="7C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проведен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факторный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анализ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Основным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фактором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удорожания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является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энергоресурсы,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который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18,6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27,1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Удорожание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логистики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добавило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затратам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19,3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реагенты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13,8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же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время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программа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оптимизации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позволила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сократить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12,2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Прочие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факторы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оказали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незначительное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влияние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себестоимость.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необходимости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усиления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работы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снижению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энергоемкости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производства.</w:t>
      </w:r>
    </w:p>
    <w:p w14:paraId="7D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</w:p>
    <w:p w14:paraId="7E040000">
      <w:pPr>
        <w:widowControl w:val="1"/>
        <w:ind w:firstLine="709" w:left="0" w:right="-1"/>
        <w:jc w:val="both"/>
        <w:rPr>
          <w:b w:val="1"/>
          <w:color w:themeColor="text1" w:val="000000"/>
          <w:sz w:val="24"/>
        </w:rPr>
      </w:pPr>
      <w:r>
        <w:rPr>
          <w:b w:val="1"/>
          <w:color w:themeColor="text1" w:val="000000"/>
          <w:sz w:val="24"/>
        </w:rPr>
        <w:t>Анализ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ценовой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политики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и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трудовых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ресурсов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предприятия</w:t>
      </w:r>
    </w:p>
    <w:p w14:paraId="7F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</w:p>
    <w:p w14:paraId="80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Ценовая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политика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формируется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мировых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котировок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Лондонской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бирже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металлов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(LME).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ценам,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близким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мировым,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однако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вынуждена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предоставлять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дисконты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логистическими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ограничениями.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условиях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санкционных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ограничений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предприятие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активно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переориентирует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экспортные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потоки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азиатские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рынки.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Анализ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ресурсов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показал,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обеспечивает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высокий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уровень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заработной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социальной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поддержки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работников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условиях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Крайнего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Севера.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Однако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наблюдается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дефицит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квалифицированных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кадров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рабочих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профессиях.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Детальный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анализ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ценовой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политики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ресурсов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представлен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таблицах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9-12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[9].</w:t>
      </w:r>
    </w:p>
    <w:p w14:paraId="8104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9</w:t>
      </w:r>
      <w:r>
        <w:rPr>
          <w:color w:themeColor="text1" w:val="000000"/>
          <w:sz w:val="24"/>
        </w:rPr>
        <w:t xml:space="preserve"> </w:t>
      </w:r>
    </w:p>
    <w:p w14:paraId="8204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Ценовая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политика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основным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видам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1949"/>
        <w:gridCol w:w="1836"/>
        <w:gridCol w:w="1840"/>
        <w:gridCol w:w="1907"/>
        <w:gridCol w:w="1797"/>
      </w:tblGrid>
      <w:tr>
        <w:trPr>
          <w:tblHeader/>
        </w:trPr>
        <w:tc>
          <w:tcPr>
            <w:tcW w:type="dxa" w:w="1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83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Вид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продукции</w:t>
            </w:r>
          </w:p>
        </w:tc>
        <w:tc>
          <w:tcPr>
            <w:tcW w:type="dxa" w:w="18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84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Цена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2023,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$/т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85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Цена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2024,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$/т</w:t>
            </w:r>
          </w:p>
        </w:tc>
        <w:tc>
          <w:tcPr>
            <w:tcW w:type="dxa" w:w="1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86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Цена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2025,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$/т</w:t>
            </w:r>
          </w:p>
        </w:tc>
        <w:tc>
          <w:tcPr>
            <w:tcW w:type="dxa" w:w="1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87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Изменение,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</w:tr>
      <w:tr>
        <w:tc>
          <w:tcPr>
            <w:tcW w:type="dxa" w:w="1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88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Никель</w:t>
            </w:r>
          </w:p>
        </w:tc>
        <w:tc>
          <w:tcPr>
            <w:tcW w:type="dxa" w:w="18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89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18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500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8A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16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200</w:t>
            </w:r>
          </w:p>
        </w:tc>
        <w:tc>
          <w:tcPr>
            <w:tcW w:type="dxa" w:w="1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8B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15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300</w:t>
            </w:r>
          </w:p>
        </w:tc>
        <w:tc>
          <w:tcPr>
            <w:tcW w:type="dxa" w:w="1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8C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-17,3</w:t>
            </w:r>
          </w:p>
        </w:tc>
      </w:tr>
      <w:tr>
        <w:tc>
          <w:tcPr>
            <w:tcW w:type="dxa" w:w="1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8D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Медь</w:t>
            </w:r>
          </w:p>
        </w:tc>
        <w:tc>
          <w:tcPr>
            <w:tcW w:type="dxa" w:w="18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8E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400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8F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9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300</w:t>
            </w:r>
          </w:p>
        </w:tc>
        <w:tc>
          <w:tcPr>
            <w:tcW w:type="dxa" w:w="1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90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9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700</w:t>
            </w:r>
          </w:p>
        </w:tc>
        <w:tc>
          <w:tcPr>
            <w:tcW w:type="dxa" w:w="1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91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+15,5</w:t>
            </w:r>
          </w:p>
        </w:tc>
      </w:tr>
      <w:tr>
        <w:tc>
          <w:tcPr>
            <w:tcW w:type="dxa" w:w="1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92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Палладий</w:t>
            </w:r>
          </w:p>
        </w:tc>
        <w:tc>
          <w:tcPr>
            <w:tcW w:type="dxa" w:w="18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93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250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94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380</w:t>
            </w:r>
          </w:p>
        </w:tc>
        <w:tc>
          <w:tcPr>
            <w:tcW w:type="dxa" w:w="1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95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420</w:t>
            </w:r>
          </w:p>
        </w:tc>
        <w:tc>
          <w:tcPr>
            <w:tcW w:type="dxa" w:w="1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96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+13,6</w:t>
            </w:r>
          </w:p>
        </w:tc>
      </w:tr>
      <w:tr>
        <w:tc>
          <w:tcPr>
            <w:tcW w:type="dxa" w:w="1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97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Платина</w:t>
            </w:r>
          </w:p>
        </w:tc>
        <w:tc>
          <w:tcPr>
            <w:tcW w:type="dxa" w:w="18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98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980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99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050</w:t>
            </w:r>
          </w:p>
        </w:tc>
        <w:tc>
          <w:tcPr>
            <w:tcW w:type="dxa" w:w="1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9A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120</w:t>
            </w:r>
          </w:p>
        </w:tc>
        <w:tc>
          <w:tcPr>
            <w:tcW w:type="dxa" w:w="1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9B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+14,3</w:t>
            </w:r>
          </w:p>
        </w:tc>
      </w:tr>
    </w:tbl>
    <w:p w14:paraId="9C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биржевых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[9].</w:t>
      </w:r>
    </w:p>
    <w:p w14:paraId="9D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9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отражена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динамика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мировых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продукцию.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снизились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500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300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долларов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тонну,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связано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перепроизводством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Индонезии.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медь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15,5%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9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700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долларов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тонну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благодаря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спроса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электронику.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Стоимость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палладия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420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долларов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унцию,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платины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—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120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долларов.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драгоценные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металлы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компенсировал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никелевых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вынуждена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адаптировать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свою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ценовую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политику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изменяющейся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конъюнктуре.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том,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ценовая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политика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требует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гибкости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условиях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волатильности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рынка.</w:t>
      </w:r>
    </w:p>
    <w:p w14:paraId="9E04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10</w:t>
      </w:r>
      <w:r>
        <w:rPr>
          <w:color w:themeColor="text1" w:val="000000"/>
          <w:sz w:val="24"/>
        </w:rPr>
        <w:t xml:space="preserve"> </w:t>
      </w:r>
    </w:p>
    <w:p w14:paraId="9F04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Анализ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экспортной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дисконтов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5433"/>
        <w:gridCol w:w="1402"/>
        <w:gridCol w:w="1402"/>
        <w:gridCol w:w="1402"/>
      </w:tblGrid>
      <w:tr>
        <w:trPr>
          <w:tblHeader/>
        </w:trPr>
        <w:tc>
          <w:tcPr>
            <w:tcW w:type="dxa" w:w="5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A0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1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A1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A2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A3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5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A4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Доля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экспорта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в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выручке,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A5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72,4</w:t>
            </w:r>
          </w:p>
        </w:tc>
        <w:tc>
          <w:tcPr>
            <w:tcW w:type="dxa" w:w="1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A6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68,3</w:t>
            </w:r>
          </w:p>
        </w:tc>
        <w:tc>
          <w:tcPr>
            <w:tcW w:type="dxa" w:w="1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A7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64,7</w:t>
            </w:r>
          </w:p>
        </w:tc>
      </w:tr>
      <w:tr>
        <w:tc>
          <w:tcPr>
            <w:tcW w:type="dxa" w:w="5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A8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Средний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дисконт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к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LME,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A9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8,2</w:t>
            </w:r>
          </w:p>
        </w:tc>
        <w:tc>
          <w:tcPr>
            <w:tcW w:type="dxa" w:w="1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AA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10,4</w:t>
            </w:r>
          </w:p>
        </w:tc>
        <w:tc>
          <w:tcPr>
            <w:tcW w:type="dxa" w:w="1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AB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11,8</w:t>
            </w:r>
          </w:p>
        </w:tc>
      </w:tr>
      <w:tr>
        <w:tc>
          <w:tcPr>
            <w:tcW w:type="dxa" w:w="5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AC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Экспорт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в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Азию,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AD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41,6</w:t>
            </w:r>
          </w:p>
        </w:tc>
        <w:tc>
          <w:tcPr>
            <w:tcW w:type="dxa" w:w="1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AE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48,9</w:t>
            </w:r>
          </w:p>
        </w:tc>
        <w:tc>
          <w:tcPr>
            <w:tcW w:type="dxa" w:w="1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AF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56,3</w:t>
            </w:r>
          </w:p>
        </w:tc>
      </w:tr>
      <w:tr>
        <w:tc>
          <w:tcPr>
            <w:tcW w:type="dxa" w:w="5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B0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Экспорт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в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Европу,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B1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38,5</w:t>
            </w:r>
          </w:p>
        </w:tc>
        <w:tc>
          <w:tcPr>
            <w:tcW w:type="dxa" w:w="1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B2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24,2</w:t>
            </w:r>
          </w:p>
        </w:tc>
        <w:tc>
          <w:tcPr>
            <w:tcW w:type="dxa" w:w="1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B3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14,3</w:t>
            </w:r>
          </w:p>
        </w:tc>
      </w:tr>
    </w:tbl>
    <w:p w14:paraId="B4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внешнеторговой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статистики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[10].</w:t>
      </w:r>
    </w:p>
    <w:p w14:paraId="B5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10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проанализирована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экспортная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политика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экспорта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снизилась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72,4%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64,7%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вследствие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внутренних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продаж.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Средний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дисконт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ценам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LME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11,8%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из-за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логистических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сложностей.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экспорта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Азию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существенно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41,6%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56,3%,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компенсирует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потери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европейского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рынка.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Экспорт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Европу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сократился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38,5%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14,3%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санкционными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ограничениями.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успешно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перестраивает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каналы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сбыта.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необходимости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дисконтов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счет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оптимизации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логистики.</w:t>
      </w:r>
    </w:p>
    <w:p w14:paraId="B6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11</w:t>
      </w:r>
      <w:r>
        <w:rPr>
          <w:color w:themeColor="text1" w:val="000000"/>
          <w:sz w:val="24"/>
        </w:rPr>
        <w:t xml:space="preserve"> </w:t>
      </w:r>
    </w:p>
    <w:p w14:paraId="B7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Анализ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численности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структуры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персонала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5973"/>
        <w:gridCol w:w="1222"/>
        <w:gridCol w:w="1222"/>
        <w:gridCol w:w="1220"/>
      </w:tblGrid>
      <w:tr>
        <w:trPr>
          <w:tblHeader/>
        </w:trPr>
        <w:tc>
          <w:tcPr>
            <w:tcW w:type="dxa" w:w="5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B8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B9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BA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BB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5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BC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Среднесписочная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численность,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чел.</w:t>
            </w: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BD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73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200</w:t>
            </w: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BE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74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100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BF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75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800</w:t>
            </w:r>
          </w:p>
        </w:tc>
      </w:tr>
      <w:tr>
        <w:tc>
          <w:tcPr>
            <w:tcW w:type="dxa" w:w="5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0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Производственный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персонал,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1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78,4</w:t>
            </w: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2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79,2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3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80,3</w:t>
            </w:r>
          </w:p>
        </w:tc>
      </w:tr>
      <w:tr>
        <w:tc>
          <w:tcPr>
            <w:tcW w:type="dxa" w:w="5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4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Административный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персонал,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5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21,6</w:t>
            </w: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6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20,8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7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19,7</w:t>
            </w:r>
          </w:p>
        </w:tc>
      </w:tr>
      <w:tr>
        <w:tc>
          <w:tcPr>
            <w:tcW w:type="dxa" w:w="5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8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Средний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возраст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работников,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лет</w:t>
            </w: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9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38,7</w:t>
            </w: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A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39,1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B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39,6</w:t>
            </w:r>
          </w:p>
        </w:tc>
      </w:tr>
      <w:tr>
        <w:tc>
          <w:tcPr>
            <w:tcW w:type="dxa" w:w="5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C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Доля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работников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с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высшим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образованием,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D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36,2</w:t>
            </w: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E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37,5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CF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38,9</w:t>
            </w:r>
          </w:p>
        </w:tc>
      </w:tr>
    </w:tbl>
    <w:p w14:paraId="D0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кадрового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учета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[11].</w:t>
      </w:r>
    </w:p>
    <w:p w14:paraId="D1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представлена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динамика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численности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персонала.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Среднесписочная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численность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работников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200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800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человек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запуском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производственного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персонала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возросла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80,3%,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отражает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оптимизацию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административного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аппарата.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Средний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возраст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работников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составляет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39,6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лет,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свидетельствует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достаточно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опытном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коллективе.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работников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высшим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образованием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36,2%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38,9%.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активно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привлекает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молодых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специалистов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программам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целевой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подготовки.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стабильной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кадровой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структуре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предприятия.</w:t>
      </w:r>
    </w:p>
    <w:p w14:paraId="D2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12</w:t>
      </w:r>
      <w:r>
        <w:rPr>
          <w:color w:themeColor="text1" w:val="000000"/>
          <w:sz w:val="24"/>
        </w:rPr>
        <w:t xml:space="preserve"> </w:t>
      </w:r>
    </w:p>
    <w:p w14:paraId="D3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Анализ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оплаты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производительности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6046"/>
        <w:gridCol w:w="1197"/>
        <w:gridCol w:w="1197"/>
        <w:gridCol w:w="1197"/>
      </w:tblGrid>
      <w:tr>
        <w:trPr>
          <w:tblHeader/>
        </w:trPr>
        <w:tc>
          <w:tcPr>
            <w:tcW w:type="dxa" w:w="6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4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1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5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6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7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6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8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Среднемесячная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зарплата,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тыс.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9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118,4</w:t>
            </w:r>
          </w:p>
        </w:tc>
        <w:tc>
          <w:tcPr>
            <w:tcW w:type="dxa" w:w="1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A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132,7</w:t>
            </w:r>
          </w:p>
        </w:tc>
        <w:tc>
          <w:tcPr>
            <w:tcW w:type="dxa" w:w="1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B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148,2</w:t>
            </w:r>
          </w:p>
        </w:tc>
      </w:tr>
      <w:tr>
        <w:tc>
          <w:tcPr>
            <w:tcW w:type="dxa" w:w="6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C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Производительность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труда,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млн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руб./чел</w:t>
            </w:r>
          </w:p>
        </w:tc>
        <w:tc>
          <w:tcPr>
            <w:tcW w:type="dxa" w:w="1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D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19,7</w:t>
            </w:r>
          </w:p>
        </w:tc>
        <w:tc>
          <w:tcPr>
            <w:tcW w:type="dxa" w:w="1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E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20,5</w:t>
            </w:r>
          </w:p>
        </w:tc>
        <w:tc>
          <w:tcPr>
            <w:tcW w:type="dxa" w:w="1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DF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21,1</w:t>
            </w:r>
          </w:p>
        </w:tc>
      </w:tr>
      <w:tr>
        <w:tc>
          <w:tcPr>
            <w:tcW w:type="dxa" w:w="6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0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Темп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роста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зарплаты,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1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112,3</w:t>
            </w:r>
          </w:p>
        </w:tc>
        <w:tc>
          <w:tcPr>
            <w:tcW w:type="dxa" w:w="1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2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112,1</w:t>
            </w:r>
          </w:p>
        </w:tc>
        <w:tc>
          <w:tcPr>
            <w:tcW w:type="dxa" w:w="1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3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111,7</w:t>
            </w:r>
          </w:p>
        </w:tc>
      </w:tr>
      <w:tr>
        <w:tc>
          <w:tcPr>
            <w:tcW w:type="dxa" w:w="6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4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Темп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роста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производительности,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5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104,2</w:t>
            </w:r>
          </w:p>
        </w:tc>
        <w:tc>
          <w:tcPr>
            <w:tcW w:type="dxa" w:w="1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6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103,8</w:t>
            </w:r>
          </w:p>
        </w:tc>
        <w:tc>
          <w:tcPr>
            <w:tcW w:type="dxa" w:w="1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7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103,1</w:t>
            </w:r>
          </w:p>
        </w:tc>
      </w:tr>
      <w:tr>
        <w:tc>
          <w:tcPr>
            <w:tcW w:type="dxa" w:w="6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8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Коэффициент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опережения</w:t>
            </w:r>
          </w:p>
        </w:tc>
        <w:tc>
          <w:tcPr>
            <w:tcW w:type="dxa" w:w="1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9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0,93</w:t>
            </w:r>
          </w:p>
        </w:tc>
        <w:tc>
          <w:tcPr>
            <w:tcW w:type="dxa" w:w="1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A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0,93</w:t>
            </w:r>
          </w:p>
        </w:tc>
        <w:tc>
          <w:tcPr>
            <w:tcW w:type="dxa" w:w="1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EB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0,92</w:t>
            </w:r>
          </w:p>
        </w:tc>
      </w:tr>
    </w:tbl>
    <w:p w14:paraId="EC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расчетных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[12].</w:t>
      </w:r>
    </w:p>
    <w:p w14:paraId="ED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проанализированы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соотношения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темпов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заработной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производительности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Среднемесячная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заработная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118,4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148,2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тыс.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обеспечивает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конкурентоспособность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рынке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Севера.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Производительность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19,7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21,1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человека.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Темпы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заработной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(111,7%)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превышают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темпы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производительности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(103,1%).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Коэффициент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опережения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составляет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0,92,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соответствует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оптимальному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значению.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может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приводить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оплату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необходимости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повышения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производительности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труда.</w:t>
      </w:r>
    </w:p>
    <w:p w14:paraId="EE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 </w:t>
      </w:r>
    </w:p>
    <w:p w14:paraId="EF040000">
      <w:pPr>
        <w:widowControl w:val="1"/>
        <w:ind w:firstLine="709" w:left="0" w:right="-1"/>
        <w:jc w:val="both"/>
        <w:rPr>
          <w:b w:val="1"/>
          <w:color w:themeColor="text1" w:val="000000"/>
          <w:sz w:val="24"/>
        </w:rPr>
      </w:pPr>
      <w:r>
        <w:rPr>
          <w:b w:val="1"/>
          <w:color w:themeColor="text1" w:val="000000"/>
          <w:sz w:val="24"/>
        </w:rPr>
        <w:t>Анализ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экономической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стратегии</w:t>
      </w:r>
      <w:r>
        <w:rPr>
          <w:b w:val="1"/>
          <w:color w:themeColor="text1" w:val="000000"/>
          <w:sz w:val="24"/>
        </w:rPr>
        <w:t xml:space="preserve"> </w:t>
      </w:r>
      <w:r>
        <w:rPr>
          <w:b w:val="1"/>
          <w:color w:themeColor="text1" w:val="000000"/>
          <w:sz w:val="24"/>
        </w:rPr>
        <w:t>организации</w:t>
      </w:r>
    </w:p>
    <w:p w14:paraId="F0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</w:p>
    <w:p w14:paraId="F1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Экономическая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стратегия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ПАО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«ГМК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"Норильский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Никель"»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направлена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укрепление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лидерства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горнодобывающей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отрасли,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повышение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вертикальной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интеграции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диверсификацию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Стратегия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включает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обширную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инвестиционную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программу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модернизации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мощностей,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счет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внедрения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технологий,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также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экспортную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экспансию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рынки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Азии.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Важным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направлением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является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также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повышение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экологической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ответственности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внедрение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принципов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устойчивого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развития.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Анализ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стратегических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представлен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таблицах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13-16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[13].</w:t>
      </w:r>
    </w:p>
    <w:p w14:paraId="F2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13</w:t>
      </w:r>
      <w:r>
        <w:rPr>
          <w:color w:themeColor="text1" w:val="000000"/>
          <w:sz w:val="24"/>
        </w:rPr>
        <w:t xml:space="preserve"> </w:t>
      </w:r>
    </w:p>
    <w:p w14:paraId="F304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Основные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финансово-экономические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4272"/>
        <w:gridCol w:w="1743"/>
        <w:gridCol w:w="1743"/>
        <w:gridCol w:w="1743"/>
      </w:tblGrid>
      <w:tr>
        <w:trPr>
          <w:tblHeader/>
        </w:trPr>
        <w:tc>
          <w:tcPr>
            <w:tcW w:type="dxa" w:w="4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4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5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6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7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4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8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Выручка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9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442,3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A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515,7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B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601,4</w:t>
            </w:r>
          </w:p>
        </w:tc>
      </w:tr>
      <w:tr>
        <w:tc>
          <w:tcPr>
            <w:tcW w:type="dxa" w:w="4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C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Себестоимость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продаж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D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692,4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E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745,8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FF04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781,2</w:t>
            </w:r>
          </w:p>
        </w:tc>
      </w:tr>
      <w:tr>
        <w:tc>
          <w:tcPr>
            <w:tcW w:type="dxa" w:w="4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00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Валовая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прибыль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01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749,9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02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769,9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03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820,2</w:t>
            </w:r>
          </w:p>
        </w:tc>
      </w:tr>
      <w:tr>
        <w:tc>
          <w:tcPr>
            <w:tcW w:type="dxa" w:w="4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04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Чистая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прибыль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05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288,6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06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342,5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07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371,7</w:t>
            </w:r>
          </w:p>
        </w:tc>
      </w:tr>
      <w:tr>
        <w:tc>
          <w:tcPr>
            <w:tcW w:type="dxa" w:w="4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08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Стоимость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активов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09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884,7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0A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018,2</w:t>
            </w:r>
          </w:p>
        </w:tc>
        <w:tc>
          <w:tcPr>
            <w:tcW w:type="dxa" w:w="17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0B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224,5</w:t>
            </w:r>
          </w:p>
        </w:tc>
      </w:tr>
    </w:tbl>
    <w:p w14:paraId="0C05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бухгалтерской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отчетности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[13].</w:t>
      </w:r>
    </w:p>
    <w:p w14:paraId="0D05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представлены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ключевые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финансовые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реализации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стратегии.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442,3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601,4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связано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металлы.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продаж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88,8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однако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валовая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прибыль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820,2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Чистая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прибыль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демонстрирует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устойчивый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288,6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371,7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отражает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выбранной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стратегии.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Стоимость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активов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предприятия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224,5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вследствие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активной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инвестиционной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деятельности.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Рентабельность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продаж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чистой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прибыли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составляет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23,2%.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том,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экономическая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стратегия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обеспечивает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стабильный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финансовых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результатов.</w:t>
      </w:r>
    </w:p>
    <w:p w14:paraId="0E05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14</w:t>
      </w:r>
    </w:p>
    <w:p w14:paraId="0F050000">
      <w:pPr>
        <w:widowControl w:val="1"/>
        <w:ind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Динамика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структуры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направлениям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деятельности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5283"/>
        <w:gridCol w:w="1452"/>
        <w:gridCol w:w="1452"/>
        <w:gridCol w:w="1452"/>
      </w:tblGrid>
      <w:tr>
        <w:trPr>
          <w:tblHeader/>
        </w:trPr>
        <w:tc>
          <w:tcPr>
            <w:tcW w:type="dxa" w:w="5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0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Направление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деятельности</w:t>
            </w:r>
          </w:p>
        </w:tc>
        <w:tc>
          <w:tcPr>
            <w:tcW w:type="dxa" w:w="14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1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4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2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4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3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5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4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Реализация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никеля</w:t>
            </w:r>
          </w:p>
        </w:tc>
        <w:tc>
          <w:tcPr>
            <w:tcW w:type="dxa" w:w="14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5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580,2</w:t>
            </w:r>
          </w:p>
        </w:tc>
        <w:tc>
          <w:tcPr>
            <w:tcW w:type="dxa" w:w="14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6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525,4</w:t>
            </w:r>
          </w:p>
        </w:tc>
        <w:tc>
          <w:tcPr>
            <w:tcW w:type="dxa" w:w="14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7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524,8</w:t>
            </w:r>
          </w:p>
        </w:tc>
      </w:tr>
      <w:tr>
        <w:tc>
          <w:tcPr>
            <w:tcW w:type="dxa" w:w="5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8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Реализация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меди</w:t>
            </w:r>
          </w:p>
        </w:tc>
        <w:tc>
          <w:tcPr>
            <w:tcW w:type="dxa" w:w="14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9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354,8</w:t>
            </w:r>
          </w:p>
        </w:tc>
        <w:tc>
          <w:tcPr>
            <w:tcW w:type="dxa" w:w="14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A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410,9</w:t>
            </w:r>
          </w:p>
        </w:tc>
        <w:tc>
          <w:tcPr>
            <w:tcW w:type="dxa" w:w="14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B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456,2</w:t>
            </w:r>
          </w:p>
        </w:tc>
      </w:tr>
      <w:tr>
        <w:tc>
          <w:tcPr>
            <w:tcW w:type="dxa" w:w="5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C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Реализация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драгоценных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металлов</w:t>
            </w:r>
          </w:p>
        </w:tc>
        <w:tc>
          <w:tcPr>
            <w:tcW w:type="dxa" w:w="14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D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361,4</w:t>
            </w:r>
          </w:p>
        </w:tc>
        <w:tc>
          <w:tcPr>
            <w:tcW w:type="dxa" w:w="14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E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440,8</w:t>
            </w:r>
          </w:p>
        </w:tc>
        <w:tc>
          <w:tcPr>
            <w:tcW w:type="dxa" w:w="14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1F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493,1</w:t>
            </w:r>
          </w:p>
        </w:tc>
      </w:tr>
      <w:tr>
        <w:tc>
          <w:tcPr>
            <w:tcW w:type="dxa" w:w="5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0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Прочая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реализация</w:t>
            </w:r>
          </w:p>
        </w:tc>
        <w:tc>
          <w:tcPr>
            <w:tcW w:type="dxa" w:w="14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1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145,9</w:t>
            </w:r>
          </w:p>
        </w:tc>
        <w:tc>
          <w:tcPr>
            <w:tcW w:type="dxa" w:w="14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2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138,6</w:t>
            </w:r>
          </w:p>
        </w:tc>
        <w:tc>
          <w:tcPr>
            <w:tcW w:type="dxa" w:w="14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3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127,3</w:t>
            </w:r>
          </w:p>
        </w:tc>
      </w:tr>
      <w:tr>
        <w:tc>
          <w:tcPr>
            <w:tcW w:type="dxa" w:w="5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4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Итого</w:t>
            </w:r>
          </w:p>
        </w:tc>
        <w:tc>
          <w:tcPr>
            <w:tcW w:type="dxa" w:w="14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5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442,3</w:t>
            </w:r>
          </w:p>
        </w:tc>
        <w:tc>
          <w:tcPr>
            <w:tcW w:type="dxa" w:w="14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6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515,7</w:t>
            </w:r>
          </w:p>
        </w:tc>
        <w:tc>
          <w:tcPr>
            <w:tcW w:type="dxa" w:w="14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7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601,4</w:t>
            </w:r>
          </w:p>
        </w:tc>
      </w:tr>
    </w:tbl>
    <w:p w14:paraId="2805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управленческой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отчетности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[14].</w:t>
      </w:r>
    </w:p>
    <w:p w14:paraId="2905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проанализирована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структура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направлениям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деятельности.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Доходы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реализации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снизились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580,2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524,8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падением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мировых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металл.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реализации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меди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354,8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456,2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благодаря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объемов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Доходы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продажи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драгоценных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металлов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увеличились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361,4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493,1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объясняется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палладий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платину.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Прочая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реализация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сократилась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127,3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Наибольший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удельный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вес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структуре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занимает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металлургическое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направление.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повышении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диверсификации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доходов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компании.</w:t>
      </w:r>
    </w:p>
    <w:p w14:paraId="2A05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15</w:t>
      </w:r>
    </w:p>
    <w:p w14:paraId="2B05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Динамика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инвестиционной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программы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руб.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5474"/>
        <w:gridCol w:w="1388"/>
        <w:gridCol w:w="1388"/>
        <w:gridCol w:w="1388"/>
      </w:tblGrid>
      <w:tr>
        <w:trPr>
          <w:tblHeader/>
        </w:trPr>
        <w:tc>
          <w:tcPr>
            <w:tcW w:type="dxa" w:w="54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C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13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D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3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E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3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2F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54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0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Капитальные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вложения</w:t>
            </w:r>
          </w:p>
        </w:tc>
        <w:tc>
          <w:tcPr>
            <w:tcW w:type="dxa" w:w="13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1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214,7</w:t>
            </w:r>
          </w:p>
        </w:tc>
        <w:tc>
          <w:tcPr>
            <w:tcW w:type="dxa" w:w="13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2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246,3</w:t>
            </w:r>
          </w:p>
        </w:tc>
        <w:tc>
          <w:tcPr>
            <w:tcW w:type="dxa" w:w="13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3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289,1</w:t>
            </w:r>
          </w:p>
        </w:tc>
      </w:tr>
      <w:tr>
        <w:tc>
          <w:tcPr>
            <w:tcW w:type="dxa" w:w="54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4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Реконструкция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мощностей</w:t>
            </w:r>
          </w:p>
        </w:tc>
        <w:tc>
          <w:tcPr>
            <w:tcW w:type="dxa" w:w="13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5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98,6</w:t>
            </w:r>
          </w:p>
        </w:tc>
        <w:tc>
          <w:tcPr>
            <w:tcW w:type="dxa" w:w="13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6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112,4</w:t>
            </w:r>
          </w:p>
        </w:tc>
        <w:tc>
          <w:tcPr>
            <w:tcW w:type="dxa" w:w="13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7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127,5</w:t>
            </w:r>
          </w:p>
        </w:tc>
      </w:tr>
      <w:tr>
        <w:tc>
          <w:tcPr>
            <w:tcW w:type="dxa" w:w="54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8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Новые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проекты</w:t>
            </w:r>
          </w:p>
        </w:tc>
        <w:tc>
          <w:tcPr>
            <w:tcW w:type="dxa" w:w="13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9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78,4</w:t>
            </w:r>
          </w:p>
        </w:tc>
        <w:tc>
          <w:tcPr>
            <w:tcW w:type="dxa" w:w="13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A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91,2</w:t>
            </w:r>
          </w:p>
        </w:tc>
        <w:tc>
          <w:tcPr>
            <w:tcW w:type="dxa" w:w="13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B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108,3</w:t>
            </w:r>
          </w:p>
        </w:tc>
      </w:tr>
      <w:tr>
        <w:tc>
          <w:tcPr>
            <w:tcW w:type="dxa" w:w="54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C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Экологические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программы</w:t>
            </w:r>
          </w:p>
        </w:tc>
        <w:tc>
          <w:tcPr>
            <w:tcW w:type="dxa" w:w="13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D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37,7</w:t>
            </w:r>
          </w:p>
        </w:tc>
        <w:tc>
          <w:tcPr>
            <w:tcW w:type="dxa" w:w="13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E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42,7</w:t>
            </w:r>
          </w:p>
        </w:tc>
        <w:tc>
          <w:tcPr>
            <w:tcW w:type="dxa" w:w="13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3F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53,3</w:t>
            </w:r>
          </w:p>
        </w:tc>
      </w:tr>
      <w:tr>
        <w:tc>
          <w:tcPr>
            <w:tcW w:type="dxa" w:w="54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40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Доля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инвестиций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в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выручке,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3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41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14,9</w:t>
            </w:r>
          </w:p>
        </w:tc>
        <w:tc>
          <w:tcPr>
            <w:tcW w:type="dxa" w:w="13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42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16,2</w:t>
            </w:r>
          </w:p>
        </w:tc>
        <w:tc>
          <w:tcPr>
            <w:tcW w:type="dxa" w:w="13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center"/>
          </w:tcPr>
          <w:p w14:paraId="43050000">
            <w:pPr>
              <w:widowControl w:val="1"/>
              <w:ind w:right="-1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18,1</w:t>
            </w:r>
          </w:p>
        </w:tc>
      </w:tr>
    </w:tbl>
    <w:p w14:paraId="4405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инвестиционной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отчетности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[15].</w:t>
      </w:r>
    </w:p>
    <w:p w14:paraId="4505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отражена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динамика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инвестиционной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программы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предприятия.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Объем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капитальных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вложений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214,7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289,1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подтверждает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масштабность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стратегии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модернизации.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Расходы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реконструкцию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действующих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мощностей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увеличились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127,5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высоким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износом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оборудования.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новые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проекты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возросли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108,3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включая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строительство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Быстринского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развитие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Талнахской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обогатительной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фабрики.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Экологические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программы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профинансированы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объеме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53,3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связано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реализацией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«Серной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программы».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инвестиций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достигла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18,1%,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является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высоким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отрасли.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достаточном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уровне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финансирования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стратегических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проектов.</w:t>
      </w:r>
    </w:p>
    <w:p w14:paraId="46050000">
      <w:pPr>
        <w:widowControl w:val="1"/>
        <w:ind w:firstLine="709" w:left="0" w:right="-1"/>
        <w:jc w:val="right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Таблица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16</w:t>
      </w:r>
      <w:r>
        <w:rPr>
          <w:color w:themeColor="text1" w:val="000000"/>
          <w:sz w:val="24"/>
        </w:rPr>
        <w:t xml:space="preserve"> </w:t>
      </w:r>
    </w:p>
    <w:p w14:paraId="47050000">
      <w:pPr>
        <w:widowControl w:val="1"/>
        <w:ind w:firstLine="709" w:left="0" w:right="-1"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Ключевые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устойчивого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развития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</w:p>
    <w:tbl>
      <w:tblPr>
        <w:tblStyle w:val="Style_7"/>
        <w:tblLayout w:type="fixed"/>
      </w:tblPr>
      <w:tblGrid>
        <w:gridCol w:w="5495"/>
        <w:gridCol w:w="1473"/>
        <w:gridCol w:w="1418"/>
        <w:gridCol w:w="1417"/>
      </w:tblGrid>
      <w:tr>
        <w:tc>
          <w:tcPr>
            <w:tcW w:type="dxa" w:w="5495"/>
            <w:vAlign w:val="center"/>
          </w:tcPr>
          <w:p w14:paraId="4805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Показатель</w:t>
            </w:r>
          </w:p>
        </w:tc>
        <w:tc>
          <w:tcPr>
            <w:tcW w:type="dxa" w:w="1473"/>
            <w:vAlign w:val="center"/>
          </w:tcPr>
          <w:p w14:paraId="4905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2023</w:t>
            </w:r>
          </w:p>
        </w:tc>
        <w:tc>
          <w:tcPr>
            <w:tcW w:type="dxa" w:w="1418"/>
            <w:vAlign w:val="center"/>
          </w:tcPr>
          <w:p w14:paraId="4A05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2024</w:t>
            </w:r>
          </w:p>
        </w:tc>
        <w:tc>
          <w:tcPr>
            <w:tcW w:type="dxa" w:w="1417"/>
            <w:vAlign w:val="center"/>
          </w:tcPr>
          <w:p w14:paraId="4B05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2025</w:t>
            </w:r>
          </w:p>
        </w:tc>
      </w:tr>
      <w:tr>
        <w:tc>
          <w:tcPr>
            <w:tcW w:type="dxa" w:w="5495"/>
            <w:vAlign w:val="center"/>
          </w:tcPr>
          <w:p w14:paraId="4C050000">
            <w:pPr>
              <w:widowControl w:val="1"/>
              <w:ind w:right="-1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Выбросы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SO2,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тыс.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тонн</w:t>
            </w:r>
          </w:p>
        </w:tc>
        <w:tc>
          <w:tcPr>
            <w:tcW w:type="dxa" w:w="1473"/>
            <w:vAlign w:val="center"/>
          </w:tcPr>
          <w:p w14:paraId="4D05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890,4</w:t>
            </w:r>
          </w:p>
        </w:tc>
        <w:tc>
          <w:tcPr>
            <w:tcW w:type="dxa" w:w="1418"/>
            <w:vAlign w:val="center"/>
          </w:tcPr>
          <w:p w14:paraId="4E05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710,2</w:t>
            </w:r>
          </w:p>
        </w:tc>
        <w:tc>
          <w:tcPr>
            <w:tcW w:type="dxa" w:w="1417"/>
            <w:vAlign w:val="center"/>
          </w:tcPr>
          <w:p w14:paraId="4F05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421,9</w:t>
            </w:r>
          </w:p>
        </w:tc>
      </w:tr>
      <w:tr>
        <w:tc>
          <w:tcPr>
            <w:tcW w:type="dxa" w:w="5495"/>
            <w:vAlign w:val="center"/>
          </w:tcPr>
          <w:p w14:paraId="50050000">
            <w:pPr>
              <w:widowControl w:val="1"/>
              <w:ind w:right="-1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Затраты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на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экологию,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млрд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руб.</w:t>
            </w:r>
          </w:p>
        </w:tc>
        <w:tc>
          <w:tcPr>
            <w:tcW w:type="dxa" w:w="1473"/>
            <w:vAlign w:val="center"/>
          </w:tcPr>
          <w:p w14:paraId="5105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45,6</w:t>
            </w:r>
          </w:p>
        </w:tc>
        <w:tc>
          <w:tcPr>
            <w:tcW w:type="dxa" w:w="1418"/>
            <w:vAlign w:val="center"/>
          </w:tcPr>
          <w:p w14:paraId="5205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52,8</w:t>
            </w:r>
          </w:p>
        </w:tc>
        <w:tc>
          <w:tcPr>
            <w:tcW w:type="dxa" w:w="1417"/>
            <w:vAlign w:val="center"/>
          </w:tcPr>
          <w:p w14:paraId="5305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61,4</w:t>
            </w:r>
          </w:p>
        </w:tc>
      </w:tr>
      <w:tr>
        <w:tc>
          <w:tcPr>
            <w:tcW w:type="dxa" w:w="5495"/>
            <w:vAlign w:val="center"/>
          </w:tcPr>
          <w:p w14:paraId="54050000">
            <w:pPr>
              <w:widowControl w:val="1"/>
              <w:ind w:right="-1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Текучесть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кадров,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473"/>
            <w:vAlign w:val="center"/>
          </w:tcPr>
          <w:p w14:paraId="5505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11,2</w:t>
            </w:r>
          </w:p>
        </w:tc>
        <w:tc>
          <w:tcPr>
            <w:tcW w:type="dxa" w:w="1418"/>
            <w:vAlign w:val="center"/>
          </w:tcPr>
          <w:p w14:paraId="5605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10,4</w:t>
            </w:r>
          </w:p>
        </w:tc>
        <w:tc>
          <w:tcPr>
            <w:tcW w:type="dxa" w:w="1417"/>
            <w:vAlign w:val="center"/>
          </w:tcPr>
          <w:p w14:paraId="5705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9,8</w:t>
            </w:r>
          </w:p>
        </w:tc>
      </w:tr>
      <w:tr>
        <w:tc>
          <w:tcPr>
            <w:tcW w:type="dxa" w:w="5495"/>
            <w:vAlign w:val="center"/>
          </w:tcPr>
          <w:p w14:paraId="58050000">
            <w:pPr>
              <w:widowControl w:val="1"/>
              <w:ind w:right="-1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Доля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переработки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отходов,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%</w:t>
            </w:r>
          </w:p>
        </w:tc>
        <w:tc>
          <w:tcPr>
            <w:tcW w:type="dxa" w:w="1473"/>
            <w:vAlign w:val="center"/>
          </w:tcPr>
          <w:p w14:paraId="5905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62,3</w:t>
            </w:r>
          </w:p>
        </w:tc>
        <w:tc>
          <w:tcPr>
            <w:tcW w:type="dxa" w:w="1418"/>
            <w:vAlign w:val="center"/>
          </w:tcPr>
          <w:p w14:paraId="5A05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68,7</w:t>
            </w:r>
          </w:p>
        </w:tc>
        <w:tc>
          <w:tcPr>
            <w:tcW w:type="dxa" w:w="1417"/>
            <w:vAlign w:val="center"/>
          </w:tcPr>
          <w:p w14:paraId="5B05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74,5</w:t>
            </w:r>
          </w:p>
        </w:tc>
      </w:tr>
      <w:tr>
        <w:tc>
          <w:tcPr>
            <w:tcW w:type="dxa" w:w="5495"/>
            <w:vAlign w:val="center"/>
          </w:tcPr>
          <w:p w14:paraId="5C050000">
            <w:pPr>
              <w:widowControl w:val="1"/>
              <w:ind w:right="-1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Оценка</w:t>
            </w:r>
            <w:r>
              <w:rPr>
                <w:color w:themeColor="text1" w:val="000000"/>
                <w:sz w:val="24"/>
              </w:rPr>
              <w:t xml:space="preserve"> </w:t>
            </w:r>
            <w:r>
              <w:rPr>
                <w:color w:themeColor="text1" w:val="000000"/>
                <w:sz w:val="24"/>
              </w:rPr>
              <w:t>ESG-рейтинга</w:t>
            </w:r>
          </w:p>
        </w:tc>
        <w:tc>
          <w:tcPr>
            <w:tcW w:type="dxa" w:w="1473"/>
            <w:vAlign w:val="center"/>
          </w:tcPr>
          <w:p w14:paraId="5D05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54,8</w:t>
            </w:r>
          </w:p>
        </w:tc>
        <w:tc>
          <w:tcPr>
            <w:tcW w:type="dxa" w:w="1418"/>
            <w:vAlign w:val="center"/>
          </w:tcPr>
          <w:p w14:paraId="5E05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61,3</w:t>
            </w:r>
          </w:p>
        </w:tc>
        <w:tc>
          <w:tcPr>
            <w:tcW w:type="dxa" w:w="1417"/>
            <w:vAlign w:val="center"/>
          </w:tcPr>
          <w:p w14:paraId="5F050000">
            <w:pPr>
              <w:widowControl w:val="1"/>
              <w:ind w:right="-1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68,9</w:t>
            </w:r>
          </w:p>
        </w:tc>
      </w:tr>
    </w:tbl>
    <w:p w14:paraId="6005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Источник: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автором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нефинансовой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отчетности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[16].</w:t>
      </w:r>
    </w:p>
    <w:p w14:paraId="6105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таблице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представлены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показатели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устойчивого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развития.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Выбросы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диоксида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серы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значительно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снизились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890,4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421,9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тыс.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тонн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благодаря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реализации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«Серной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программы»,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подтверждает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экологической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стратегии.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природоохранные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мероприятия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61,4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Текучесть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кадров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снизилась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9,8%,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свидетельствует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повышении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привлекательности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работодателя.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переработки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отходов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74,5%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счет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внедрения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замкнутых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циклов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ESG-рейтинг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улучшился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54,8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68,9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пунктов,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повышает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инвестиционную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привлекательность.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Сделан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положительной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динамике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области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устойчивого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развития.</w:t>
      </w:r>
    </w:p>
    <w:p w14:paraId="62050000">
      <w:pPr>
        <w:widowControl w:val="1"/>
        <w:ind w:firstLine="709" w:left="0" w:right="-1"/>
        <w:jc w:val="center"/>
        <w:rPr>
          <w:b w:val="1"/>
          <w:color w:themeColor="text1" w:val="000000"/>
          <w:sz w:val="24"/>
        </w:rPr>
      </w:pPr>
    </w:p>
    <w:p w14:paraId="63050000">
      <w:pPr>
        <w:widowControl w:val="1"/>
        <w:ind w:firstLine="709" w:left="0" w:right="-1"/>
        <w:jc w:val="center"/>
        <w:rPr>
          <w:b w:val="1"/>
          <w:color w:themeColor="text1" w:val="000000"/>
          <w:sz w:val="24"/>
        </w:rPr>
      </w:pPr>
      <w:r>
        <w:rPr>
          <w:b w:val="1"/>
          <w:color w:themeColor="text1" w:val="000000"/>
          <w:sz w:val="24"/>
        </w:rPr>
        <w:t>Заключение</w:t>
      </w:r>
    </w:p>
    <w:p w14:paraId="6405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Проведенный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комплексный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анализ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финансово-хозяйственной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деятельности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горнодобывающего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предприятия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2023-2025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гг.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позволяет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сформулировать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следующие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выводы.</w:t>
      </w:r>
    </w:p>
    <w:p w14:paraId="6505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Компания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демонстрирует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устойчивый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442,3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601,4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обусловлено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благоприятной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конъюнктурой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рынке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меди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драгоценных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металлов,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также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объемов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производства.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Чистая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прибыль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предприятия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288,6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371,7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свидетельствует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высокой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операционной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деятельности.</w:t>
      </w:r>
    </w:p>
    <w:p w14:paraId="6605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Вместе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проведенный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анализ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использования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средств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выявил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негативные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тенденции: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фондоотдачи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1,04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0,98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</w:t>
      </w:r>
      <w:r>
        <w:rPr>
          <w:color w:themeColor="text1" w:val="000000"/>
          <w:sz w:val="24"/>
        </w:rPr>
        <w:t>/</w:t>
      </w:r>
      <w:r>
        <w:rPr>
          <w:color w:themeColor="text1" w:val="000000"/>
          <w:sz w:val="24"/>
        </w:rPr>
        <w:t>руб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коэффициента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износа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65,1%.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указывает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необходимость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интенсификации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ввода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мощностей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активизации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программ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модернизации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оборудования.</w:t>
      </w:r>
    </w:p>
    <w:p w14:paraId="6705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Анализ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оборачиваемости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замедление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деловой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активности: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оборачиваемость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активов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снизилась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0,76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оборота,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срок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оборота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дебиторской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задолженности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увеличился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78,2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дней.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приводит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потребности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предприятия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оборотном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капитале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требует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совершенствования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политики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управления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расчетами.</w:t>
      </w:r>
    </w:p>
    <w:p w14:paraId="6805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Анализ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себестоимости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выявил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фактор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—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удорожание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энергоресурсов,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логистики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реагентов.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этом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внедрение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программ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операционной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позволило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сократить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12,2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2025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удается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удерживать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продукции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стабильном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уровне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0,75-0,76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рубля.</w:t>
      </w:r>
    </w:p>
    <w:p w14:paraId="6905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Ценовая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политика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предприятия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характеризуется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снижением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никель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17,3%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дисконтами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мировым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котировкам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размере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11,8%.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успешно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переориентирует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экспорт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азиатские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рынки,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которых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выросла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56,3%.</w:t>
      </w:r>
    </w:p>
    <w:p w14:paraId="6A05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Анализ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ресурсов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показал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превышение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темпов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заработной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платы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(111,7%)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темпами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производительности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(103,1%),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требует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корректировки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кадровой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политики.</w:t>
      </w:r>
    </w:p>
    <w:p w14:paraId="6B050000">
      <w:pPr>
        <w:widowControl w:val="1"/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Инвестиционная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стратегия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является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масштабной: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капитальные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вложения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достигли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289,1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млрд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рублей,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что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составляет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18,1%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выручки.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Значительные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средства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направляются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реконструкцию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мощностей,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реализацию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проектов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экологических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программ.</w:t>
      </w:r>
    </w:p>
    <w:p w14:paraId="6C050000">
      <w:pPr>
        <w:widowControl w:val="1"/>
        <w:tabs>
          <w:tab w:leader="none" w:pos="993" w:val="left"/>
        </w:tabs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Для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дальнейшего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укрепления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финансового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состояния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предприятия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рекомендуется:</w:t>
      </w:r>
    </w:p>
    <w:p w14:paraId="6D050000">
      <w:pPr>
        <w:widowControl w:val="1"/>
        <w:numPr>
          <w:ilvl w:val="0"/>
          <w:numId w:val="3"/>
        </w:numPr>
        <w:tabs>
          <w:tab w:leader="none" w:pos="993" w:val="left"/>
        </w:tabs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Ускорить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ввод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производственных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мощностей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целью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повышения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фондоотдачи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коэффициента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износа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основных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средств.</w:t>
      </w:r>
    </w:p>
    <w:p w14:paraId="6E050000">
      <w:pPr>
        <w:widowControl w:val="1"/>
        <w:numPr>
          <w:ilvl w:val="0"/>
          <w:numId w:val="3"/>
        </w:numPr>
        <w:tabs>
          <w:tab w:leader="none" w:pos="993" w:val="left"/>
        </w:tabs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Ужесточить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контроль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над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дебиторской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задолженностью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путем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внедрения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системы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скидок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предоплату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факторинговых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операций.</w:t>
      </w:r>
    </w:p>
    <w:p w14:paraId="6F050000">
      <w:pPr>
        <w:widowControl w:val="1"/>
        <w:numPr>
          <w:ilvl w:val="0"/>
          <w:numId w:val="3"/>
        </w:numPr>
        <w:tabs>
          <w:tab w:leader="none" w:pos="993" w:val="left"/>
        </w:tabs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Продолжить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реализацию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программ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повышения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операционной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эффективности,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направленных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снижение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материалоемкости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энергоемкости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производства.</w:t>
      </w:r>
    </w:p>
    <w:p w14:paraId="70050000">
      <w:pPr>
        <w:widowControl w:val="1"/>
        <w:numPr>
          <w:ilvl w:val="0"/>
          <w:numId w:val="3"/>
        </w:numPr>
        <w:tabs>
          <w:tab w:leader="none" w:pos="993" w:val="left"/>
        </w:tabs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Усилить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работу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оптимизации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логистических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затрат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целью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снижения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дисконтов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мировым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ценам.</w:t>
      </w:r>
    </w:p>
    <w:p w14:paraId="71050000">
      <w:pPr>
        <w:widowControl w:val="1"/>
        <w:numPr>
          <w:ilvl w:val="0"/>
          <w:numId w:val="3"/>
        </w:numPr>
        <w:tabs>
          <w:tab w:leader="none" w:pos="993" w:val="left"/>
        </w:tabs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Обеспечить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опережающий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рост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производительности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труда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путем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внедрения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автоматизации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цифровизации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производственных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процессов.</w:t>
      </w:r>
    </w:p>
    <w:p w14:paraId="72050000">
      <w:pPr>
        <w:widowControl w:val="1"/>
        <w:numPr>
          <w:ilvl w:val="0"/>
          <w:numId w:val="3"/>
        </w:numPr>
        <w:tabs>
          <w:tab w:leader="none" w:pos="993" w:val="left"/>
        </w:tabs>
        <w:ind w:firstLine="709" w:left="0" w:right="-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Продолжить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реализацию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экологических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программ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для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повышения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ESG-рейтинга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инвестиционной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привлекательности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компании.</w:t>
      </w:r>
    </w:p>
    <w:p w14:paraId="73050000">
      <w:pPr>
        <w:ind w:firstLine="709" w:left="0" w:right="-1"/>
        <w:jc w:val="both"/>
        <w:rPr>
          <w:color w:themeColor="text1" w:val="000000"/>
          <w:sz w:val="24"/>
        </w:rPr>
      </w:pPr>
    </w:p>
    <w:p w14:paraId="74050000">
      <w:pPr>
        <w:ind w:firstLine="709" w:left="0" w:right="-1"/>
        <w:jc w:val="both"/>
        <w:rPr>
          <w:color w:themeColor="text1" w:val="000000"/>
          <w:sz w:val="28"/>
        </w:rPr>
      </w:pPr>
    </w:p>
    <w:p w14:paraId="75050000">
      <w:pPr>
        <w:rPr>
          <w:sz w:val="24"/>
        </w:rPr>
      </w:pPr>
      <w:r>
        <w:rPr>
          <w:b w:val="1"/>
          <w:color w:val="000000"/>
          <w:spacing w:val="-4"/>
          <w:sz w:val="24"/>
        </w:rPr>
        <w:t>«___»______________</w:t>
      </w:r>
      <w:r>
        <w:rPr>
          <w:b w:val="1"/>
          <w:color w:val="000000"/>
          <w:spacing w:val="-4"/>
          <w:sz w:val="24"/>
        </w:rPr>
        <w:t xml:space="preserve"> </w:t>
      </w:r>
      <w:r>
        <w:rPr>
          <w:color w:val="000000"/>
          <w:spacing w:val="-4"/>
          <w:sz w:val="24"/>
        </w:rPr>
        <w:t>202__г.</w:t>
      </w:r>
      <w:r>
        <w:rPr>
          <w:color w:val="000000"/>
          <w:spacing w:val="-4"/>
          <w:sz w:val="24"/>
        </w:rPr>
        <w:t xml:space="preserve"> </w:t>
      </w:r>
      <w:r>
        <w:rPr>
          <w:sz w:val="24"/>
        </w:rPr>
        <w:t>________________</w:t>
      </w:r>
      <w:r>
        <w:rPr>
          <w:sz w:val="24"/>
        </w:rPr>
        <w:t xml:space="preserve"> </w:t>
      </w:r>
      <w:r>
        <w:rPr>
          <w:sz w:val="24"/>
        </w:rPr>
        <w:t>________________________</w:t>
      </w:r>
    </w:p>
    <w:p w14:paraId="76050000">
      <w:pPr>
        <w:widowControl w:val="1"/>
        <w:ind w:firstLine="0" w:left="360"/>
        <w:rPr>
          <w:sz w:val="28"/>
        </w:rPr>
      </w:pPr>
      <w:r>
        <w:rPr>
          <w:sz w:val="16"/>
        </w:rPr>
        <w:t xml:space="preserve"> </w:t>
      </w:r>
      <w:r>
        <w:rPr>
          <w:sz w:val="16"/>
        </w:rPr>
        <w:t>подпись</w:t>
      </w:r>
      <w:r>
        <w:rPr>
          <w:sz w:val="16"/>
        </w:rPr>
        <w:t xml:space="preserve"> </w:t>
      </w:r>
      <w:r>
        <w:rPr>
          <w:sz w:val="16"/>
        </w:rPr>
        <w:t>И.О.</w:t>
      </w:r>
      <w:r>
        <w:rPr>
          <w:sz w:val="16"/>
        </w:rPr>
        <w:t xml:space="preserve"> </w:t>
      </w:r>
      <w:r>
        <w:rPr>
          <w:sz w:val="16"/>
        </w:rPr>
        <w:t>Фамилия</w:t>
      </w:r>
      <w:r>
        <w:rPr>
          <w:sz w:val="16"/>
        </w:rPr>
        <w:t xml:space="preserve"> </w:t>
      </w:r>
      <w:r>
        <w:rPr>
          <w:color w:val="000000"/>
          <w:spacing w:val="-5"/>
          <w:sz w:val="16"/>
        </w:rPr>
        <w:t>обучающегося</w:t>
      </w:r>
    </w:p>
    <w:p w14:paraId="77050000">
      <w:pPr>
        <w:widowControl w:val="1"/>
        <w:spacing w:after="160" w:line="252" w:lineRule="auto"/>
        <w:ind/>
        <w:jc w:val="center"/>
        <w:rPr>
          <w:b w:val="1"/>
          <w:sz w:val="24"/>
        </w:rPr>
      </w:pPr>
    </w:p>
    <w:p w14:paraId="78050000">
      <w:pPr>
        <w:widowControl w:val="1"/>
        <w:spacing w:after="160" w:line="252" w:lineRule="auto"/>
        <w:ind/>
        <w:rPr>
          <w:b w:val="1"/>
          <w:sz w:val="24"/>
        </w:rPr>
      </w:pPr>
      <w:r>
        <w:rPr>
          <w:b w:val="1"/>
          <w:sz w:val="24"/>
        </w:rPr>
        <w:br w:type="page"/>
      </w:r>
    </w:p>
    <w:p w14:paraId="79050000">
      <w:pPr>
        <w:widowControl w:val="1"/>
        <w:spacing w:after="160" w:line="252" w:lineRule="auto"/>
        <w:ind/>
        <w:jc w:val="center"/>
        <w:rPr>
          <w:b w:val="1"/>
          <w:sz w:val="24"/>
        </w:rPr>
      </w:pPr>
    </w:p>
    <w:p w14:paraId="7A050000">
      <w:pPr>
        <w:widowControl w:val="1"/>
        <w:spacing w:after="160" w:line="252" w:lineRule="auto"/>
        <w:ind/>
        <w:jc w:val="center"/>
        <w:rPr>
          <w:b w:val="1"/>
          <w:sz w:val="24"/>
        </w:rPr>
      </w:pPr>
      <w:r>
        <w:rPr>
          <w:b w:val="1"/>
          <w:sz w:val="24"/>
        </w:rPr>
        <w:t>4.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Заключение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руководителя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от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организации</w:t>
      </w:r>
    </w:p>
    <w:tbl>
      <w:tblPr>
        <w:tblStyle w:val="Style_2"/>
        <w:tblBorders>
          <w:insideH w:color="000000" w:sz="4" w:val="single"/>
        </w:tblBorders>
        <w:tblLayout w:type="fixed"/>
      </w:tblPr>
      <w:tblGrid>
        <w:gridCol w:w="9355"/>
      </w:tblGrid>
      <w:tr>
        <w:tc>
          <w:tcPr>
            <w:tcW w:type="dxa" w:w="935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7B050000">
            <w:pPr>
              <w:spacing w:line="252" w:lineRule="auto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7C050000">
            <w:pPr>
              <w:spacing w:line="252" w:lineRule="auto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7D050000">
            <w:pPr>
              <w:spacing w:line="360" w:lineRule="auto"/>
              <w:ind w:firstLine="709" w:left="0"/>
              <w:jc w:val="both"/>
              <w:rPr>
                <w:color w:val="000000"/>
                <w:sz w:val="28"/>
                <w:u w:val="single"/>
              </w:rPr>
            </w:pPr>
            <w:r>
              <w:rPr>
                <w:color w:val="000000"/>
                <w:sz w:val="28"/>
                <w:u w:val="single"/>
              </w:rPr>
              <w:t>За время прохождения практики студент показал себя ответственный и трудолюбивым</w:t>
            </w:r>
            <w:r>
              <w:rPr>
                <w:color w:val="000000"/>
                <w:sz w:val="28"/>
                <w:u w:val="single"/>
              </w:rPr>
              <w:t xml:space="preserve"> .</w:t>
            </w:r>
            <w:r>
              <w:rPr>
                <w:color w:val="000000"/>
                <w:sz w:val="28"/>
                <w:u w:val="single"/>
              </w:rPr>
              <w:t xml:space="preserve"> Нарушений трудовой дисциплины за ним не было выявлено. _________</w:t>
            </w:r>
          </w:p>
          <w:p w14:paraId="7E050000">
            <w:pPr>
              <w:spacing w:line="360" w:lineRule="auto"/>
              <w:ind w:firstLine="709" w:left="0"/>
              <w:jc w:val="both"/>
              <w:rPr>
                <w:color w:val="000000"/>
                <w:sz w:val="28"/>
                <w:u w:val="single"/>
              </w:rPr>
            </w:pPr>
            <w:r>
              <w:rPr>
                <w:color w:val="000000"/>
                <w:sz w:val="28"/>
                <w:u w:val="single"/>
              </w:rPr>
              <w:t>Свои должностные обязанности исполняет профессионально, в соответствии с должностной инструкцией.</w:t>
            </w:r>
          </w:p>
          <w:p w14:paraId="7F050000">
            <w:pPr>
              <w:spacing w:line="360" w:lineRule="auto"/>
              <w:ind w:firstLine="709" w:left="0"/>
              <w:jc w:val="both"/>
              <w:rPr>
                <w:b w:val="1"/>
                <w:color w:val="000000"/>
                <w:sz w:val="24"/>
              </w:rPr>
            </w:pPr>
            <w:r>
              <w:rPr>
                <w:color w:val="000000"/>
                <w:sz w:val="28"/>
                <w:u w:val="single"/>
              </w:rPr>
              <w:t>__За</w:t>
            </w:r>
            <w:r>
              <w:rPr>
                <w:color w:val="000000"/>
                <w:sz w:val="28"/>
                <w:u w:val="single"/>
              </w:rPr>
              <w:t xml:space="preserve"> время практики зарекомендовал себя</w:t>
            </w:r>
            <w:r>
              <w:rPr>
                <w:color w:val="000000"/>
                <w:sz w:val="28"/>
                <w:u w:val="single"/>
              </w:rPr>
              <w:t>,</w:t>
            </w:r>
            <w:r>
              <w:rPr>
                <w:color w:val="000000"/>
                <w:sz w:val="28"/>
                <w:u w:val="single"/>
              </w:rPr>
              <w:t xml:space="preserve"> как грамотный </w:t>
            </w:r>
            <w:r>
              <w:rPr>
                <w:color w:val="000000"/>
                <w:sz w:val="28"/>
                <w:u w:val="single"/>
              </w:rPr>
              <w:t xml:space="preserve">специалист </w:t>
            </w:r>
            <w:r>
              <w:rPr>
                <w:color w:val="000000"/>
                <w:sz w:val="28"/>
                <w:u w:val="single"/>
              </w:rPr>
              <w:t xml:space="preserve">  и заслуживает оценки отлично за прохождение производственной практики</w:t>
            </w:r>
          </w:p>
          <w:p w14:paraId="80050000">
            <w:pPr>
              <w:spacing w:line="252" w:lineRule="auto"/>
              <w:ind/>
              <w:jc w:val="both"/>
              <w:rPr>
                <w:sz w:val="24"/>
              </w:rPr>
            </w:pPr>
          </w:p>
        </w:tc>
      </w:tr>
      <w:tr>
        <w:tc>
          <w:tcPr>
            <w:tcW w:type="dxa" w:w="9355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81050000">
            <w:pPr>
              <w:spacing w:line="252" w:lineRule="auto"/>
              <w:ind/>
              <w:jc w:val="both"/>
              <w:rPr>
                <w:sz w:val="24"/>
              </w:rPr>
            </w:pPr>
          </w:p>
        </w:tc>
      </w:tr>
    </w:tbl>
    <w:p w14:paraId="82050000">
      <w:pPr>
        <w:rPr/>
      </w:pPr>
    </w:p>
    <w:tbl>
      <w:tblPr>
        <w:tblStyle w:val="Style_2"/>
        <w:tblLayout w:type="fixed"/>
      </w:tblPr>
      <w:tblGrid>
        <w:gridCol w:w="3597"/>
        <w:gridCol w:w="5753"/>
        <w:gridCol w:w="256"/>
      </w:tblGrid>
      <w:tr>
        <w:tc>
          <w:tcPr>
            <w:tcW w:type="dxa" w:w="3597"/>
          </w:tcPr>
          <w:p w14:paraId="83050000">
            <w:pPr>
              <w:spacing w:line="252" w:lineRule="auto"/>
              <w:ind/>
            </w:pPr>
          </w:p>
        </w:tc>
        <w:tc>
          <w:tcPr>
            <w:tcW w:type="dxa" w:w="6009"/>
            <w:gridSpan w:val="2"/>
          </w:tcPr>
          <w:p w14:paraId="84050000">
            <w:pPr>
              <w:spacing w:line="252" w:lineRule="auto"/>
              <w:ind/>
              <w:jc w:val="center"/>
            </w:pPr>
          </w:p>
        </w:tc>
      </w:tr>
      <w:tr>
        <w:trPr>
          <w:trHeight w:hRule="atLeast" w:val="1528"/>
        </w:trPr>
        <w:tc>
          <w:tcPr>
            <w:tcW w:type="dxa" w:w="9350"/>
            <w:gridSpan w:val="2"/>
          </w:tcPr>
          <w:p w14:paraId="85050000">
            <w:pPr>
              <w:spacing w:line="252" w:lineRule="auto"/>
              <w:ind w:firstLine="708" w:left="0"/>
              <w:jc w:val="both"/>
              <w:rPr>
                <w:color w:val="000000"/>
                <w:spacing w:val="-4"/>
                <w:sz w:val="24"/>
              </w:rPr>
            </w:pPr>
            <w:r>
              <w:rPr>
                <w:color w:val="000000"/>
                <w:spacing w:val="-4"/>
                <w:sz w:val="24"/>
              </w:rPr>
              <w:drawing>
                <wp:anchor allowOverlap="true" behindDoc="true" distB="0" distL="114300" distR="114300" distT="0" layoutInCell="true" locked="false" relativeHeight="251658240" simplePos="false">
                  <wp:simplePos x="0" y="0"/>
                  <wp:positionH relativeFrom="column">
                    <wp:posOffset>1472565</wp:posOffset>
                  </wp:positionH>
                  <wp:positionV relativeFrom="paragraph">
                    <wp:posOffset>68580</wp:posOffset>
                  </wp:positionV>
                  <wp:extent cx="2593340" cy="1750060"/>
                  <wp:effectExtent b="0" l="0" r="0" t="0"/>
                  <wp:wrapNone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2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2593340" cy="175006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0000"/>
                <w:spacing w:val="-4"/>
                <w:sz w:val="24"/>
              </w:rPr>
              <w:t>Обучающийся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-4"/>
                <w:sz w:val="24"/>
              </w:rPr>
              <w:t>по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-4"/>
                <w:sz w:val="24"/>
              </w:rPr>
              <w:t>итогам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-4"/>
                <w:sz w:val="24"/>
              </w:rPr>
              <w:t>технологической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-4"/>
                <w:sz w:val="24"/>
              </w:rPr>
              <w:t>практики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-4"/>
                <w:sz w:val="24"/>
              </w:rPr>
              <w:t>/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(проектно-технологическая)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-4"/>
                <w:sz w:val="24"/>
              </w:rPr>
              <w:t>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-4"/>
                <w:sz w:val="24"/>
              </w:rPr>
              <w:t>заслуживает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-4"/>
                <w:sz w:val="24"/>
              </w:rPr>
              <w:t>оценку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-4"/>
                <w:sz w:val="24"/>
              </w:rPr>
              <w:t>«</w:t>
            </w:r>
            <w:r>
              <w:rPr>
                <w:color w:val="000000"/>
                <w:spacing w:val="-4"/>
                <w:sz w:val="24"/>
              </w:rPr>
              <w:t>___</w:t>
            </w:r>
            <w:r>
              <w:rPr>
                <w:color w:val="000000"/>
                <w:spacing w:val="-4"/>
                <w:sz w:val="24"/>
              </w:rPr>
              <w:t>отлично</w:t>
            </w:r>
            <w:r>
              <w:rPr>
                <w:color w:val="000000"/>
                <w:spacing w:val="-4"/>
                <w:sz w:val="24"/>
              </w:rPr>
              <w:t>___</w:t>
            </w:r>
            <w:r>
              <w:rPr>
                <w:color w:val="000000"/>
                <w:spacing w:val="-4"/>
                <w:sz w:val="24"/>
              </w:rPr>
              <w:t>».</w:t>
            </w:r>
          </w:p>
          <w:p w14:paraId="86050000">
            <w:pPr>
              <w:spacing w:line="252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drawing>
                <wp:anchor allowOverlap="true" behindDoc="true" distB="0" distL="114300" distR="114300" distT="0" layoutInCell="true" locked="false" relativeHeight="251658240" simplePos="false">
                  <wp:simplePos x="0" y="0"/>
                  <wp:positionH relativeFrom="column">
                    <wp:posOffset>3679375</wp:posOffset>
                  </wp:positionH>
                  <wp:positionV relativeFrom="paragraph">
                    <wp:posOffset>217261</wp:posOffset>
                  </wp:positionV>
                  <wp:extent cx="1468937" cy="1500686"/>
                  <wp:effectExtent b="142822" l="146691" r="146691" t="142822"/>
                  <wp:wrapNone/>
                  <wp:docPr hidden="false" id="4" name="Picture 4"/>
                  <a:graphic>
                    <a:graphicData uri="http://schemas.openxmlformats.org/drawingml/2006/picture">
                      <pic:pic>
                        <pic:nvPicPr>
                          <pic:cNvPr hidden="false" id="3" name="Picture 3"/>
                          <pic:cNvPicPr preferRelativeResize="true"/>
                        </pic:nvPicPr>
                        <pic:blipFill>
                          <a:blip r:embed="rId3"/>
                          <a:srcRect b="0" l="0" r="0" t="0"/>
                          <a:stretch/>
                        </pic:blipFill>
                        <pic:spPr>
                          <a:xfrm flipH="false" flipV="false" rot="760195">
                            <a:ext cx="1468937" cy="1500686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256"/>
          </w:tcPr>
          <w:p/>
        </w:tc>
      </w:tr>
    </w:tbl>
    <w:p w14:paraId="87050000">
      <w:pPr>
        <w:rPr/>
      </w:pPr>
    </w:p>
    <w:tbl>
      <w:tblPr>
        <w:tblStyle w:val="Style_2"/>
        <w:tblLayout w:type="fixed"/>
      </w:tblPr>
      <w:tblGrid>
        <w:gridCol w:w="3597"/>
        <w:gridCol w:w="6009"/>
      </w:tblGrid>
      <w:tr>
        <w:tc>
          <w:tcPr>
            <w:tcW w:type="dxa" w:w="3597"/>
          </w:tcPr>
          <w:p w14:paraId="8805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Дата: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_________</w:t>
            </w:r>
          </w:p>
        </w:tc>
        <w:tc>
          <w:tcPr>
            <w:tcW w:type="dxa" w:w="6009"/>
          </w:tcPr>
          <w:p w14:paraId="89050000">
            <w:pPr>
              <w:spacing w:line="276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_________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Потанин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Владимир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Олегович</w:t>
            </w:r>
            <w:r>
              <w:rPr>
                <w:sz w:val="28"/>
              </w:rPr>
              <w:t xml:space="preserve"> </w:t>
            </w:r>
          </w:p>
          <w:p w14:paraId="8A050000">
            <w:pPr>
              <w:spacing w:line="276" w:lineRule="auto"/>
              <w:ind/>
            </w:pPr>
            <w:r>
              <w:t xml:space="preserve"> </w:t>
            </w:r>
            <w:r>
              <w:t>подпись</w:t>
            </w:r>
            <w:r>
              <w:t xml:space="preserve"> </w:t>
            </w:r>
            <w:r>
              <w:rPr>
                <w:sz w:val="16"/>
              </w:rPr>
              <w:t>И.О.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Фамилия</w:t>
            </w:r>
            <w:r>
              <w:rPr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руководителя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практики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от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организации</w:t>
            </w:r>
          </w:p>
        </w:tc>
      </w:tr>
    </w:tbl>
    <w:p w14:paraId="8B050000">
      <w:pPr>
        <w:widowControl w:val="1"/>
        <w:spacing w:line="360" w:lineRule="auto"/>
        <w:ind w:firstLine="0" w:left="425"/>
        <w:jc w:val="center"/>
        <w:rPr>
          <w:sz w:val="24"/>
        </w:rPr>
      </w:pPr>
      <w:r>
        <w:rPr>
          <w:sz w:val="24"/>
        </w:rPr>
        <w:t>МП</w:t>
      </w:r>
    </w:p>
    <w:p w14:paraId="8C050000">
      <w:pPr>
        <w:widowControl w:val="1"/>
        <w:spacing w:after="160" w:line="252" w:lineRule="auto"/>
        <w:ind/>
        <w:jc w:val="center"/>
        <w:rPr>
          <w:b w:val="1"/>
          <w:sz w:val="24"/>
        </w:rPr>
      </w:pPr>
      <w:r>
        <w:rPr>
          <w:sz w:val="24"/>
        </w:rPr>
        <w:br w:type="page"/>
      </w:r>
      <w:r>
        <w:rPr>
          <w:b w:val="1"/>
          <w:sz w:val="24"/>
        </w:rPr>
        <w:t>5.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Заключение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руководителя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от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Института</w:t>
      </w:r>
    </w:p>
    <w:p w14:paraId="8D050000">
      <w:pPr>
        <w:widowControl w:val="1"/>
        <w:ind w:firstLine="709" w:left="0"/>
        <w:jc w:val="both"/>
        <w:rPr>
          <w:sz w:val="24"/>
        </w:rPr>
      </w:pPr>
      <w:r>
        <w:rPr>
          <w:sz w:val="24"/>
        </w:rPr>
        <w:t>Руководитель</w:t>
      </w:r>
      <w:r>
        <w:rPr>
          <w:sz w:val="24"/>
        </w:rPr>
        <w:t xml:space="preserve"> </w:t>
      </w:r>
      <w:r>
        <w:rPr>
          <w:sz w:val="24"/>
        </w:rPr>
        <w:t>практики</w:t>
      </w:r>
      <w:r>
        <w:rPr>
          <w:sz w:val="24"/>
        </w:rPr>
        <w:t xml:space="preserve"> </w:t>
      </w:r>
      <w:r>
        <w:rPr>
          <w:sz w:val="24"/>
        </w:rPr>
        <w:t>от</w:t>
      </w:r>
      <w:r>
        <w:rPr>
          <w:sz w:val="24"/>
        </w:rPr>
        <w:t xml:space="preserve"> </w:t>
      </w:r>
      <w:r>
        <w:rPr>
          <w:sz w:val="24"/>
        </w:rPr>
        <w:t>Института</w:t>
      </w:r>
      <w:r>
        <w:rPr>
          <w:sz w:val="24"/>
        </w:rPr>
        <w:t xml:space="preserve"> </w:t>
      </w:r>
      <w:r>
        <w:rPr>
          <w:sz w:val="24"/>
        </w:rPr>
        <w:t>дает</w:t>
      </w:r>
      <w:r>
        <w:rPr>
          <w:sz w:val="24"/>
        </w:rPr>
        <w:t xml:space="preserve"> </w:t>
      </w:r>
      <w:r>
        <w:rPr>
          <w:sz w:val="24"/>
        </w:rPr>
        <w:t>оценку</w:t>
      </w:r>
      <w:r>
        <w:rPr>
          <w:sz w:val="24"/>
        </w:rPr>
        <w:t xml:space="preserve"> </w:t>
      </w:r>
      <w:r>
        <w:rPr>
          <w:sz w:val="24"/>
        </w:rPr>
        <w:t>работе</w:t>
      </w:r>
      <w:r>
        <w:rPr>
          <w:sz w:val="24"/>
        </w:rPr>
        <w:t xml:space="preserve"> </w:t>
      </w:r>
      <w:r>
        <w:rPr>
          <w:sz w:val="24"/>
        </w:rPr>
        <w:t>обучающегося</w:t>
      </w:r>
      <w:r>
        <w:rPr>
          <w:sz w:val="24"/>
        </w:rPr>
        <w:t xml:space="preserve"> </w:t>
      </w:r>
      <w:r>
        <w:rPr>
          <w:sz w:val="24"/>
        </w:rPr>
        <w:t>исходя</w:t>
      </w:r>
      <w:r>
        <w:rPr>
          <w:sz w:val="24"/>
        </w:rPr>
        <w:t xml:space="preserve"> </w:t>
      </w:r>
      <w:r>
        <w:rPr>
          <w:sz w:val="24"/>
        </w:rPr>
        <w:t>из</w:t>
      </w:r>
      <w:r>
        <w:rPr>
          <w:sz w:val="24"/>
        </w:rPr>
        <w:t xml:space="preserve"> </w:t>
      </w:r>
      <w:r>
        <w:rPr>
          <w:sz w:val="24"/>
        </w:rPr>
        <w:t>анализа</w:t>
      </w:r>
      <w:r>
        <w:rPr>
          <w:sz w:val="24"/>
        </w:rPr>
        <w:t xml:space="preserve"> </w:t>
      </w:r>
      <w:r>
        <w:rPr>
          <w:sz w:val="24"/>
        </w:rPr>
        <w:t>отчета</w:t>
      </w:r>
      <w:r>
        <w:rPr>
          <w:sz w:val="24"/>
        </w:rPr>
        <w:t xml:space="preserve"> </w:t>
      </w:r>
      <w:r>
        <w:rPr>
          <w:sz w:val="24"/>
        </w:rPr>
        <w:t>о</w:t>
      </w:r>
      <w:r>
        <w:rPr>
          <w:sz w:val="24"/>
        </w:rPr>
        <w:t xml:space="preserve"> </w:t>
      </w:r>
      <w:r>
        <w:rPr>
          <w:sz w:val="24"/>
        </w:rPr>
        <w:t>прохождении</w:t>
      </w:r>
      <w:r>
        <w:rPr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z w:val="24"/>
        </w:rPr>
        <w:t xml:space="preserve"> </w:t>
      </w:r>
      <w:r>
        <w:rPr>
          <w:sz w:val="24"/>
        </w:rPr>
        <w:t>практики,</w:t>
      </w:r>
      <w:r>
        <w:rPr>
          <w:sz w:val="24"/>
        </w:rPr>
        <w:t xml:space="preserve"> </w:t>
      </w:r>
      <w:r>
        <w:rPr>
          <w:sz w:val="24"/>
        </w:rPr>
        <w:t>выставляя</w:t>
      </w:r>
      <w:r>
        <w:rPr>
          <w:sz w:val="24"/>
        </w:rPr>
        <w:t xml:space="preserve"> </w:t>
      </w:r>
      <w:r>
        <w:rPr>
          <w:sz w:val="24"/>
        </w:rPr>
        <w:t>балл</w:t>
      </w:r>
      <w:r>
        <w:rPr>
          <w:sz w:val="24"/>
        </w:rPr>
        <w:t xml:space="preserve"> </w:t>
      </w:r>
      <w:r>
        <w:rPr>
          <w:sz w:val="24"/>
        </w:rPr>
        <w:t>от</w:t>
      </w:r>
      <w:r>
        <w:rPr>
          <w:sz w:val="24"/>
        </w:rPr>
        <w:t xml:space="preserve"> </w:t>
      </w:r>
      <w:r>
        <w:rPr>
          <w:sz w:val="24"/>
        </w:rPr>
        <w:t>0</w:t>
      </w:r>
      <w:r>
        <w:rPr>
          <w:sz w:val="24"/>
        </w:rPr>
        <w:t xml:space="preserve"> </w:t>
      </w:r>
      <w:r>
        <w:rPr>
          <w:sz w:val="24"/>
        </w:rPr>
        <w:t>до</w:t>
      </w:r>
      <w:r>
        <w:rPr>
          <w:sz w:val="24"/>
        </w:rPr>
        <w:t xml:space="preserve"> </w:t>
      </w:r>
      <w:r>
        <w:rPr>
          <w:sz w:val="24"/>
        </w:rPr>
        <w:t>20</w:t>
      </w:r>
      <w:r>
        <w:rPr>
          <w:sz w:val="24"/>
        </w:rPr>
        <w:t xml:space="preserve"> </w:t>
      </w:r>
      <w:r>
        <w:rPr>
          <w:sz w:val="24"/>
        </w:rPr>
        <w:t>(где</w:t>
      </w:r>
      <w:r>
        <w:rPr>
          <w:sz w:val="24"/>
        </w:rPr>
        <w:t xml:space="preserve"> </w:t>
      </w:r>
      <w:r>
        <w:rPr>
          <w:sz w:val="24"/>
        </w:rPr>
        <w:t>20</w:t>
      </w:r>
      <w:r>
        <w:rPr>
          <w:sz w:val="24"/>
        </w:rPr>
        <w:t xml:space="preserve"> </w:t>
      </w:r>
      <w:r>
        <w:rPr>
          <w:sz w:val="24"/>
        </w:rPr>
        <w:t>указывает</w:t>
      </w:r>
      <w:r>
        <w:rPr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 xml:space="preserve"> </w:t>
      </w:r>
      <w:r>
        <w:rPr>
          <w:sz w:val="24"/>
        </w:rPr>
        <w:t>полное</w:t>
      </w:r>
      <w:r>
        <w:rPr>
          <w:sz w:val="24"/>
        </w:rPr>
        <w:t xml:space="preserve"> </w:t>
      </w:r>
      <w:r>
        <w:rPr>
          <w:sz w:val="24"/>
        </w:rPr>
        <w:t>соответствие</w:t>
      </w:r>
      <w:r>
        <w:rPr>
          <w:sz w:val="24"/>
        </w:rPr>
        <w:t xml:space="preserve"> </w:t>
      </w:r>
      <w:r>
        <w:rPr>
          <w:sz w:val="24"/>
        </w:rPr>
        <w:t>критерию,</w:t>
      </w:r>
      <w:r>
        <w:rPr>
          <w:sz w:val="24"/>
        </w:rPr>
        <w:t xml:space="preserve"> </w:t>
      </w:r>
      <w:r>
        <w:rPr>
          <w:sz w:val="24"/>
        </w:rPr>
        <w:t>0</w:t>
      </w:r>
      <w:r>
        <w:rPr>
          <w:sz w:val="24"/>
        </w:rPr>
        <w:t xml:space="preserve"> </w:t>
      </w:r>
      <w:r>
        <w:rPr>
          <w:sz w:val="24"/>
        </w:rPr>
        <w:t>–</w:t>
      </w:r>
      <w:r>
        <w:rPr>
          <w:sz w:val="24"/>
        </w:rPr>
        <w:t xml:space="preserve"> </w:t>
      </w:r>
      <w:r>
        <w:rPr>
          <w:sz w:val="24"/>
        </w:rPr>
        <w:t>полное</w:t>
      </w:r>
      <w:r>
        <w:rPr>
          <w:sz w:val="24"/>
        </w:rPr>
        <w:t xml:space="preserve"> </w:t>
      </w:r>
      <w:r>
        <w:rPr>
          <w:sz w:val="24"/>
        </w:rPr>
        <w:t>несоответствие)</w:t>
      </w:r>
      <w:r>
        <w:rPr>
          <w:sz w:val="24"/>
        </w:rPr>
        <w:t xml:space="preserve"> </w:t>
      </w:r>
      <w:r>
        <w:rPr>
          <w:sz w:val="24"/>
        </w:rPr>
        <w:t>по</w:t>
      </w:r>
      <w:r>
        <w:rPr>
          <w:sz w:val="24"/>
        </w:rPr>
        <w:t xml:space="preserve"> </w:t>
      </w:r>
      <w:r>
        <w:rPr>
          <w:sz w:val="24"/>
        </w:rPr>
        <w:t>каждому</w:t>
      </w:r>
      <w:r>
        <w:rPr>
          <w:sz w:val="24"/>
        </w:rPr>
        <w:t xml:space="preserve"> </w:t>
      </w:r>
      <w:r>
        <w:rPr>
          <w:sz w:val="24"/>
        </w:rPr>
        <w:t>критерию.</w:t>
      </w:r>
      <w:r>
        <w:rPr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 xml:space="preserve"> </w:t>
      </w:r>
      <w:r>
        <w:rPr>
          <w:sz w:val="24"/>
        </w:rPr>
        <w:t>случае</w:t>
      </w:r>
      <w:r>
        <w:rPr>
          <w:sz w:val="24"/>
        </w:rPr>
        <w:t xml:space="preserve"> </w:t>
      </w:r>
      <w:r>
        <w:rPr>
          <w:sz w:val="24"/>
        </w:rPr>
        <w:t>выставления</w:t>
      </w:r>
      <w:r>
        <w:rPr>
          <w:sz w:val="24"/>
        </w:rPr>
        <w:t xml:space="preserve"> </w:t>
      </w:r>
      <w:r>
        <w:rPr>
          <w:sz w:val="24"/>
        </w:rPr>
        <w:t>балла</w:t>
      </w:r>
      <w:r>
        <w:rPr>
          <w:sz w:val="24"/>
        </w:rPr>
        <w:t xml:space="preserve"> </w:t>
      </w:r>
      <w:r>
        <w:rPr>
          <w:sz w:val="24"/>
        </w:rPr>
        <w:t>ниже</w:t>
      </w:r>
      <w:r>
        <w:rPr>
          <w:sz w:val="24"/>
        </w:rPr>
        <w:t xml:space="preserve"> </w:t>
      </w:r>
      <w:r>
        <w:rPr>
          <w:sz w:val="24"/>
        </w:rPr>
        <w:t>пяти,</w:t>
      </w:r>
      <w:r>
        <w:rPr>
          <w:sz w:val="24"/>
        </w:rPr>
        <w:t xml:space="preserve"> </w:t>
      </w:r>
      <w:r>
        <w:rPr>
          <w:sz w:val="24"/>
        </w:rPr>
        <w:t>руководителю</w:t>
      </w:r>
      <w:r>
        <w:rPr>
          <w:sz w:val="24"/>
        </w:rPr>
        <w:t xml:space="preserve"> </w:t>
      </w:r>
      <w:r>
        <w:rPr>
          <w:sz w:val="24"/>
        </w:rPr>
        <w:t>рекомендуется</w:t>
      </w:r>
      <w:r>
        <w:rPr>
          <w:sz w:val="24"/>
        </w:rPr>
        <w:t xml:space="preserve"> </w:t>
      </w:r>
      <w:r>
        <w:rPr>
          <w:sz w:val="24"/>
        </w:rPr>
        <w:t>сделать</w:t>
      </w:r>
      <w:r>
        <w:rPr>
          <w:sz w:val="24"/>
        </w:rPr>
        <w:t xml:space="preserve"> </w:t>
      </w:r>
      <w:r>
        <w:rPr>
          <w:sz w:val="24"/>
        </w:rPr>
        <w:t>комментарий.</w:t>
      </w:r>
    </w:p>
    <w:p w14:paraId="8E050000">
      <w:pPr>
        <w:widowControl w:val="1"/>
        <w:ind w:firstLine="709" w:left="0"/>
        <w:jc w:val="both"/>
        <w:rPr>
          <w:sz w:val="24"/>
        </w:rPr>
      </w:pPr>
      <w:r>
        <w:rPr>
          <w:sz w:val="24"/>
        </w:rPr>
        <w:t>Итоговый</w:t>
      </w:r>
      <w:r>
        <w:rPr>
          <w:sz w:val="24"/>
        </w:rPr>
        <w:t xml:space="preserve"> </w:t>
      </w:r>
      <w:r>
        <w:rPr>
          <w:sz w:val="24"/>
        </w:rPr>
        <w:t>балл</w:t>
      </w:r>
      <w:r>
        <w:rPr>
          <w:sz w:val="24"/>
        </w:rPr>
        <w:t xml:space="preserve"> </w:t>
      </w:r>
      <w:r>
        <w:rPr>
          <w:sz w:val="24"/>
        </w:rPr>
        <w:t>представляет</w:t>
      </w:r>
      <w:r>
        <w:rPr>
          <w:sz w:val="24"/>
        </w:rPr>
        <w:t xml:space="preserve"> </w:t>
      </w:r>
      <w:r>
        <w:rPr>
          <w:sz w:val="24"/>
        </w:rPr>
        <w:t>собой</w:t>
      </w:r>
      <w:r>
        <w:rPr>
          <w:sz w:val="24"/>
        </w:rPr>
        <w:t xml:space="preserve"> </w:t>
      </w:r>
      <w:r>
        <w:rPr>
          <w:sz w:val="24"/>
        </w:rPr>
        <w:t>сумму</w:t>
      </w:r>
      <w:r>
        <w:rPr>
          <w:sz w:val="24"/>
        </w:rPr>
        <w:t xml:space="preserve"> </w:t>
      </w:r>
      <w:r>
        <w:rPr>
          <w:sz w:val="24"/>
        </w:rPr>
        <w:t>баллов,</w:t>
      </w:r>
      <w:r>
        <w:rPr>
          <w:sz w:val="24"/>
        </w:rPr>
        <w:t xml:space="preserve"> </w:t>
      </w:r>
      <w:r>
        <w:rPr>
          <w:sz w:val="24"/>
        </w:rPr>
        <w:t>выставленных</w:t>
      </w:r>
      <w:r>
        <w:rPr>
          <w:sz w:val="24"/>
        </w:rPr>
        <w:t xml:space="preserve"> </w:t>
      </w:r>
      <w:r>
        <w:rPr>
          <w:sz w:val="24"/>
        </w:rPr>
        <w:t>руководителем</w:t>
      </w:r>
      <w:r>
        <w:rPr>
          <w:sz w:val="24"/>
        </w:rPr>
        <w:t xml:space="preserve"> </w:t>
      </w:r>
      <w:r>
        <w:rPr>
          <w:sz w:val="24"/>
        </w:rPr>
        <w:t>от</w:t>
      </w:r>
      <w:r>
        <w:rPr>
          <w:sz w:val="24"/>
        </w:rPr>
        <w:t xml:space="preserve"> </w:t>
      </w:r>
      <w:r>
        <w:rPr>
          <w:sz w:val="24"/>
        </w:rPr>
        <w:t>Института.</w:t>
      </w:r>
    </w:p>
    <w:p w14:paraId="8F050000">
      <w:pPr>
        <w:widowControl w:val="1"/>
        <w:ind w:firstLine="709" w:left="0"/>
        <w:jc w:val="both"/>
        <w:rPr>
          <w:sz w:val="24"/>
        </w:rPr>
      </w:pPr>
    </w:p>
    <w:tbl>
      <w:tblPr>
        <w:tblStyle w:val="Style_7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651"/>
        <w:gridCol w:w="5153"/>
        <w:gridCol w:w="1156"/>
        <w:gridCol w:w="2671"/>
      </w:tblGrid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005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  <w:p w14:paraId="9105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п/п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205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Критерии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305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Балл</w:t>
            </w:r>
          </w:p>
          <w:p w14:paraId="9405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(0…20)</w:t>
            </w: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505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Комментарии</w:t>
            </w:r>
          </w:p>
          <w:p w14:paraId="9605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(при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необходимости)</w:t>
            </w: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7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805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преддипломную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практику.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905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A05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B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C05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отчетных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D05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E05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F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005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Владение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терминологией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составлении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отчета.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105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205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3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405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отчетных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документов.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505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6050000">
            <w:pPr>
              <w:widowControl w:val="1"/>
              <w:ind/>
              <w:rPr>
                <w:sz w:val="24"/>
              </w:rPr>
            </w:pPr>
          </w:p>
        </w:tc>
      </w:tr>
      <w:tr>
        <w:trPr>
          <w:trHeight w:hRule="atLeast" w:val="397"/>
        </w:trP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705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8050000">
            <w:pPr>
              <w:widowControl w:val="1"/>
              <w:ind/>
              <w:rPr>
                <w:b w:val="1"/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библиотечного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фонда.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905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A050000">
            <w:pPr>
              <w:widowControl w:val="1"/>
              <w:ind/>
              <w:rPr>
                <w:sz w:val="24"/>
              </w:rPr>
            </w:pPr>
          </w:p>
        </w:tc>
      </w:tr>
      <w:tr>
        <w:trPr>
          <w:trHeight w:hRule="atLeast" w:val="397"/>
        </w:trP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B05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C050000">
            <w:pPr>
              <w:widowControl w:val="1"/>
              <w:ind/>
              <w:jc w:val="righ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Итоговый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балл: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D05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E050000">
            <w:pPr>
              <w:widowControl w:val="1"/>
              <w:ind/>
              <w:rPr>
                <w:sz w:val="24"/>
              </w:rPr>
            </w:pPr>
          </w:p>
        </w:tc>
      </w:tr>
    </w:tbl>
    <w:p w14:paraId="AF050000">
      <w:pPr>
        <w:widowControl w:val="1"/>
        <w:ind/>
        <w:rPr>
          <w:sz w:val="24"/>
        </w:rPr>
      </w:pPr>
    </w:p>
    <w:p w14:paraId="B0050000">
      <w:pPr>
        <w:widowControl w:val="1"/>
        <w:ind w:firstLine="709" w:left="0"/>
        <w:rPr>
          <w:b w:val="1"/>
          <w:sz w:val="24"/>
        </w:rPr>
      </w:pPr>
      <w:r>
        <w:rPr>
          <w:b w:val="1"/>
          <w:sz w:val="24"/>
        </w:rPr>
        <w:t>Особое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мнение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руководителя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от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Института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(при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необходимости):</w:t>
      </w:r>
    </w:p>
    <w:p w14:paraId="B1050000">
      <w:pPr>
        <w:widowControl w:val="1"/>
        <w:ind/>
        <w:rPr>
          <w:sz w:val="24"/>
        </w:rPr>
      </w:pPr>
    </w:p>
    <w:tbl>
      <w:tblPr>
        <w:tblStyle w:val="Style_7"/>
        <w:tblBorders>
          <w:top w:color="000000" w:sz="4" w:val="single"/>
          <w:left w:color="000000" w:val="nil"/>
          <w:bottom w:color="000000" w:sz="4" w:val="single"/>
          <w:right w:color="000000" w:val="nil"/>
          <w:insideH w:color="000000" w:sz="4" w:val="single"/>
          <w:insideV w:color="000000" w:sz="4" w:val="single"/>
        </w:tblBorders>
        <w:tblLayout w:type="fixed"/>
      </w:tblPr>
      <w:tblGrid>
        <w:gridCol w:w="9571"/>
      </w:tblGrid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B205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B305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B405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B505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B605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B7050000">
            <w:pPr>
              <w:rPr>
                <w:sz w:val="24"/>
              </w:rPr>
            </w:pPr>
          </w:p>
        </w:tc>
      </w:tr>
    </w:tbl>
    <w:p w14:paraId="B8050000">
      <w:pPr>
        <w:widowControl w:val="1"/>
        <w:ind/>
        <w:rPr>
          <w:sz w:val="24"/>
        </w:rPr>
      </w:pPr>
    </w:p>
    <w:p w14:paraId="B9050000">
      <w:pPr>
        <w:widowControl w:val="1"/>
        <w:ind/>
        <w:jc w:val="both"/>
        <w:rPr>
          <w:sz w:val="24"/>
        </w:rPr>
      </w:pPr>
      <w:r>
        <w:rPr>
          <w:sz w:val="24"/>
        </w:rPr>
        <w:t>Обучающийся</w:t>
      </w:r>
      <w:r>
        <w:rPr>
          <w:sz w:val="24"/>
        </w:rPr>
        <w:t xml:space="preserve"> </w:t>
      </w:r>
      <w:r>
        <w:rPr>
          <w:sz w:val="24"/>
        </w:rPr>
        <w:t>по</w:t>
      </w:r>
      <w:r>
        <w:rPr>
          <w:sz w:val="24"/>
        </w:rPr>
        <w:t xml:space="preserve"> </w:t>
      </w:r>
      <w:r>
        <w:rPr>
          <w:sz w:val="24"/>
        </w:rPr>
        <w:t>итогам</w:t>
      </w:r>
      <w:r>
        <w:rPr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z w:val="24"/>
        </w:rPr>
        <w:t xml:space="preserve"> </w:t>
      </w:r>
      <w:r>
        <w:rPr>
          <w:sz w:val="24"/>
        </w:rPr>
        <w:t>практики</w:t>
      </w:r>
      <w:r>
        <w:rPr>
          <w:sz w:val="24"/>
        </w:rPr>
        <w:t xml:space="preserve"> </w:t>
      </w:r>
      <w:r>
        <w:rPr>
          <w:sz w:val="24"/>
        </w:rPr>
        <w:t>(проектно-технологической)</w:t>
      </w:r>
      <w:r>
        <w:rPr>
          <w:sz w:val="24"/>
        </w:rPr>
        <w:t xml:space="preserve"> </w:t>
      </w:r>
      <w:r>
        <w:rPr>
          <w:sz w:val="24"/>
        </w:rPr>
        <w:t>заслуживает</w:t>
      </w:r>
      <w:r>
        <w:rPr>
          <w:sz w:val="24"/>
        </w:rPr>
        <w:t xml:space="preserve"> </w:t>
      </w:r>
      <w:r>
        <w:rPr>
          <w:sz w:val="24"/>
        </w:rPr>
        <w:t>оценку</w:t>
      </w:r>
      <w:r>
        <w:rPr>
          <w:sz w:val="24"/>
        </w:rPr>
        <w:t xml:space="preserve"> </w:t>
      </w:r>
      <w:r>
        <w:rPr>
          <w:sz w:val="24"/>
        </w:rPr>
        <w:t>«____________________________».</w:t>
      </w:r>
    </w:p>
    <w:p w14:paraId="BA050000">
      <w:pPr>
        <w:widowControl w:val="1"/>
        <w:ind/>
        <w:rPr>
          <w:sz w:val="24"/>
        </w:rPr>
      </w:pPr>
    </w:p>
    <w:p w14:paraId="BB050000">
      <w:pPr>
        <w:widowControl w:val="1"/>
        <w:ind/>
        <w:rPr>
          <w:sz w:val="24"/>
        </w:rPr>
      </w:pPr>
      <w:r>
        <w:rPr>
          <w:sz w:val="24"/>
        </w:rPr>
        <w:t>«</w:t>
      </w:r>
      <w:r>
        <w:rPr>
          <w:sz w:val="24"/>
        </w:rPr>
        <w:t xml:space="preserve"> </w:t>
      </w:r>
      <w:r>
        <w:rPr>
          <w:sz w:val="24"/>
        </w:rPr>
        <w:t>»</w:t>
      </w:r>
      <w:r>
        <w:rPr>
          <w:sz w:val="24"/>
        </w:rPr>
        <w:t xml:space="preserve"> </w:t>
      </w:r>
      <w:r>
        <w:rPr>
          <w:sz w:val="24"/>
        </w:rPr>
        <w:t>____________</w:t>
      </w:r>
      <w:r>
        <w:rPr>
          <w:sz w:val="24"/>
        </w:rPr>
        <w:t xml:space="preserve"> </w:t>
      </w:r>
      <w:r>
        <w:rPr>
          <w:sz w:val="24"/>
        </w:rPr>
        <w:t>202__</w:t>
      </w:r>
      <w:r>
        <w:rPr>
          <w:sz w:val="24"/>
        </w:rPr>
        <w:t xml:space="preserve"> </w:t>
      </w:r>
      <w:r>
        <w:rPr>
          <w:sz w:val="24"/>
        </w:rPr>
        <w:t>г.</w:t>
      </w:r>
    </w:p>
    <w:p w14:paraId="BC050000">
      <w:pPr>
        <w:widowControl w:val="1"/>
        <w:ind/>
        <w:rPr>
          <w:sz w:val="24"/>
        </w:rPr>
      </w:pPr>
    </w:p>
    <w:p w14:paraId="BD050000">
      <w:pPr>
        <w:widowControl w:val="1"/>
        <w:ind/>
        <w:rPr>
          <w:sz w:val="24"/>
        </w:rPr>
      </w:pPr>
      <w:r>
        <w:rPr>
          <w:sz w:val="24"/>
        </w:rPr>
        <w:t>Руководитель</w:t>
      </w:r>
      <w:r>
        <w:rPr>
          <w:sz w:val="24"/>
        </w:rPr>
        <w:t xml:space="preserve"> </w:t>
      </w:r>
      <w:r>
        <w:rPr>
          <w:sz w:val="24"/>
        </w:rPr>
        <w:t>от</w:t>
      </w:r>
      <w:r>
        <w:rPr>
          <w:sz w:val="24"/>
        </w:rPr>
        <w:t xml:space="preserve"> </w:t>
      </w:r>
      <w:r>
        <w:rPr>
          <w:sz w:val="24"/>
        </w:rPr>
        <w:t>Института</w:t>
      </w:r>
    </w:p>
    <w:tbl>
      <w:tblPr>
        <w:tblStyle w:val="Style_7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3936"/>
        <w:gridCol w:w="425"/>
        <w:gridCol w:w="5210"/>
      </w:tblGrid>
      <w:tr>
        <w:tc>
          <w:tcPr>
            <w:tcW w:type="dxa" w:w="393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BE05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BF05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5210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005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3936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C1050000">
            <w:pPr>
              <w:widowControl w:val="1"/>
              <w:ind/>
              <w:jc w:val="center"/>
            </w:pPr>
            <w:r>
              <w:t>(подпись)</w:t>
            </w:r>
          </w:p>
        </w:tc>
        <w:tc>
          <w:tcPr>
            <w:tcW w:type="dxa" w:w="42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C205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5210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C3050000">
            <w:pPr>
              <w:widowControl w:val="1"/>
              <w:ind/>
              <w:jc w:val="center"/>
            </w:pPr>
            <w:r>
              <w:t>И.О.</w:t>
            </w:r>
            <w:r>
              <w:t xml:space="preserve"> </w:t>
            </w:r>
            <w:r>
              <w:t>Фамилия</w:t>
            </w:r>
          </w:p>
        </w:tc>
      </w:tr>
    </w:tbl>
    <w:p w14:paraId="C4050000">
      <w:pPr>
        <w:widowControl w:val="1"/>
        <w:ind/>
        <w:rPr>
          <w:sz w:val="24"/>
        </w:rPr>
      </w:pPr>
    </w:p>
    <w:p w14:paraId="C5050000">
      <w:pPr>
        <w:ind/>
        <w:jc w:val="center"/>
        <w:rPr>
          <w:b w:val="1"/>
          <w:sz w:val="24"/>
        </w:rPr>
      </w:pPr>
    </w:p>
    <w:p w14:paraId="C6050000">
      <w:pPr>
        <w:pStyle w:val="Style_4"/>
        <w:spacing w:after="0" w:before="0"/>
        <w:ind/>
        <w:jc w:val="right"/>
        <w:rPr>
          <w:rStyle w:val="Style_3_ch"/>
          <w:b w:val="0"/>
          <w:sz w:val="24"/>
        </w:rPr>
      </w:pPr>
    </w:p>
    <w:sectPr>
      <w:footerReference r:id="rId1" w:type="default"/>
      <w:pgSz w:h="16838" w:orient="portrait" w:w="11906"/>
      <w:pgMar w:bottom="1134" w:footer="709" w:gutter="0" w:header="709" w:left="1701" w:right="567" w:top="56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429"/>
      </w:pPr>
    </w:lvl>
    <w:lvl w:ilvl="1">
      <w:start w:val="1"/>
      <w:numFmt w:val="lowerLetter"/>
      <w:lvlText w:val="%2."/>
      <w:lvlJc w:val="left"/>
      <w:pPr>
        <w:ind w:hanging="360" w:left="1149"/>
      </w:pPr>
    </w:lvl>
    <w:lvl w:ilvl="2">
      <w:start w:val="1"/>
      <w:numFmt w:val="lowerRoman"/>
      <w:lvlText w:val="%3."/>
      <w:lvlJc w:val="right"/>
      <w:pPr>
        <w:ind w:hanging="180" w:left="1869"/>
      </w:pPr>
    </w:lvl>
    <w:lvl w:ilvl="3">
      <w:start w:val="1"/>
      <w:numFmt w:val="decimal"/>
      <w:lvlText w:val="%4."/>
      <w:lvlJc w:val="left"/>
      <w:pPr>
        <w:ind w:hanging="360" w:left="2589"/>
      </w:pPr>
    </w:lvl>
    <w:lvl w:ilvl="4">
      <w:start w:val="1"/>
      <w:numFmt w:val="lowerLetter"/>
      <w:lvlText w:val="%5."/>
      <w:lvlJc w:val="left"/>
      <w:pPr>
        <w:ind w:hanging="360" w:left="3309"/>
      </w:pPr>
    </w:lvl>
    <w:lvl w:ilvl="5">
      <w:start w:val="1"/>
      <w:numFmt w:val="lowerRoman"/>
      <w:lvlText w:val="%6."/>
      <w:lvlJc w:val="right"/>
      <w:pPr>
        <w:ind w:hanging="180" w:left="4029"/>
      </w:pPr>
    </w:lvl>
    <w:lvl w:ilvl="6">
      <w:start w:val="1"/>
      <w:numFmt w:val="decimal"/>
      <w:lvlText w:val="%7."/>
      <w:lvlJc w:val="left"/>
      <w:pPr>
        <w:ind w:hanging="360" w:left="4749"/>
      </w:pPr>
    </w:lvl>
    <w:lvl w:ilvl="7">
      <w:start w:val="1"/>
      <w:numFmt w:val="lowerLetter"/>
      <w:lvlText w:val="%8."/>
      <w:lvlJc w:val="left"/>
      <w:pPr>
        <w:ind w:hanging="360" w:left="5469"/>
      </w:pPr>
    </w:lvl>
    <w:lvl w:ilvl="8">
      <w:start w:val="1"/>
      <w:numFmt w:val="lowerRoman"/>
      <w:lvlText w:val="%9."/>
      <w:lvlJc w:val="right"/>
      <w:pPr>
        <w:ind w:hanging="180" w:left="6189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3">
    <w:lvl w:ilvl="0">
      <w:start w:val="1"/>
      <w:numFmt w:val="decimal"/>
      <w:pStyle w:val="Style_22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0" w:type="paragraph">
    <w:name w:val="Normal"/>
    <w:link w:val="Style_10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10_ch" w:type="character">
    <w:name w:val="Normal"/>
    <w:link w:val="Style_10"/>
    <w:rPr>
      <w:rFonts w:ascii="Times New Roman" w:hAnsi="Times New Roman"/>
      <w:sz w:val="20"/>
    </w:rPr>
  </w:style>
  <w:style w:styleId="Style_11" w:type="paragraph">
    <w:name w:val="toc 2"/>
    <w:basedOn w:val="Style_10"/>
    <w:next w:val="Style_10"/>
    <w:link w:val="Style_11_ch"/>
    <w:uiPriority w:val="39"/>
    <w:pPr>
      <w:spacing w:after="100"/>
      <w:ind w:firstLine="0" w:left="200"/>
    </w:pPr>
  </w:style>
  <w:style w:styleId="Style_11_ch" w:type="character">
    <w:name w:val="toc 2"/>
    <w:basedOn w:val="Style_10_ch"/>
    <w:link w:val="Style_11"/>
  </w:style>
  <w:style w:styleId="Style_12" w:type="paragraph">
    <w:name w:val="toc 4"/>
    <w:next w:val="Style_10"/>
    <w:link w:val="Style_12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toc 6"/>
    <w:next w:val="Style_10"/>
    <w:link w:val="Style_13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western"/>
    <w:basedOn w:val="Style_10"/>
    <w:link w:val="Style_14_ch"/>
    <w:pPr>
      <w:widowControl w:val="1"/>
      <w:spacing w:afterAutospacing="on" w:beforeAutospacing="on"/>
      <w:ind/>
    </w:pPr>
    <w:rPr>
      <w:sz w:val="24"/>
    </w:rPr>
  </w:style>
  <w:style w:styleId="Style_14_ch" w:type="character">
    <w:name w:val="western"/>
    <w:basedOn w:val="Style_10_ch"/>
    <w:link w:val="Style_14"/>
    <w:rPr>
      <w:sz w:val="24"/>
    </w:rPr>
  </w:style>
  <w:style w:styleId="Style_15" w:type="paragraph">
    <w:name w:val="toc 7"/>
    <w:next w:val="Style_10"/>
    <w:link w:val="Style_1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6" w:type="paragraph">
    <w:name w:val="Normal (Web)"/>
    <w:basedOn w:val="Style_10"/>
    <w:link w:val="Style_6_ch"/>
    <w:pPr>
      <w:widowControl w:val="1"/>
      <w:spacing w:afterAutospacing="on" w:beforeAutospacing="on"/>
      <w:ind/>
    </w:pPr>
    <w:rPr>
      <w:sz w:val="24"/>
    </w:rPr>
  </w:style>
  <w:style w:styleId="Style_6_ch" w:type="character">
    <w:name w:val="Normal (Web)"/>
    <w:basedOn w:val="Style_10_ch"/>
    <w:link w:val="Style_6"/>
    <w:rPr>
      <w:sz w:val="24"/>
    </w:rPr>
  </w:style>
  <w:style w:styleId="Style_16" w:type="paragraph">
    <w:name w:val="annotation text"/>
    <w:basedOn w:val="Style_10"/>
    <w:link w:val="Style_16_ch"/>
  </w:style>
  <w:style w:styleId="Style_16_ch" w:type="character">
    <w:name w:val="annotation text"/>
    <w:basedOn w:val="Style_10_ch"/>
    <w:link w:val="Style_16"/>
  </w:style>
  <w:style w:styleId="Style_17" w:type="paragraph">
    <w:name w:val="Основной текст + 10;5 pt;Не полужирный;Курсив;Интервал 0 pt"/>
    <w:basedOn w:val="Style_18"/>
    <w:link w:val="Style_17_ch"/>
    <w:rPr>
      <w:rFonts w:ascii="Times New Roman" w:hAnsi="Times New Roman"/>
      <w:b w:val="1"/>
      <w:i w:val="1"/>
      <w:smallCaps w:val="0"/>
      <w:strike w:val="0"/>
      <w:spacing w:val="-10"/>
      <w:sz w:val="21"/>
    </w:rPr>
  </w:style>
  <w:style w:styleId="Style_17_ch" w:type="character">
    <w:name w:val="Основной текст + 10;5 pt;Не полужирный;Курсив;Интервал 0 pt"/>
    <w:basedOn w:val="Style_18_ch"/>
    <w:link w:val="Style_17"/>
    <w:rPr>
      <w:rFonts w:ascii="Times New Roman" w:hAnsi="Times New Roman"/>
      <w:b w:val="1"/>
      <w:i w:val="1"/>
      <w:smallCaps w:val="0"/>
      <w:strike w:val="0"/>
      <w:spacing w:val="-10"/>
      <w:sz w:val="21"/>
    </w:rPr>
  </w:style>
  <w:style w:styleId="Style_19" w:type="paragraph">
    <w:name w:val="heading 3"/>
    <w:basedOn w:val="Style_10"/>
    <w:next w:val="Style_10"/>
    <w:link w:val="Style_19_ch"/>
    <w:uiPriority w:val="9"/>
    <w:qFormat/>
    <w:pPr>
      <w:keepNext w:val="1"/>
      <w:keepLines w:val="1"/>
      <w:spacing w:before="40"/>
      <w:ind/>
      <w:outlineLvl w:val="2"/>
    </w:pPr>
    <w:rPr>
      <w:rFonts w:asciiTheme="majorAscii" w:hAnsiTheme="majorHAnsi"/>
      <w:color w:themeColor="accent1" w:themeShade="7F" w:val="1F4E79"/>
      <w:sz w:val="24"/>
    </w:rPr>
  </w:style>
  <w:style w:styleId="Style_19_ch" w:type="character">
    <w:name w:val="heading 3"/>
    <w:basedOn w:val="Style_10_ch"/>
    <w:link w:val="Style_19"/>
    <w:rPr>
      <w:rFonts w:asciiTheme="majorAscii" w:hAnsiTheme="majorHAnsi"/>
      <w:color w:themeColor="accent1" w:themeShade="7F" w:val="1F4E79"/>
      <w:sz w:val="24"/>
    </w:rPr>
  </w:style>
  <w:style w:styleId="Style_20" w:type="paragraph">
    <w:name w:val="annotation subject"/>
    <w:basedOn w:val="Style_16"/>
    <w:next w:val="Style_16"/>
    <w:link w:val="Style_20_ch"/>
    <w:rPr>
      <w:b w:val="1"/>
    </w:rPr>
  </w:style>
  <w:style w:styleId="Style_20_ch" w:type="character">
    <w:name w:val="annotation subject"/>
    <w:basedOn w:val="Style_16_ch"/>
    <w:link w:val="Style_20"/>
    <w:rPr>
      <w:b w:val="1"/>
    </w:rPr>
  </w:style>
  <w:style w:styleId="Style_21" w:type="paragraph">
    <w:name w:val="Balloon Text"/>
    <w:basedOn w:val="Style_10"/>
    <w:link w:val="Style_21_ch"/>
    <w:rPr>
      <w:rFonts w:ascii="Arial" w:hAnsi="Arial"/>
      <w:sz w:val="18"/>
    </w:rPr>
  </w:style>
  <w:style w:styleId="Style_21_ch" w:type="character">
    <w:name w:val="Balloon Text"/>
    <w:basedOn w:val="Style_10_ch"/>
    <w:link w:val="Style_21"/>
    <w:rPr>
      <w:rFonts w:ascii="Arial" w:hAnsi="Arial"/>
      <w:sz w:val="18"/>
    </w:rPr>
  </w:style>
  <w:style w:styleId="Style_8" w:type="paragraph">
    <w:name w:val="Strong"/>
    <w:link w:val="Style_8_ch"/>
    <w:rPr>
      <w:b w:val="1"/>
    </w:rPr>
  </w:style>
  <w:style w:styleId="Style_8_ch" w:type="character">
    <w:name w:val="Strong"/>
    <w:link w:val="Style_8"/>
    <w:rPr>
      <w:b w:val="1"/>
    </w:rPr>
  </w:style>
  <w:style w:styleId="Style_22" w:type="paragraph">
    <w:name w:val="toc 3"/>
    <w:basedOn w:val="Style_10"/>
    <w:next w:val="Style_10"/>
    <w:link w:val="Style_22_ch"/>
    <w:uiPriority w:val="39"/>
    <w:pPr>
      <w:widowControl w:val="1"/>
      <w:numPr>
        <w:numId w:val="4"/>
      </w:numPr>
      <w:spacing w:after="100" w:line="360" w:lineRule="auto"/>
      <w:ind w:firstLine="0" w:left="296"/>
      <w:jc w:val="both"/>
    </w:pPr>
    <w:rPr>
      <w:sz w:val="28"/>
    </w:rPr>
  </w:style>
  <w:style w:styleId="Style_22_ch" w:type="character">
    <w:name w:val="toc 3"/>
    <w:basedOn w:val="Style_10_ch"/>
    <w:link w:val="Style_22"/>
    <w:rPr>
      <w:sz w:val="28"/>
    </w:rPr>
  </w:style>
  <w:style w:styleId="Style_23" w:type="paragraph">
    <w:name w:val="Обычный1"/>
    <w:link w:val="Style_23_ch"/>
    <w:pPr>
      <w:widowControl w:val="0"/>
      <w:spacing w:after="0" w:line="480" w:lineRule="auto"/>
      <w:ind w:hanging="460" w:left="480"/>
      <w:jc w:val="both"/>
    </w:pPr>
    <w:rPr>
      <w:rFonts w:ascii="Times New Roman" w:hAnsi="Times New Roman"/>
      <w:sz w:val="16"/>
    </w:rPr>
  </w:style>
  <w:style w:styleId="Style_23_ch" w:type="character">
    <w:name w:val="Обычный1"/>
    <w:link w:val="Style_23"/>
    <w:rPr>
      <w:rFonts w:ascii="Times New Roman" w:hAnsi="Times New Roman"/>
      <w:sz w:val="16"/>
    </w:rPr>
  </w:style>
  <w:style w:styleId="Style_24" w:type="paragraph">
    <w:name w:val="Body Text Indent"/>
    <w:basedOn w:val="Style_10"/>
    <w:link w:val="Style_24_ch"/>
    <w:pPr>
      <w:spacing w:after="120"/>
      <w:ind w:firstLine="0" w:left="283"/>
    </w:pPr>
  </w:style>
  <w:style w:styleId="Style_24_ch" w:type="character">
    <w:name w:val="Body Text Indent"/>
    <w:basedOn w:val="Style_10_ch"/>
    <w:link w:val="Style_24"/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25" w:type="paragraph">
    <w:name w:val="c6"/>
    <w:basedOn w:val="Style_10"/>
    <w:link w:val="Style_25_ch"/>
    <w:pPr>
      <w:widowControl w:val="1"/>
      <w:spacing w:afterAutospacing="on" w:beforeAutospacing="on"/>
      <w:ind/>
    </w:pPr>
    <w:rPr>
      <w:sz w:val="24"/>
    </w:rPr>
  </w:style>
  <w:style w:styleId="Style_25_ch" w:type="character">
    <w:name w:val="c6"/>
    <w:basedOn w:val="Style_10_ch"/>
    <w:link w:val="Style_25"/>
    <w:rPr>
      <w:sz w:val="24"/>
    </w:rPr>
  </w:style>
  <w:style w:styleId="Style_26" w:type="paragraph">
    <w:name w:val="header"/>
    <w:basedOn w:val="Style_10"/>
    <w:link w:val="Style_26_ch"/>
    <w:pPr>
      <w:tabs>
        <w:tab w:leader="none" w:pos="4677" w:val="center"/>
        <w:tab w:leader="none" w:pos="9355" w:val="right"/>
      </w:tabs>
      <w:ind/>
    </w:pPr>
  </w:style>
  <w:style w:styleId="Style_26_ch" w:type="character">
    <w:name w:val="header"/>
    <w:basedOn w:val="Style_10_ch"/>
    <w:link w:val="Style_26"/>
  </w:style>
  <w:style w:styleId="Style_27" w:type="paragraph">
    <w:name w:val="heading 5"/>
    <w:next w:val="Style_10"/>
    <w:link w:val="Style_2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7_ch" w:type="character">
    <w:name w:val="heading 5"/>
    <w:link w:val="Style_27"/>
    <w:rPr>
      <w:rFonts w:ascii="XO Thames" w:hAnsi="XO Thames"/>
      <w:b w:val="1"/>
      <w:sz w:val="22"/>
    </w:rPr>
  </w:style>
  <w:style w:styleId="Style_28" w:type="paragraph">
    <w:name w:val="FollowedHyperlink"/>
    <w:basedOn w:val="Style_18"/>
    <w:link w:val="Style_28_ch"/>
    <w:rPr>
      <w:color w:themeColor="followedHyperlink" w:val="954F72"/>
      <w:u w:val="single"/>
    </w:rPr>
  </w:style>
  <w:style w:styleId="Style_28_ch" w:type="character">
    <w:name w:val="FollowedHyperlink"/>
    <w:basedOn w:val="Style_18_ch"/>
    <w:link w:val="Style_28"/>
    <w:rPr>
      <w:color w:themeColor="followedHyperlink" w:val="954F72"/>
      <w:u w:val="single"/>
    </w:rPr>
  </w:style>
  <w:style w:styleId="Style_4" w:type="paragraph">
    <w:name w:val="heading 1"/>
    <w:basedOn w:val="Style_10"/>
    <w:link w:val="Style_4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4_ch" w:type="character">
    <w:name w:val="heading 1"/>
    <w:basedOn w:val="Style_10_ch"/>
    <w:link w:val="Style_4"/>
    <w:rPr>
      <w:b w:val="1"/>
      <w:sz w:val="48"/>
    </w:rPr>
  </w:style>
  <w:style w:styleId="Style_29" w:type="paragraph">
    <w:name w:val="apple-converted-space"/>
    <w:basedOn w:val="Style_18"/>
    <w:link w:val="Style_29_ch"/>
  </w:style>
  <w:style w:styleId="Style_29_ch" w:type="character">
    <w:name w:val="apple-converted-space"/>
    <w:basedOn w:val="Style_18_ch"/>
    <w:link w:val="Style_29"/>
  </w:style>
  <w:style w:styleId="Style_30" w:type="paragraph">
    <w:name w:val="Абзац списка1"/>
    <w:basedOn w:val="Style_10"/>
    <w:link w:val="Style_30_ch"/>
    <w:pPr>
      <w:widowControl w:val="1"/>
      <w:ind w:firstLine="0" w:left="708"/>
    </w:pPr>
  </w:style>
  <w:style w:styleId="Style_30_ch" w:type="character">
    <w:name w:val="Абзац списка1"/>
    <w:basedOn w:val="Style_10_ch"/>
    <w:link w:val="Style_30"/>
  </w:style>
  <w:style w:styleId="Style_31" w:type="paragraph">
    <w:name w:val="footnote reference"/>
    <w:link w:val="Style_31_ch"/>
    <w:rPr>
      <w:vertAlign w:val="superscript"/>
    </w:rPr>
  </w:style>
  <w:style w:styleId="Style_31_ch" w:type="character">
    <w:name w:val="footnote reference"/>
    <w:link w:val="Style_31"/>
    <w:rPr>
      <w:vertAlign w:val="superscript"/>
    </w:rPr>
  </w:style>
  <w:style w:styleId="Style_9" w:type="paragraph">
    <w:name w:val="Hyperlink"/>
    <w:basedOn w:val="Style_18"/>
    <w:link w:val="Style_9_ch"/>
    <w:rPr>
      <w:color w:val="0000FF"/>
      <w:u w:val="single"/>
    </w:rPr>
  </w:style>
  <w:style w:styleId="Style_9_ch" w:type="character">
    <w:name w:val="Hyperlink"/>
    <w:basedOn w:val="Style_18_ch"/>
    <w:link w:val="Style_9"/>
    <w:rPr>
      <w:color w:val="0000FF"/>
      <w:u w:val="single"/>
    </w:rPr>
  </w:style>
  <w:style w:styleId="Style_32" w:type="paragraph">
    <w:name w:val="Footnote"/>
    <w:basedOn w:val="Style_10"/>
    <w:link w:val="Style_32_ch"/>
    <w:pPr>
      <w:widowControl w:val="1"/>
      <w:ind/>
    </w:pPr>
  </w:style>
  <w:style w:styleId="Style_32_ch" w:type="character">
    <w:name w:val="Footnote"/>
    <w:basedOn w:val="Style_10_ch"/>
    <w:link w:val="Style_32"/>
  </w:style>
  <w:style w:styleId="Style_33" w:type="paragraph">
    <w:name w:val="short_name"/>
    <w:basedOn w:val="Style_18"/>
    <w:link w:val="Style_33_ch"/>
  </w:style>
  <w:style w:styleId="Style_33_ch" w:type="character">
    <w:name w:val="short_name"/>
    <w:basedOn w:val="Style_18_ch"/>
    <w:link w:val="Style_33"/>
  </w:style>
  <w:style w:styleId="Style_34" w:type="paragraph">
    <w:name w:val="toc 1"/>
    <w:basedOn w:val="Style_10"/>
    <w:next w:val="Style_10"/>
    <w:link w:val="Style_34_ch"/>
    <w:uiPriority w:val="39"/>
    <w:pPr>
      <w:tabs>
        <w:tab w:leader="dot" w:pos="9629" w:val="right"/>
      </w:tabs>
      <w:spacing w:after="120"/>
      <w:ind/>
    </w:pPr>
  </w:style>
  <w:style w:styleId="Style_34_ch" w:type="character">
    <w:name w:val="toc 1"/>
    <w:basedOn w:val="Style_10_ch"/>
    <w:link w:val="Style_34"/>
  </w:style>
  <w:style w:styleId="Style_35" w:type="paragraph">
    <w:name w:val="Header and Footer"/>
    <w:link w:val="Style_35_ch"/>
    <w:pPr>
      <w:spacing w:line="240" w:lineRule="auto"/>
      <w:ind/>
      <w:jc w:val="both"/>
    </w:pPr>
    <w:rPr>
      <w:rFonts w:ascii="XO Thames" w:hAnsi="XO Thames"/>
      <w:sz w:val="20"/>
    </w:rPr>
  </w:style>
  <w:style w:styleId="Style_35_ch" w:type="character">
    <w:name w:val="Header and Footer"/>
    <w:link w:val="Style_35"/>
    <w:rPr>
      <w:rFonts w:ascii="XO Thames" w:hAnsi="XO Thames"/>
      <w:sz w:val="20"/>
    </w:rPr>
  </w:style>
  <w:style w:styleId="Style_3" w:type="paragraph">
    <w:name w:val="Emphasis"/>
    <w:link w:val="Style_3_ch"/>
    <w:rPr>
      <w:i w:val="1"/>
    </w:rPr>
  </w:style>
  <w:style w:styleId="Style_3_ch" w:type="character">
    <w:name w:val="Emphasis"/>
    <w:link w:val="Style_3"/>
    <w:rPr>
      <w:i w:val="1"/>
    </w:rPr>
  </w:style>
  <w:style w:styleId="Style_36" w:type="paragraph">
    <w:name w:val="toc 9"/>
    <w:next w:val="Style_10"/>
    <w:link w:val="Style_3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6_ch" w:type="character">
    <w:name w:val="toc 9"/>
    <w:link w:val="Style_36"/>
    <w:rPr>
      <w:rFonts w:ascii="XO Thames" w:hAnsi="XO Thames"/>
      <w:sz w:val="28"/>
    </w:rPr>
  </w:style>
  <w:style w:styleId="Style_1" w:type="paragraph">
    <w:name w:val="footer"/>
    <w:basedOn w:val="Style_10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10_ch"/>
    <w:link w:val="Style_1"/>
  </w:style>
  <w:style w:styleId="Style_37" w:type="paragraph">
    <w:name w:val="toc 8"/>
    <w:next w:val="Style_10"/>
    <w:link w:val="Style_3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7_ch" w:type="character">
    <w:name w:val="toc 8"/>
    <w:link w:val="Style_37"/>
    <w:rPr>
      <w:rFonts w:ascii="XO Thames" w:hAnsi="XO Thames"/>
      <w:sz w:val="28"/>
    </w:rPr>
  </w:style>
  <w:style w:styleId="Style_38" w:type="paragraph">
    <w:name w:val="short_author"/>
    <w:basedOn w:val="Style_18"/>
    <w:link w:val="Style_38_ch"/>
  </w:style>
  <w:style w:styleId="Style_38_ch" w:type="character">
    <w:name w:val="short_author"/>
    <w:basedOn w:val="Style_18_ch"/>
    <w:link w:val="Style_38"/>
  </w:style>
  <w:style w:styleId="Style_39" w:type="paragraph">
    <w:name w:val="No Spacing"/>
    <w:basedOn w:val="Style_10"/>
    <w:link w:val="Style_39_ch"/>
    <w:pPr>
      <w:widowControl w:val="1"/>
      <w:spacing w:line="360" w:lineRule="auto"/>
      <w:ind/>
      <w:jc w:val="both"/>
    </w:pPr>
    <w:rPr>
      <w:b w:val="1"/>
      <w:sz w:val="24"/>
    </w:rPr>
  </w:style>
  <w:style w:styleId="Style_39_ch" w:type="character">
    <w:name w:val="No Spacing"/>
    <w:basedOn w:val="Style_10_ch"/>
    <w:link w:val="Style_39"/>
    <w:rPr>
      <w:b w:val="1"/>
      <w:sz w:val="24"/>
    </w:rPr>
  </w:style>
  <w:style w:styleId="Style_40" w:type="paragraph">
    <w:name w:val="toc 5"/>
    <w:next w:val="Style_10"/>
    <w:link w:val="Style_4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0_ch" w:type="character">
    <w:name w:val="toc 5"/>
    <w:link w:val="Style_40"/>
    <w:rPr>
      <w:rFonts w:ascii="XO Thames" w:hAnsi="XO Thames"/>
      <w:sz w:val="28"/>
    </w:rPr>
  </w:style>
  <w:style w:styleId="Style_41" w:type="paragraph">
    <w:name w:val="Default"/>
    <w:link w:val="Style_41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41_ch" w:type="character">
    <w:name w:val="Default"/>
    <w:link w:val="Style_41"/>
    <w:rPr>
      <w:rFonts w:ascii="Times New Roman" w:hAnsi="Times New Roman"/>
      <w:color w:val="000000"/>
      <w:sz w:val="24"/>
    </w:rPr>
  </w:style>
  <w:style w:styleId="Style_5" w:type="paragraph">
    <w:name w:val="List Paragraph"/>
    <w:basedOn w:val="Style_10"/>
    <w:link w:val="Style_5_ch"/>
    <w:pPr>
      <w:ind w:firstLine="0" w:left="720"/>
      <w:contextualSpacing w:val="1"/>
    </w:pPr>
  </w:style>
  <w:style w:styleId="Style_5_ch" w:type="character">
    <w:name w:val="List Paragraph"/>
    <w:basedOn w:val="Style_10_ch"/>
    <w:link w:val="Style_5"/>
  </w:style>
  <w:style w:styleId="Style_42" w:type="paragraph">
    <w:name w:val="Subtitle"/>
    <w:next w:val="Style_10"/>
    <w:link w:val="Style_4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2_ch" w:type="character">
    <w:name w:val="Subtitle"/>
    <w:link w:val="Style_42"/>
    <w:rPr>
      <w:rFonts w:ascii="XO Thames" w:hAnsi="XO Thames"/>
      <w:i w:val="1"/>
      <w:sz w:val="24"/>
    </w:rPr>
  </w:style>
  <w:style w:styleId="Style_43" w:type="paragraph">
    <w:name w:val="Table Paragraph"/>
    <w:basedOn w:val="Style_10"/>
    <w:link w:val="Style_43_ch"/>
    <w:pPr>
      <w:ind w:firstLine="0" w:left="110"/>
    </w:pPr>
    <w:rPr>
      <w:sz w:val="22"/>
    </w:rPr>
  </w:style>
  <w:style w:styleId="Style_43_ch" w:type="character">
    <w:name w:val="Table Paragraph"/>
    <w:basedOn w:val="Style_10_ch"/>
    <w:link w:val="Style_43"/>
    <w:rPr>
      <w:sz w:val="22"/>
    </w:rPr>
  </w:style>
  <w:style w:styleId="Style_44" w:type="paragraph">
    <w:name w:val="c0"/>
    <w:basedOn w:val="Style_18"/>
    <w:link w:val="Style_44_ch"/>
  </w:style>
  <w:style w:styleId="Style_44_ch" w:type="character">
    <w:name w:val="c0"/>
    <w:basedOn w:val="Style_18_ch"/>
    <w:link w:val="Style_44"/>
  </w:style>
  <w:style w:styleId="Style_45" w:type="paragraph">
    <w:name w:val="Title"/>
    <w:next w:val="Style_10"/>
    <w:link w:val="Style_4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5_ch" w:type="character">
    <w:name w:val="Title"/>
    <w:link w:val="Style_45"/>
    <w:rPr>
      <w:rFonts w:ascii="XO Thames" w:hAnsi="XO Thames"/>
      <w:b w:val="1"/>
      <w:caps w:val="1"/>
      <w:sz w:val="40"/>
    </w:rPr>
  </w:style>
  <w:style w:styleId="Style_46" w:type="paragraph">
    <w:name w:val="heading 4"/>
    <w:next w:val="Style_10"/>
    <w:link w:val="Style_4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6_ch" w:type="character">
    <w:name w:val="heading 4"/>
    <w:link w:val="Style_46"/>
    <w:rPr>
      <w:rFonts w:ascii="XO Thames" w:hAnsi="XO Thames"/>
      <w:b w:val="1"/>
      <w:sz w:val="24"/>
    </w:rPr>
  </w:style>
  <w:style w:styleId="Style_47" w:type="paragraph">
    <w:name w:val="TOC Heading"/>
    <w:basedOn w:val="Style_4"/>
    <w:next w:val="Style_10"/>
    <w:link w:val="Style_47_ch"/>
    <w:pPr>
      <w:keepNext w:val="1"/>
      <w:keepLines w:val="1"/>
      <w:spacing w:after="0" w:before="240" w:line="264" w:lineRule="auto"/>
      <w:ind/>
      <w:outlineLvl w:val="8"/>
    </w:pPr>
    <w:rPr>
      <w:rFonts w:asciiTheme="majorAscii" w:hAnsiTheme="majorHAnsi"/>
      <w:b w:val="0"/>
      <w:color w:themeColor="accent1" w:themeShade="BF" w:val="2E75B5"/>
      <w:sz w:val="32"/>
    </w:rPr>
  </w:style>
  <w:style w:styleId="Style_47_ch" w:type="character">
    <w:name w:val="TOC Heading"/>
    <w:basedOn w:val="Style_4_ch"/>
    <w:link w:val="Style_47"/>
    <w:rPr>
      <w:rFonts w:asciiTheme="majorAscii" w:hAnsiTheme="majorHAnsi"/>
      <w:b w:val="0"/>
      <w:color w:themeColor="accent1" w:themeShade="BF" w:val="2E75B5"/>
      <w:sz w:val="32"/>
    </w:rPr>
  </w:style>
  <w:style w:styleId="Style_48" w:type="paragraph">
    <w:name w:val="Body Text"/>
    <w:basedOn w:val="Style_10"/>
    <w:link w:val="Style_48_ch"/>
    <w:pPr>
      <w:spacing w:after="120"/>
      <w:ind/>
    </w:pPr>
  </w:style>
  <w:style w:styleId="Style_48_ch" w:type="character">
    <w:name w:val="Body Text"/>
    <w:basedOn w:val="Style_10_ch"/>
    <w:link w:val="Style_48"/>
  </w:style>
  <w:style w:styleId="Style_49" w:type="paragraph">
    <w:name w:val="apple-style-span"/>
    <w:basedOn w:val="Style_18"/>
    <w:link w:val="Style_49_ch"/>
  </w:style>
  <w:style w:styleId="Style_49_ch" w:type="character">
    <w:name w:val="apple-style-span"/>
    <w:basedOn w:val="Style_18_ch"/>
    <w:link w:val="Style_49"/>
  </w:style>
  <w:style w:styleId="Style_50" w:type="paragraph">
    <w:name w:val="heading 2"/>
    <w:basedOn w:val="Style_10"/>
    <w:next w:val="Style_10"/>
    <w:link w:val="Style_50_ch"/>
    <w:uiPriority w:val="9"/>
    <w:qFormat/>
    <w:pPr>
      <w:keepNext w:val="1"/>
      <w:keepLines w:val="1"/>
      <w:spacing w:before="200"/>
      <w:ind/>
      <w:outlineLvl w:val="1"/>
    </w:pPr>
    <w:rPr>
      <w:rFonts w:asciiTheme="majorAscii" w:hAnsiTheme="majorHAnsi"/>
      <w:b w:val="1"/>
      <w:color w:themeColor="accent1" w:val="5B9BD5"/>
      <w:sz w:val="26"/>
    </w:rPr>
  </w:style>
  <w:style w:styleId="Style_50_ch" w:type="character">
    <w:name w:val="heading 2"/>
    <w:basedOn w:val="Style_10_ch"/>
    <w:link w:val="Style_50"/>
    <w:rPr>
      <w:rFonts w:asciiTheme="majorAscii" w:hAnsiTheme="majorHAnsi"/>
      <w:b w:val="1"/>
      <w:color w:themeColor="accent1" w:val="5B9BD5"/>
      <w:sz w:val="26"/>
    </w:rPr>
  </w:style>
  <w:style w:styleId="Style_51" w:type="paragraph">
    <w:name w:val="ConsPlusNormal"/>
    <w:link w:val="Style_51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51_ch" w:type="character">
    <w:name w:val="ConsPlusNormal"/>
    <w:link w:val="Style_51"/>
    <w:rPr>
      <w:rFonts w:ascii="Times New Roman" w:hAnsi="Times New Roman"/>
      <w:sz w:val="24"/>
    </w:rPr>
  </w:style>
  <w:style w:styleId="Style_52" w:type="paragraph">
    <w:name w:val="annotation reference"/>
    <w:basedOn w:val="Style_18"/>
    <w:link w:val="Style_52_ch"/>
    <w:rPr>
      <w:sz w:val="16"/>
    </w:rPr>
  </w:style>
  <w:style w:styleId="Style_52_ch" w:type="character">
    <w:name w:val="annotation reference"/>
    <w:basedOn w:val="Style_18_ch"/>
    <w:link w:val="Style_52"/>
    <w:rPr>
      <w:sz w:val="16"/>
    </w:rPr>
  </w:style>
  <w:style w:styleId="Style_7" w:type="table">
    <w:name w:val="Table Grid"/>
    <w:basedOn w:val="Style_2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3" w:type="table">
    <w:name w:val="Сетка таблицы1"/>
    <w:basedOn w:val="Style_2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numbering.xml" Type="http://schemas.openxmlformats.org/officeDocument/2006/relationships/numbering"/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media/2.png" Type="http://schemas.openxmlformats.org/officeDocument/2006/relationships/image"/>
  <Relationship Id="rId2" Target="media/1.jpeg" Type="http://schemas.openxmlformats.org/officeDocument/2006/relationships/imag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2026-09-01T10:15:15Z</dcterms:modified>
</cp:coreProperties>
</file>