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6BE" w:rsidRDefault="005516BE">
      <w:pPr>
        <w:spacing w:after="160" w:line="259" w:lineRule="auto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0" w:name="_Toc157900358"/>
      <w:r>
        <w:rPr>
          <w:rFonts w:ascii="Times New Roman" w:hAnsi="Times New Roman" w:cs="Times New Roman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106500008"/>
        <w:docPartObj>
          <w:docPartGallery w:val="Table of Contents"/>
          <w:docPartUnique/>
        </w:docPartObj>
      </w:sdtPr>
      <w:sdtEndPr/>
      <w:sdtContent>
        <w:p w:rsidR="00287361" w:rsidRDefault="00287361" w:rsidP="00287361">
          <w:pPr>
            <w:pStyle w:val="ac"/>
            <w:jc w:val="center"/>
            <w:rPr>
              <w:rFonts w:ascii="Times New Roman" w:hAnsi="Times New Roman" w:cs="Times New Roman"/>
              <w:color w:val="auto"/>
            </w:rPr>
          </w:pPr>
          <w:r w:rsidRPr="00287361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287361" w:rsidRPr="00287361" w:rsidRDefault="00287361" w:rsidP="00287361">
          <w:pPr>
            <w:rPr>
              <w:lang w:eastAsia="ru-RU"/>
            </w:rPr>
          </w:pPr>
        </w:p>
        <w:p w:rsidR="00287361" w:rsidRPr="00287361" w:rsidRDefault="0028736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8636102" w:history="1">
            <w:r w:rsidRPr="00287361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2 </w:t>
            </w:r>
            <w:r w:rsidRPr="00287361">
              <w:rPr>
                <w:rStyle w:val="ad"/>
                <w:rFonts w:ascii="Times New Roman" w:hAnsi="Times New Roman" w:cs="Times New Roman"/>
                <w:iCs/>
                <w:noProof/>
                <w:sz w:val="28"/>
                <w:szCs w:val="28"/>
                <w:lang w:eastAsia="ar-SA"/>
              </w:rPr>
              <w:t>СОЗДАНИЕ ПЛАНОВО-ВЫСОТНОГО СЪЕМОЧНОГО ОБОСНОВАНИЯ</w:t>
            </w:r>
            <w:r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_Toc158636102 \h </w:instrText>
            </w:r>
            <w:r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A72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7361" w:rsidRPr="00287361" w:rsidRDefault="00EA7200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8636103" w:history="1">
            <w:r w:rsidR="00287361" w:rsidRPr="00287361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2.1 Общие положения</w:t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_Toc158636103 \h </w:instrText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7361" w:rsidRDefault="00EA720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58636104" w:history="1">
            <w:r w:rsidR="00287361" w:rsidRPr="00287361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2.2 Плановое обоснование</w:t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_Toc158636104 \h </w:instrText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287361" w:rsidRPr="0028736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7361" w:rsidRDefault="00287361">
          <w:r>
            <w:rPr>
              <w:b/>
              <w:bCs/>
            </w:rPr>
            <w:fldChar w:fldCharType="end"/>
          </w:r>
        </w:p>
      </w:sdtContent>
    </w:sdt>
    <w:p w:rsidR="00287361" w:rsidRDefault="00287361">
      <w:pPr>
        <w:spacing w:after="160" w:line="259" w:lineRule="auto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:rsidR="00DE054A" w:rsidRPr="00A1276C" w:rsidRDefault="00DE054A" w:rsidP="00B86519">
      <w:pPr>
        <w:pStyle w:val="1"/>
        <w:spacing w:before="120" w:after="120" w:line="360" w:lineRule="auto"/>
        <w:jc w:val="center"/>
        <w:rPr>
          <w:rFonts w:ascii="Times New Roman" w:hAnsi="Times New Roman" w:cs="Times New Roman"/>
          <w:color w:val="auto"/>
        </w:rPr>
      </w:pPr>
      <w:bookmarkStart w:id="1" w:name="_Toc158636102"/>
      <w:r w:rsidRPr="00A1276C">
        <w:rPr>
          <w:rFonts w:ascii="Times New Roman" w:hAnsi="Times New Roman" w:cs="Times New Roman"/>
          <w:color w:val="auto"/>
        </w:rPr>
        <w:lastRenderedPageBreak/>
        <w:t xml:space="preserve">2 </w:t>
      </w:r>
      <w:r>
        <w:rPr>
          <w:rFonts w:ascii="Times New Roman" w:hAnsi="Times New Roman" w:cs="Times New Roman"/>
          <w:iCs/>
          <w:color w:val="auto"/>
          <w:lang w:eastAsia="ar-SA"/>
        </w:rPr>
        <w:t>СОЗДАНИЕ</w:t>
      </w:r>
      <w:r w:rsidRPr="00E5477D">
        <w:rPr>
          <w:rFonts w:ascii="Times New Roman" w:hAnsi="Times New Roman" w:cs="Times New Roman"/>
          <w:iCs/>
          <w:color w:val="auto"/>
          <w:lang w:eastAsia="ar-SA"/>
        </w:rPr>
        <w:t xml:space="preserve"> ПЛАНОВО-ВЫСОТНОГО </w:t>
      </w:r>
      <w:r w:rsidR="00E54ABF">
        <w:rPr>
          <w:rFonts w:ascii="Times New Roman" w:hAnsi="Times New Roman" w:cs="Times New Roman"/>
          <w:iCs/>
          <w:color w:val="auto"/>
          <w:lang w:eastAsia="ar-SA"/>
        </w:rPr>
        <w:t xml:space="preserve">СЪЕМОЧНОГО </w:t>
      </w:r>
      <w:r w:rsidRPr="00E5477D">
        <w:rPr>
          <w:rFonts w:ascii="Times New Roman" w:hAnsi="Times New Roman" w:cs="Times New Roman"/>
          <w:iCs/>
          <w:color w:val="auto"/>
          <w:lang w:eastAsia="ar-SA"/>
        </w:rPr>
        <w:t>ОБОСНОВАНИЯ</w:t>
      </w:r>
      <w:bookmarkEnd w:id="0"/>
      <w:bookmarkEnd w:id="1"/>
    </w:p>
    <w:p w:rsidR="00DE054A" w:rsidRPr="00A1276C" w:rsidRDefault="00DE054A" w:rsidP="00B86519">
      <w:pPr>
        <w:pStyle w:val="1"/>
        <w:spacing w:before="120" w:after="120" w:line="360" w:lineRule="auto"/>
        <w:jc w:val="center"/>
        <w:rPr>
          <w:rFonts w:ascii="Times New Roman" w:hAnsi="Times New Roman" w:cs="Times New Roman"/>
          <w:color w:val="auto"/>
        </w:rPr>
      </w:pPr>
      <w:bookmarkStart w:id="2" w:name="_Toc157900359"/>
      <w:bookmarkStart w:id="3" w:name="_Toc158636103"/>
      <w:r>
        <w:rPr>
          <w:rFonts w:ascii="Times New Roman" w:hAnsi="Times New Roman" w:cs="Times New Roman"/>
          <w:color w:val="auto"/>
        </w:rPr>
        <w:t>2.1 О</w:t>
      </w:r>
      <w:r w:rsidRPr="00A1276C">
        <w:rPr>
          <w:rFonts w:ascii="Times New Roman" w:hAnsi="Times New Roman" w:cs="Times New Roman"/>
          <w:color w:val="auto"/>
        </w:rPr>
        <w:t>бщие положения</w:t>
      </w:r>
      <w:bookmarkEnd w:id="2"/>
      <w:bookmarkEnd w:id="3"/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Строительство, реконструкция и благоустройство промышленных или гражданских объектов осуществляются на основе проектов застройки, детальной планировки и рабочих чертежей. В свою очередь, разработка проекта требует создания исходных топографических материалов (карт, планов и профилей), которое сводится к определению взаимного положения различных элементов ситуации и рельефа и к отображению полученной информации.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Полевые геодезические измерения, выполняемые с целью создания карт, планов и профилей, называют съёмкой.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В зависимости от характера конечной продукции определяется состав работ. Если требуется получить план (карту) местности без изображения рельефа, то выполняют горизонтальную или контурную съемку, если с изображением рельефа, то топографическую.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Для получения изображения рельефа или высотных характеристик применяют высотную или вертикальную съемку.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 xml:space="preserve">При съемке небольших участков местности, как это встречается в строительстве, чаще всего применяют наземную съемку, которая в зависимости от наименования основного прибора получает соответствующее название: теодолитная - выполняется с помощью теодолита и мерных приборов, в результате получают контурный план; тахеометрическая - с помощью тахеометра, в результате получают план с изображением рельефа; мензульная - с помощью мензулы и кипрегеля, топографический план с изображением рельефа получают непосредственно в поле; </w:t>
      </w:r>
      <w:proofErr w:type="spellStart"/>
      <w:r w:rsidRPr="00A1276C">
        <w:rPr>
          <w:rFonts w:ascii="Times New Roman" w:hAnsi="Times New Roman" w:cs="Times New Roman"/>
          <w:iCs/>
          <w:sz w:val="28"/>
          <w:szCs w:val="28"/>
        </w:rPr>
        <w:t>фототеодолитная</w:t>
      </w:r>
      <w:proofErr w:type="spellEnd"/>
      <w:r w:rsidRPr="00A1276C">
        <w:rPr>
          <w:rFonts w:ascii="Times New Roman" w:hAnsi="Times New Roman" w:cs="Times New Roman"/>
          <w:iCs/>
          <w:sz w:val="28"/>
          <w:szCs w:val="28"/>
        </w:rPr>
        <w:t xml:space="preserve"> - с помощью фототеодолита, в результате можно получить как контурный, так и топографический план.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lastRenderedPageBreak/>
        <w:t>На геодезической практике студент должен приобрести навыки в производстве простейших видов топографических съемок, научиться выбирать наиболее рациональные способы съемки ситуации и рельефа в зависимости от особенностей местности, а также освоить методику выполнения полевых и камеральных работ.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Общими характерными признаками участка для топографической съемки должны быть:</w:t>
      </w:r>
    </w:p>
    <w:p w:rsidR="00DE054A" w:rsidRPr="00A1276C" w:rsidRDefault="00DE054A" w:rsidP="00B8651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пересеченная местность с четко выраженными формами рельефа;</w:t>
      </w:r>
    </w:p>
    <w:p w:rsidR="00DE054A" w:rsidRPr="00A1276C" w:rsidRDefault="00DE054A" w:rsidP="00B8651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наличие на участке достаточного количества элементов ситуации и предметов местности;</w:t>
      </w:r>
    </w:p>
    <w:p w:rsidR="00DE054A" w:rsidRPr="00A1276C" w:rsidRDefault="00DE054A" w:rsidP="00B8651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наличие на участке капитальных зданий и сооружений, выходов подземных коммуникаций (водостоки, колодцы, люки/камеры и т.д.).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До начала работ необходимо уяснить цель составления топографического плана данного участка местности и возможные варианты его использования, так как от этого зависит выбор масштаба съемки.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 xml:space="preserve">Например, планы масштаба 1:2000 используются прежде всего для составления проектов детальной планировки микрорайонов города или поселка, для ведения оперативного плана района с подземными коммуникациями, для составления генеральных планов поселков и т.д. 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Топографическая съемка осуществляется по принципу «от общего к частному»: сначала определяется взаимное положение основных (опорных) точек, т.е. создается съемочное обоснование (плановое и высотное), а затем производится съемка подробностей ситуации и рельефа.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276C">
        <w:rPr>
          <w:rFonts w:ascii="Times New Roman" w:hAnsi="Times New Roman" w:cs="Times New Roman"/>
          <w:iCs/>
          <w:sz w:val="28"/>
          <w:szCs w:val="28"/>
        </w:rPr>
        <w:t>Заканчивается работа составлением топографического плана участка.</w:t>
      </w:r>
    </w:p>
    <w:p w:rsidR="00DE054A" w:rsidRPr="00A1276C" w:rsidRDefault="00DE054A" w:rsidP="005516BE">
      <w:pPr>
        <w:pStyle w:val="1"/>
        <w:spacing w:before="120" w:after="120" w:line="360" w:lineRule="auto"/>
        <w:jc w:val="center"/>
        <w:rPr>
          <w:rFonts w:ascii="Times New Roman" w:hAnsi="Times New Roman" w:cs="Times New Roman"/>
          <w:color w:val="auto"/>
        </w:rPr>
      </w:pPr>
      <w:bookmarkStart w:id="4" w:name="_Toc157900360"/>
      <w:bookmarkStart w:id="5" w:name="_Toc158636104"/>
      <w:r>
        <w:rPr>
          <w:rFonts w:ascii="Times New Roman" w:hAnsi="Times New Roman" w:cs="Times New Roman"/>
          <w:color w:val="auto"/>
        </w:rPr>
        <w:t>2.</w:t>
      </w:r>
      <w:r w:rsidRPr="00A1276C">
        <w:rPr>
          <w:rFonts w:ascii="Times New Roman" w:hAnsi="Times New Roman" w:cs="Times New Roman"/>
          <w:color w:val="auto"/>
        </w:rPr>
        <w:t xml:space="preserve">2 </w:t>
      </w:r>
      <w:r>
        <w:rPr>
          <w:rFonts w:ascii="Times New Roman" w:hAnsi="Times New Roman" w:cs="Times New Roman"/>
          <w:color w:val="auto"/>
        </w:rPr>
        <w:t>П</w:t>
      </w:r>
      <w:r w:rsidRPr="00A1276C">
        <w:rPr>
          <w:rFonts w:ascii="Times New Roman" w:hAnsi="Times New Roman" w:cs="Times New Roman"/>
          <w:color w:val="auto"/>
        </w:rPr>
        <w:t>лановое обоснование</w:t>
      </w:r>
      <w:bookmarkEnd w:id="4"/>
      <w:bookmarkEnd w:id="5"/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86519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Задача: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усвоить методику создания планового обоснования на строительном участке, закрепить навыки измерения горизонтальных углов и расстояний на местности, научиться самостоятельно выполнять обработку геодезических измерений и вычислять координаты точек обоснования.</w:t>
      </w:r>
    </w:p>
    <w:p w:rsidR="005516BE" w:rsidRPr="00FD1509" w:rsidRDefault="005516BE" w:rsidP="00C644F0">
      <w:pPr>
        <w:pStyle w:val="ae"/>
        <w:spacing w:line="360" w:lineRule="auto"/>
        <w:ind w:left="0" w:firstLine="539"/>
        <w:jc w:val="both"/>
        <w:rPr>
          <w:szCs w:val="28"/>
        </w:rPr>
      </w:pPr>
      <w:r w:rsidRPr="00FD1509">
        <w:rPr>
          <w:szCs w:val="28"/>
        </w:rPr>
        <w:lastRenderedPageBreak/>
        <w:t>Съемочное обоснование представлено 8-ю точками, по которым проложен замкнутый планово-высотный ход.</w:t>
      </w:r>
    </w:p>
    <w:p w:rsidR="005516BE" w:rsidRPr="00FD1509" w:rsidRDefault="005516BE" w:rsidP="00C644F0">
      <w:pPr>
        <w:pStyle w:val="ae"/>
        <w:spacing w:line="360" w:lineRule="auto"/>
        <w:ind w:left="0" w:firstLine="539"/>
        <w:jc w:val="both"/>
      </w:pPr>
      <w:r w:rsidRPr="00FD1509">
        <w:t>В теодолитно-высотном ходе в нашем случае расстояния измерены электронным тахеометром, горизонтальные и вертикальные углы - теодолитом Т30 полным приемом.</w:t>
      </w:r>
    </w:p>
    <w:p w:rsidR="006333B9" w:rsidRPr="00FD1509" w:rsidRDefault="005516BE" w:rsidP="00C644F0">
      <w:pPr>
        <w:pStyle w:val="ae"/>
        <w:spacing w:line="360" w:lineRule="auto"/>
        <w:ind w:left="0" w:firstLine="539"/>
        <w:jc w:val="both"/>
      </w:pPr>
      <w:r w:rsidRPr="00FD1509">
        <w:t>Результаты измерения углов представлены в журнале измерения горизонтальных углов и ж</w:t>
      </w:r>
      <w:r w:rsidR="00C644F0" w:rsidRPr="00FD1509">
        <w:t>урнале тахеометрической съемки.</w:t>
      </w:r>
    </w:p>
    <w:p w:rsidR="001825B5" w:rsidRDefault="001825B5" w:rsidP="001825B5">
      <w:pPr>
        <w:pStyle w:val="ae"/>
        <w:ind w:left="0" w:firstLine="540"/>
        <w:rPr>
          <w:b/>
          <w:bCs/>
          <w:i/>
          <w:iCs/>
        </w:rPr>
      </w:pPr>
      <w:r w:rsidRPr="001825B5">
        <w:rPr>
          <w:bCs/>
          <w:i/>
          <w:iCs/>
        </w:rPr>
        <w:t>Таблица 1.</w:t>
      </w:r>
      <w:r w:rsidRPr="00515526">
        <w:rPr>
          <w:bCs/>
          <w:i/>
          <w:iCs/>
        </w:rPr>
        <w:t xml:space="preserve"> </w:t>
      </w:r>
      <w:r w:rsidRPr="00515526">
        <w:rPr>
          <w:b/>
          <w:bCs/>
          <w:i/>
          <w:iCs/>
        </w:rPr>
        <w:t>Журнал измерения горизонтальных углов</w:t>
      </w:r>
    </w:p>
    <w:p w:rsidR="00E92C38" w:rsidRPr="00E92C38" w:rsidRDefault="00E92C38" w:rsidP="001825B5">
      <w:pPr>
        <w:pStyle w:val="ae"/>
        <w:ind w:left="0" w:firstLine="540"/>
        <w:rPr>
          <w:b/>
          <w:bCs/>
          <w:i/>
          <w:iCs/>
          <w:sz w:val="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38"/>
        <w:gridCol w:w="1038"/>
        <w:gridCol w:w="1038"/>
        <w:gridCol w:w="1038"/>
        <w:gridCol w:w="1038"/>
        <w:gridCol w:w="1038"/>
        <w:gridCol w:w="1039"/>
        <w:gridCol w:w="1039"/>
        <w:gridCol w:w="1039"/>
      </w:tblGrid>
      <w:tr w:rsidR="0042530F" w:rsidRPr="0042530F" w:rsidTr="00E0482F">
        <w:tc>
          <w:tcPr>
            <w:tcW w:w="2076" w:type="dxa"/>
            <w:gridSpan w:val="2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№№ точек</w:t>
            </w:r>
          </w:p>
        </w:tc>
        <w:tc>
          <w:tcPr>
            <w:tcW w:w="1038" w:type="dxa"/>
            <w:vMerge w:val="restart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Круг</w:t>
            </w:r>
          </w:p>
        </w:tc>
        <w:tc>
          <w:tcPr>
            <w:tcW w:w="2076" w:type="dxa"/>
            <w:gridSpan w:val="2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Отсчеты</w:t>
            </w:r>
          </w:p>
        </w:tc>
        <w:tc>
          <w:tcPr>
            <w:tcW w:w="2077" w:type="dxa"/>
            <w:gridSpan w:val="2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 xml:space="preserve">Углы из </w:t>
            </w:r>
            <w:proofErr w:type="spellStart"/>
            <w:r w:rsidRPr="0042530F">
              <w:rPr>
                <w:sz w:val="24"/>
              </w:rPr>
              <w:t>полуприемов</w:t>
            </w:r>
            <w:proofErr w:type="spellEnd"/>
          </w:p>
        </w:tc>
        <w:tc>
          <w:tcPr>
            <w:tcW w:w="2078" w:type="dxa"/>
            <w:gridSpan w:val="2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Среднее значение угла</w:t>
            </w:r>
          </w:p>
        </w:tc>
      </w:tr>
      <w:tr w:rsidR="0042530F" w:rsidRPr="0042530F" w:rsidTr="00110679">
        <w:tc>
          <w:tcPr>
            <w:tcW w:w="1038" w:type="dxa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СТ</w:t>
            </w:r>
          </w:p>
        </w:tc>
        <w:tc>
          <w:tcPr>
            <w:tcW w:w="1038" w:type="dxa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ВИЗ</w:t>
            </w:r>
          </w:p>
        </w:tc>
        <w:tc>
          <w:tcPr>
            <w:tcW w:w="1038" w:type="dxa"/>
            <w:vMerge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⁰</w:t>
            </w:r>
          </w:p>
        </w:tc>
        <w:tc>
          <w:tcPr>
            <w:tcW w:w="1038" w:type="dxa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ʹ</w:t>
            </w:r>
          </w:p>
        </w:tc>
        <w:tc>
          <w:tcPr>
            <w:tcW w:w="1038" w:type="dxa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⁰</w:t>
            </w:r>
          </w:p>
        </w:tc>
        <w:tc>
          <w:tcPr>
            <w:tcW w:w="1039" w:type="dxa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ʹ</w:t>
            </w:r>
          </w:p>
        </w:tc>
        <w:tc>
          <w:tcPr>
            <w:tcW w:w="1039" w:type="dxa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⁰</w:t>
            </w:r>
          </w:p>
        </w:tc>
        <w:tc>
          <w:tcPr>
            <w:tcW w:w="1039" w:type="dxa"/>
          </w:tcPr>
          <w:p w:rsidR="00110679" w:rsidRPr="0042530F" w:rsidRDefault="00110679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ʹ</w:t>
            </w:r>
          </w:p>
        </w:tc>
      </w:tr>
      <w:tr w:rsidR="0042530F" w:rsidRPr="0042530F" w:rsidTr="00110679">
        <w:tc>
          <w:tcPr>
            <w:tcW w:w="1038" w:type="dxa"/>
            <w:vMerge w:val="restart"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8" w:type="dxa"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38" w:type="dxa"/>
            <w:vMerge w:val="restart"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Л</w:t>
            </w:r>
          </w:p>
        </w:tc>
        <w:tc>
          <w:tcPr>
            <w:tcW w:w="1038" w:type="dxa"/>
          </w:tcPr>
          <w:p w:rsidR="0042530F" w:rsidRPr="00974797" w:rsidRDefault="0042530F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974797">
              <w:rPr>
                <w:color w:val="000000" w:themeColor="text1"/>
                <w:sz w:val="24"/>
              </w:rPr>
              <w:t>22</w:t>
            </w:r>
          </w:p>
        </w:tc>
        <w:tc>
          <w:tcPr>
            <w:tcW w:w="1038" w:type="dxa"/>
          </w:tcPr>
          <w:p w:rsidR="0042530F" w:rsidRPr="00974797" w:rsidRDefault="0042530F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974797">
              <w:rPr>
                <w:color w:val="000000" w:themeColor="text1"/>
                <w:sz w:val="24"/>
              </w:rPr>
              <w:t>18</w:t>
            </w:r>
          </w:p>
        </w:tc>
        <w:tc>
          <w:tcPr>
            <w:tcW w:w="1038" w:type="dxa"/>
            <w:vMerge w:val="restart"/>
          </w:tcPr>
          <w:p w:rsidR="0042530F" w:rsidRPr="00974797" w:rsidRDefault="00974797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974797">
              <w:rPr>
                <w:color w:val="000000" w:themeColor="text1"/>
                <w:sz w:val="24"/>
              </w:rPr>
              <w:t>192</w:t>
            </w:r>
          </w:p>
        </w:tc>
        <w:tc>
          <w:tcPr>
            <w:tcW w:w="1039" w:type="dxa"/>
            <w:vMerge w:val="restart"/>
          </w:tcPr>
          <w:p w:rsidR="0042530F" w:rsidRPr="00974797" w:rsidRDefault="00974797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974797">
              <w:rPr>
                <w:color w:val="000000" w:themeColor="text1"/>
                <w:sz w:val="24"/>
              </w:rPr>
              <w:t>26</w:t>
            </w:r>
          </w:p>
        </w:tc>
        <w:tc>
          <w:tcPr>
            <w:tcW w:w="1039" w:type="dxa"/>
            <w:vMerge w:val="restart"/>
          </w:tcPr>
          <w:p w:rsidR="0042530F" w:rsidRPr="00E64FE2" w:rsidRDefault="00E64FE2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  <w:szCs w:val="18"/>
              </w:rPr>
              <w:t>192 </w:t>
            </w:r>
          </w:p>
        </w:tc>
        <w:tc>
          <w:tcPr>
            <w:tcW w:w="1039" w:type="dxa"/>
            <w:vMerge w:val="restart"/>
          </w:tcPr>
          <w:p w:rsidR="0042530F" w:rsidRPr="00E64FE2" w:rsidRDefault="00E64FE2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27</w:t>
            </w:r>
          </w:p>
        </w:tc>
      </w:tr>
      <w:tr w:rsidR="0042530F" w:rsidRPr="0042530F" w:rsidTr="00110679">
        <w:tc>
          <w:tcPr>
            <w:tcW w:w="1038" w:type="dxa"/>
            <w:vMerge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2530F" w:rsidRPr="00974797" w:rsidRDefault="00974797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974797">
              <w:rPr>
                <w:color w:val="000000" w:themeColor="text1"/>
                <w:sz w:val="24"/>
              </w:rPr>
              <w:t>214</w:t>
            </w:r>
          </w:p>
        </w:tc>
        <w:tc>
          <w:tcPr>
            <w:tcW w:w="1038" w:type="dxa"/>
          </w:tcPr>
          <w:p w:rsidR="0042530F" w:rsidRPr="00974797" w:rsidRDefault="00974797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974797">
              <w:rPr>
                <w:color w:val="000000" w:themeColor="text1"/>
                <w:sz w:val="24"/>
              </w:rPr>
              <w:t>44</w:t>
            </w:r>
          </w:p>
        </w:tc>
        <w:tc>
          <w:tcPr>
            <w:tcW w:w="1038" w:type="dxa"/>
            <w:vMerge/>
          </w:tcPr>
          <w:p w:rsidR="0042530F" w:rsidRPr="00974797" w:rsidRDefault="0042530F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2530F" w:rsidRPr="00974797" w:rsidRDefault="0042530F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2530F" w:rsidRPr="00CC3D79" w:rsidRDefault="0042530F" w:rsidP="00110679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2530F" w:rsidRPr="00CC3D79" w:rsidRDefault="0042530F" w:rsidP="00110679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2530F" w:rsidRPr="0042530F" w:rsidTr="00110679">
        <w:tc>
          <w:tcPr>
            <w:tcW w:w="1038" w:type="dxa"/>
            <w:vMerge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8" w:type="dxa"/>
            <w:vMerge w:val="restart"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П</w:t>
            </w:r>
          </w:p>
        </w:tc>
        <w:tc>
          <w:tcPr>
            <w:tcW w:w="1038" w:type="dxa"/>
          </w:tcPr>
          <w:p w:rsidR="0042530F" w:rsidRPr="00714AA1" w:rsidRDefault="0042530F" w:rsidP="00974797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14AA1">
              <w:rPr>
                <w:color w:val="000000" w:themeColor="text1"/>
                <w:sz w:val="24"/>
              </w:rPr>
              <w:t>20</w:t>
            </w:r>
            <w:r w:rsidR="00974797" w:rsidRPr="00714AA1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038" w:type="dxa"/>
          </w:tcPr>
          <w:p w:rsidR="0042530F" w:rsidRPr="00714AA1" w:rsidRDefault="0042530F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14AA1">
              <w:rPr>
                <w:color w:val="000000" w:themeColor="text1"/>
                <w:sz w:val="24"/>
              </w:rPr>
              <w:t>21</w:t>
            </w:r>
          </w:p>
        </w:tc>
        <w:tc>
          <w:tcPr>
            <w:tcW w:w="1038" w:type="dxa"/>
            <w:vMerge w:val="restart"/>
          </w:tcPr>
          <w:p w:rsidR="0042530F" w:rsidRPr="00974797" w:rsidRDefault="00974797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974797">
              <w:rPr>
                <w:color w:val="000000" w:themeColor="text1"/>
                <w:sz w:val="24"/>
              </w:rPr>
              <w:t>192</w:t>
            </w:r>
          </w:p>
        </w:tc>
        <w:tc>
          <w:tcPr>
            <w:tcW w:w="1039" w:type="dxa"/>
            <w:vMerge w:val="restart"/>
          </w:tcPr>
          <w:p w:rsidR="0042530F" w:rsidRPr="00974797" w:rsidRDefault="00974797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974797">
              <w:rPr>
                <w:color w:val="000000" w:themeColor="text1"/>
                <w:sz w:val="24"/>
              </w:rPr>
              <w:t>28</w:t>
            </w:r>
          </w:p>
        </w:tc>
        <w:tc>
          <w:tcPr>
            <w:tcW w:w="1039" w:type="dxa"/>
            <w:vMerge/>
          </w:tcPr>
          <w:p w:rsidR="0042530F" w:rsidRPr="00CC3D79" w:rsidRDefault="0042530F" w:rsidP="00110679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2530F" w:rsidRPr="00CC3D79" w:rsidRDefault="0042530F" w:rsidP="00110679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2530F" w:rsidRPr="0042530F" w:rsidTr="00110679">
        <w:tc>
          <w:tcPr>
            <w:tcW w:w="1038" w:type="dxa"/>
            <w:vMerge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2530F" w:rsidRPr="0042530F" w:rsidRDefault="0042530F" w:rsidP="00110679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2530F" w:rsidRPr="00714AA1" w:rsidRDefault="00714AA1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14AA1">
              <w:rPr>
                <w:color w:val="000000" w:themeColor="text1"/>
                <w:sz w:val="24"/>
              </w:rPr>
              <w:t>34</w:t>
            </w:r>
          </w:p>
        </w:tc>
        <w:tc>
          <w:tcPr>
            <w:tcW w:w="1038" w:type="dxa"/>
          </w:tcPr>
          <w:p w:rsidR="0042530F" w:rsidRPr="00714AA1" w:rsidRDefault="00714AA1" w:rsidP="00110679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14AA1">
              <w:rPr>
                <w:color w:val="000000" w:themeColor="text1"/>
                <w:sz w:val="24"/>
              </w:rPr>
              <w:t>49</w:t>
            </w:r>
          </w:p>
        </w:tc>
        <w:tc>
          <w:tcPr>
            <w:tcW w:w="1038" w:type="dxa"/>
            <w:vMerge/>
          </w:tcPr>
          <w:p w:rsidR="0042530F" w:rsidRPr="00CC3D79" w:rsidRDefault="0042530F" w:rsidP="00110679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2530F" w:rsidRPr="00CC3D79" w:rsidRDefault="0042530F" w:rsidP="00110679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2530F" w:rsidRPr="00CC3D79" w:rsidRDefault="0042530F" w:rsidP="00110679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2530F" w:rsidRPr="00CC3D79" w:rsidRDefault="0042530F" w:rsidP="00110679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 w:val="restart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Л</w:t>
            </w:r>
          </w:p>
        </w:tc>
        <w:tc>
          <w:tcPr>
            <w:tcW w:w="1038" w:type="dxa"/>
          </w:tcPr>
          <w:p w:rsidR="004702C5" w:rsidRPr="0069015E" w:rsidRDefault="00E03919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69015E">
              <w:rPr>
                <w:color w:val="000000" w:themeColor="text1"/>
                <w:sz w:val="24"/>
              </w:rPr>
              <w:t>1</w:t>
            </w:r>
            <w:r w:rsidR="004702C5" w:rsidRPr="0069015E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038" w:type="dxa"/>
          </w:tcPr>
          <w:p w:rsidR="004702C5" w:rsidRPr="0069015E" w:rsidRDefault="00E03919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69015E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38" w:type="dxa"/>
            <w:vMerge w:val="restart"/>
          </w:tcPr>
          <w:p w:rsidR="004702C5" w:rsidRPr="003E3CFE" w:rsidRDefault="003E3CFE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3E3CFE">
              <w:rPr>
                <w:color w:val="000000" w:themeColor="text1"/>
                <w:sz w:val="24"/>
              </w:rPr>
              <w:t>120</w:t>
            </w:r>
          </w:p>
        </w:tc>
        <w:tc>
          <w:tcPr>
            <w:tcW w:w="1039" w:type="dxa"/>
            <w:vMerge w:val="restart"/>
          </w:tcPr>
          <w:p w:rsidR="004702C5" w:rsidRPr="003E3CFE" w:rsidRDefault="003E3CFE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3E3CFE">
              <w:rPr>
                <w:color w:val="000000" w:themeColor="text1"/>
                <w:sz w:val="24"/>
              </w:rPr>
              <w:t>44</w:t>
            </w:r>
          </w:p>
        </w:tc>
        <w:tc>
          <w:tcPr>
            <w:tcW w:w="1039" w:type="dxa"/>
            <w:vMerge w:val="restart"/>
          </w:tcPr>
          <w:p w:rsidR="004702C5" w:rsidRPr="00E64FE2" w:rsidRDefault="00E64FE2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120</w:t>
            </w:r>
          </w:p>
        </w:tc>
        <w:tc>
          <w:tcPr>
            <w:tcW w:w="1039" w:type="dxa"/>
            <w:vMerge w:val="restart"/>
          </w:tcPr>
          <w:p w:rsidR="004702C5" w:rsidRPr="00E64FE2" w:rsidRDefault="00E64FE2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44</w:t>
            </w: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69015E" w:rsidRDefault="0069015E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69015E">
              <w:rPr>
                <w:color w:val="000000" w:themeColor="text1"/>
                <w:sz w:val="24"/>
              </w:rPr>
              <w:t>133</w:t>
            </w:r>
          </w:p>
        </w:tc>
        <w:tc>
          <w:tcPr>
            <w:tcW w:w="1038" w:type="dxa"/>
          </w:tcPr>
          <w:p w:rsidR="004702C5" w:rsidRPr="0069015E" w:rsidRDefault="0069015E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69015E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1038" w:type="dxa"/>
            <w:vMerge/>
          </w:tcPr>
          <w:p w:rsidR="004702C5" w:rsidRPr="003E3CFE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3E3CFE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П</w:t>
            </w:r>
          </w:p>
        </w:tc>
        <w:tc>
          <w:tcPr>
            <w:tcW w:w="1038" w:type="dxa"/>
          </w:tcPr>
          <w:p w:rsidR="004702C5" w:rsidRPr="0069015E" w:rsidRDefault="0069015E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69015E">
              <w:rPr>
                <w:color w:val="000000" w:themeColor="text1"/>
                <w:sz w:val="24"/>
              </w:rPr>
              <w:t>192</w:t>
            </w:r>
          </w:p>
        </w:tc>
        <w:tc>
          <w:tcPr>
            <w:tcW w:w="1038" w:type="dxa"/>
          </w:tcPr>
          <w:p w:rsidR="004702C5" w:rsidRPr="0069015E" w:rsidRDefault="0069015E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69015E">
              <w:rPr>
                <w:color w:val="000000" w:themeColor="text1"/>
                <w:sz w:val="24"/>
              </w:rPr>
              <w:t>29</w:t>
            </w:r>
          </w:p>
        </w:tc>
        <w:tc>
          <w:tcPr>
            <w:tcW w:w="1038" w:type="dxa"/>
            <w:vMerge w:val="restart"/>
          </w:tcPr>
          <w:p w:rsidR="004702C5" w:rsidRPr="003E3CFE" w:rsidRDefault="003E3CFE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3E3CFE">
              <w:rPr>
                <w:color w:val="000000" w:themeColor="text1"/>
                <w:sz w:val="24"/>
              </w:rPr>
              <w:t>120</w:t>
            </w:r>
          </w:p>
        </w:tc>
        <w:tc>
          <w:tcPr>
            <w:tcW w:w="1039" w:type="dxa"/>
            <w:vMerge w:val="restart"/>
          </w:tcPr>
          <w:p w:rsidR="004702C5" w:rsidRPr="003E3CFE" w:rsidRDefault="003E3CFE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3E3CFE">
              <w:rPr>
                <w:color w:val="000000" w:themeColor="text1"/>
                <w:sz w:val="24"/>
              </w:rPr>
              <w:t>43</w:t>
            </w: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69015E" w:rsidRDefault="0069015E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69015E">
              <w:rPr>
                <w:color w:val="000000" w:themeColor="text1"/>
                <w:sz w:val="24"/>
              </w:rPr>
              <w:t>313</w:t>
            </w:r>
          </w:p>
        </w:tc>
        <w:tc>
          <w:tcPr>
            <w:tcW w:w="1038" w:type="dxa"/>
          </w:tcPr>
          <w:p w:rsidR="004702C5" w:rsidRPr="0069015E" w:rsidRDefault="0069015E" w:rsidP="0069015E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12</w:t>
            </w:r>
          </w:p>
        </w:tc>
        <w:tc>
          <w:tcPr>
            <w:tcW w:w="1038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 w:val="restart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Л</w:t>
            </w:r>
          </w:p>
        </w:tc>
        <w:tc>
          <w:tcPr>
            <w:tcW w:w="1038" w:type="dxa"/>
          </w:tcPr>
          <w:p w:rsidR="004702C5" w:rsidRPr="00126066" w:rsidRDefault="00EF313F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038" w:type="dxa"/>
          </w:tcPr>
          <w:p w:rsidR="004702C5" w:rsidRPr="00126066" w:rsidRDefault="00EF313F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38" w:type="dxa"/>
            <w:vMerge w:val="restart"/>
          </w:tcPr>
          <w:p w:rsidR="004702C5" w:rsidRPr="00126066" w:rsidRDefault="00EF313F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107</w:t>
            </w:r>
          </w:p>
        </w:tc>
        <w:tc>
          <w:tcPr>
            <w:tcW w:w="1039" w:type="dxa"/>
            <w:vMerge w:val="restart"/>
          </w:tcPr>
          <w:p w:rsidR="004702C5" w:rsidRPr="00126066" w:rsidRDefault="00EF313F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58</w:t>
            </w:r>
          </w:p>
        </w:tc>
        <w:tc>
          <w:tcPr>
            <w:tcW w:w="1039" w:type="dxa"/>
            <w:vMerge w:val="restart"/>
          </w:tcPr>
          <w:p w:rsidR="004702C5" w:rsidRPr="00E64FE2" w:rsidRDefault="004702C5" w:rsidP="00E64FE2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1</w:t>
            </w:r>
            <w:r w:rsidR="00E64FE2" w:rsidRPr="00E64FE2">
              <w:rPr>
                <w:color w:val="000000" w:themeColor="text1"/>
                <w:sz w:val="24"/>
              </w:rPr>
              <w:t>07</w:t>
            </w:r>
          </w:p>
        </w:tc>
        <w:tc>
          <w:tcPr>
            <w:tcW w:w="1039" w:type="dxa"/>
            <w:vMerge w:val="restart"/>
          </w:tcPr>
          <w:p w:rsidR="004702C5" w:rsidRPr="00E64FE2" w:rsidRDefault="00E64FE2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59</w:t>
            </w: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126066" w:rsidRDefault="00126066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118</w:t>
            </w:r>
          </w:p>
        </w:tc>
        <w:tc>
          <w:tcPr>
            <w:tcW w:w="1038" w:type="dxa"/>
          </w:tcPr>
          <w:p w:rsidR="004702C5" w:rsidRPr="00126066" w:rsidRDefault="00126066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28</w:t>
            </w:r>
          </w:p>
        </w:tc>
        <w:tc>
          <w:tcPr>
            <w:tcW w:w="1038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П</w:t>
            </w:r>
          </w:p>
        </w:tc>
        <w:tc>
          <w:tcPr>
            <w:tcW w:w="1038" w:type="dxa"/>
          </w:tcPr>
          <w:p w:rsidR="004702C5" w:rsidRPr="00126066" w:rsidRDefault="00126066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190</w:t>
            </w:r>
          </w:p>
        </w:tc>
        <w:tc>
          <w:tcPr>
            <w:tcW w:w="1038" w:type="dxa"/>
          </w:tcPr>
          <w:p w:rsidR="004702C5" w:rsidRPr="00126066" w:rsidRDefault="00126066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3</w:t>
            </w:r>
            <w:r w:rsidR="004702C5" w:rsidRPr="00126066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038" w:type="dxa"/>
            <w:vMerge w:val="restart"/>
          </w:tcPr>
          <w:p w:rsidR="004702C5" w:rsidRPr="00126066" w:rsidRDefault="00EF313F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108</w:t>
            </w:r>
          </w:p>
        </w:tc>
        <w:tc>
          <w:tcPr>
            <w:tcW w:w="1039" w:type="dxa"/>
            <w:vMerge w:val="restart"/>
          </w:tcPr>
          <w:p w:rsidR="004702C5" w:rsidRPr="00126066" w:rsidRDefault="00EF313F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00</w:t>
            </w: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126066" w:rsidRDefault="00126066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298</w:t>
            </w:r>
          </w:p>
        </w:tc>
        <w:tc>
          <w:tcPr>
            <w:tcW w:w="1038" w:type="dxa"/>
          </w:tcPr>
          <w:p w:rsidR="004702C5" w:rsidRPr="00126066" w:rsidRDefault="00126066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126066">
              <w:rPr>
                <w:color w:val="000000" w:themeColor="text1"/>
                <w:sz w:val="24"/>
              </w:rPr>
              <w:t>31</w:t>
            </w:r>
          </w:p>
        </w:tc>
        <w:tc>
          <w:tcPr>
            <w:tcW w:w="1038" w:type="dxa"/>
            <w:vMerge/>
          </w:tcPr>
          <w:p w:rsidR="004702C5" w:rsidRPr="00126066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126066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 w:val="restart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Л</w:t>
            </w:r>
          </w:p>
        </w:tc>
        <w:tc>
          <w:tcPr>
            <w:tcW w:w="1038" w:type="dxa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06</w:t>
            </w:r>
          </w:p>
        </w:tc>
        <w:tc>
          <w:tcPr>
            <w:tcW w:w="1038" w:type="dxa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00</w:t>
            </w:r>
          </w:p>
        </w:tc>
        <w:tc>
          <w:tcPr>
            <w:tcW w:w="1038" w:type="dxa"/>
            <w:vMerge w:val="restart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129</w:t>
            </w:r>
          </w:p>
        </w:tc>
        <w:tc>
          <w:tcPr>
            <w:tcW w:w="1039" w:type="dxa"/>
            <w:vMerge w:val="restart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38</w:t>
            </w:r>
          </w:p>
        </w:tc>
        <w:tc>
          <w:tcPr>
            <w:tcW w:w="1039" w:type="dxa"/>
            <w:vMerge w:val="restart"/>
          </w:tcPr>
          <w:p w:rsidR="00E64FE2" w:rsidRPr="00E64FE2" w:rsidRDefault="004702C5" w:rsidP="00E64FE2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1</w:t>
            </w:r>
            <w:r w:rsidR="00E64FE2" w:rsidRPr="00E64FE2">
              <w:rPr>
                <w:color w:val="000000" w:themeColor="text1"/>
                <w:sz w:val="24"/>
              </w:rPr>
              <w:t>29</w:t>
            </w:r>
          </w:p>
        </w:tc>
        <w:tc>
          <w:tcPr>
            <w:tcW w:w="1039" w:type="dxa"/>
            <w:vMerge w:val="restart"/>
          </w:tcPr>
          <w:p w:rsidR="004702C5" w:rsidRPr="00E64FE2" w:rsidRDefault="00E64FE2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38</w:t>
            </w: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135</w:t>
            </w:r>
          </w:p>
        </w:tc>
        <w:tc>
          <w:tcPr>
            <w:tcW w:w="1038" w:type="dxa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38</w:t>
            </w:r>
          </w:p>
        </w:tc>
        <w:tc>
          <w:tcPr>
            <w:tcW w:w="1038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П</w:t>
            </w:r>
          </w:p>
        </w:tc>
        <w:tc>
          <w:tcPr>
            <w:tcW w:w="1038" w:type="dxa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186</w:t>
            </w:r>
          </w:p>
        </w:tc>
        <w:tc>
          <w:tcPr>
            <w:tcW w:w="1038" w:type="dxa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0</w:t>
            </w:r>
            <w:r w:rsidR="004702C5" w:rsidRPr="0047370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038" w:type="dxa"/>
            <w:vMerge w:val="restart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129</w:t>
            </w:r>
          </w:p>
        </w:tc>
        <w:tc>
          <w:tcPr>
            <w:tcW w:w="1039" w:type="dxa"/>
            <w:vMerge w:val="restart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37</w:t>
            </w: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315</w:t>
            </w:r>
          </w:p>
        </w:tc>
        <w:tc>
          <w:tcPr>
            <w:tcW w:w="1038" w:type="dxa"/>
          </w:tcPr>
          <w:p w:rsidR="004702C5" w:rsidRPr="00473701" w:rsidRDefault="0047370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73701">
              <w:rPr>
                <w:color w:val="000000" w:themeColor="text1"/>
                <w:sz w:val="24"/>
              </w:rPr>
              <w:t>38</w:t>
            </w:r>
          </w:p>
        </w:tc>
        <w:tc>
          <w:tcPr>
            <w:tcW w:w="1038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 w:val="restart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Л</w:t>
            </w:r>
          </w:p>
        </w:tc>
        <w:tc>
          <w:tcPr>
            <w:tcW w:w="1038" w:type="dxa"/>
          </w:tcPr>
          <w:p w:rsidR="004702C5" w:rsidRPr="00D16DDA" w:rsidRDefault="002C7D7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D16DDA">
              <w:rPr>
                <w:color w:val="000000" w:themeColor="text1"/>
                <w:sz w:val="24"/>
              </w:rPr>
              <w:t>09</w:t>
            </w:r>
          </w:p>
        </w:tc>
        <w:tc>
          <w:tcPr>
            <w:tcW w:w="1038" w:type="dxa"/>
          </w:tcPr>
          <w:p w:rsidR="004702C5" w:rsidRPr="00D16DDA" w:rsidRDefault="002C7D7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D16DDA">
              <w:rPr>
                <w:color w:val="000000" w:themeColor="text1"/>
                <w:sz w:val="24"/>
              </w:rPr>
              <w:t>15</w:t>
            </w:r>
          </w:p>
        </w:tc>
        <w:tc>
          <w:tcPr>
            <w:tcW w:w="1038" w:type="dxa"/>
            <w:vMerge w:val="restart"/>
          </w:tcPr>
          <w:p w:rsidR="004702C5" w:rsidRPr="002C7D75" w:rsidRDefault="00A04DA9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2C7D75">
              <w:rPr>
                <w:color w:val="000000" w:themeColor="text1"/>
                <w:sz w:val="24"/>
              </w:rPr>
              <w:t>138</w:t>
            </w:r>
          </w:p>
        </w:tc>
        <w:tc>
          <w:tcPr>
            <w:tcW w:w="1039" w:type="dxa"/>
            <w:vMerge w:val="restart"/>
          </w:tcPr>
          <w:p w:rsidR="004702C5" w:rsidRPr="002C7D75" w:rsidRDefault="00A04DA9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2C7D75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39" w:type="dxa"/>
            <w:vMerge w:val="restart"/>
          </w:tcPr>
          <w:p w:rsidR="00E64FE2" w:rsidRPr="00E64FE2" w:rsidRDefault="004702C5" w:rsidP="00E64FE2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13</w:t>
            </w:r>
            <w:r w:rsidR="00E64FE2" w:rsidRPr="00E64FE2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39" w:type="dxa"/>
            <w:vMerge w:val="restart"/>
          </w:tcPr>
          <w:p w:rsidR="004702C5" w:rsidRPr="00E64FE2" w:rsidRDefault="00E64FE2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29</w:t>
            </w: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D16DDA" w:rsidRDefault="002C7D7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D16DDA">
              <w:rPr>
                <w:color w:val="000000" w:themeColor="text1"/>
                <w:sz w:val="24"/>
              </w:rPr>
              <w:t>147</w:t>
            </w:r>
          </w:p>
        </w:tc>
        <w:tc>
          <w:tcPr>
            <w:tcW w:w="1038" w:type="dxa"/>
          </w:tcPr>
          <w:p w:rsidR="004702C5" w:rsidRPr="00D16DDA" w:rsidRDefault="002C7D7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D16DDA">
              <w:rPr>
                <w:color w:val="000000" w:themeColor="text1"/>
                <w:sz w:val="24"/>
              </w:rPr>
              <w:t>45</w:t>
            </w:r>
          </w:p>
        </w:tc>
        <w:tc>
          <w:tcPr>
            <w:tcW w:w="1038" w:type="dxa"/>
            <w:vMerge/>
          </w:tcPr>
          <w:p w:rsidR="004702C5" w:rsidRPr="002C7D75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2C7D75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П</w:t>
            </w:r>
          </w:p>
        </w:tc>
        <w:tc>
          <w:tcPr>
            <w:tcW w:w="1038" w:type="dxa"/>
          </w:tcPr>
          <w:p w:rsidR="004702C5" w:rsidRPr="00D16DDA" w:rsidRDefault="00D16DDA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D16DDA">
              <w:rPr>
                <w:color w:val="000000" w:themeColor="text1"/>
                <w:sz w:val="24"/>
              </w:rPr>
              <w:t>189</w:t>
            </w:r>
          </w:p>
        </w:tc>
        <w:tc>
          <w:tcPr>
            <w:tcW w:w="1038" w:type="dxa"/>
          </w:tcPr>
          <w:p w:rsidR="004702C5" w:rsidRPr="00D16DDA" w:rsidRDefault="00D16DDA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D16DDA">
              <w:rPr>
                <w:color w:val="000000" w:themeColor="text1"/>
                <w:sz w:val="24"/>
              </w:rPr>
              <w:t>16</w:t>
            </w:r>
          </w:p>
        </w:tc>
        <w:tc>
          <w:tcPr>
            <w:tcW w:w="1038" w:type="dxa"/>
            <w:vMerge w:val="restart"/>
          </w:tcPr>
          <w:p w:rsidR="004702C5" w:rsidRPr="002C7D75" w:rsidRDefault="00A04DA9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2C7D75">
              <w:rPr>
                <w:color w:val="000000" w:themeColor="text1"/>
                <w:sz w:val="24"/>
              </w:rPr>
              <w:t>138</w:t>
            </w:r>
          </w:p>
        </w:tc>
        <w:tc>
          <w:tcPr>
            <w:tcW w:w="1039" w:type="dxa"/>
            <w:vMerge w:val="restart"/>
          </w:tcPr>
          <w:p w:rsidR="004702C5" w:rsidRPr="002C7D75" w:rsidRDefault="00A04DA9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2C7D75">
              <w:rPr>
                <w:color w:val="000000" w:themeColor="text1"/>
                <w:sz w:val="24"/>
              </w:rPr>
              <w:t>28</w:t>
            </w: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D16DDA" w:rsidRDefault="00D16DDA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D16DDA">
              <w:rPr>
                <w:color w:val="000000" w:themeColor="text1"/>
                <w:sz w:val="24"/>
              </w:rPr>
              <w:t>327</w:t>
            </w:r>
          </w:p>
        </w:tc>
        <w:tc>
          <w:tcPr>
            <w:tcW w:w="1038" w:type="dxa"/>
          </w:tcPr>
          <w:p w:rsidR="004702C5" w:rsidRPr="00D16DDA" w:rsidRDefault="00D16DDA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D16DDA">
              <w:rPr>
                <w:color w:val="000000" w:themeColor="text1"/>
                <w:sz w:val="24"/>
              </w:rPr>
              <w:t>44</w:t>
            </w:r>
          </w:p>
        </w:tc>
        <w:tc>
          <w:tcPr>
            <w:tcW w:w="1038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 w:val="restart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Л</w:t>
            </w:r>
          </w:p>
        </w:tc>
        <w:tc>
          <w:tcPr>
            <w:tcW w:w="1038" w:type="dxa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13</w:t>
            </w:r>
          </w:p>
        </w:tc>
        <w:tc>
          <w:tcPr>
            <w:tcW w:w="1038" w:type="dxa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00</w:t>
            </w:r>
          </w:p>
        </w:tc>
        <w:tc>
          <w:tcPr>
            <w:tcW w:w="1038" w:type="dxa"/>
            <w:vMerge w:val="restart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99</w:t>
            </w:r>
          </w:p>
        </w:tc>
        <w:tc>
          <w:tcPr>
            <w:tcW w:w="1039" w:type="dxa"/>
            <w:vMerge w:val="restart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1039" w:type="dxa"/>
            <w:vMerge w:val="restart"/>
          </w:tcPr>
          <w:p w:rsidR="004702C5" w:rsidRPr="00E64FE2" w:rsidRDefault="00E64FE2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99</w:t>
            </w:r>
          </w:p>
        </w:tc>
        <w:tc>
          <w:tcPr>
            <w:tcW w:w="1039" w:type="dxa"/>
            <w:vMerge w:val="restart"/>
          </w:tcPr>
          <w:p w:rsidR="004702C5" w:rsidRPr="00E64FE2" w:rsidRDefault="00E64FE2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11</w:t>
            </w: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112</w:t>
            </w:r>
          </w:p>
        </w:tc>
        <w:tc>
          <w:tcPr>
            <w:tcW w:w="1038" w:type="dxa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1038" w:type="dxa"/>
            <w:vMerge/>
          </w:tcPr>
          <w:p w:rsidR="004702C5" w:rsidRPr="007C62EB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7C62EB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П</w:t>
            </w:r>
          </w:p>
        </w:tc>
        <w:tc>
          <w:tcPr>
            <w:tcW w:w="1038" w:type="dxa"/>
          </w:tcPr>
          <w:p w:rsidR="004702C5" w:rsidRPr="007C62EB" w:rsidRDefault="007C62EB" w:rsidP="007C62EB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192</w:t>
            </w:r>
          </w:p>
        </w:tc>
        <w:tc>
          <w:tcPr>
            <w:tcW w:w="1038" w:type="dxa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59</w:t>
            </w:r>
          </w:p>
        </w:tc>
        <w:tc>
          <w:tcPr>
            <w:tcW w:w="1038" w:type="dxa"/>
            <w:vMerge w:val="restart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99</w:t>
            </w:r>
          </w:p>
        </w:tc>
        <w:tc>
          <w:tcPr>
            <w:tcW w:w="1039" w:type="dxa"/>
            <w:vMerge w:val="restart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292</w:t>
            </w:r>
          </w:p>
        </w:tc>
        <w:tc>
          <w:tcPr>
            <w:tcW w:w="1038" w:type="dxa"/>
          </w:tcPr>
          <w:p w:rsidR="004702C5" w:rsidRPr="007C62EB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7C62EB">
              <w:rPr>
                <w:color w:val="000000" w:themeColor="text1"/>
                <w:sz w:val="24"/>
              </w:rPr>
              <w:t>09</w:t>
            </w:r>
          </w:p>
        </w:tc>
        <w:tc>
          <w:tcPr>
            <w:tcW w:w="1038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 w:val="restart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Л</w:t>
            </w:r>
          </w:p>
        </w:tc>
        <w:tc>
          <w:tcPr>
            <w:tcW w:w="1038" w:type="dxa"/>
          </w:tcPr>
          <w:p w:rsidR="004702C5" w:rsidRPr="004838B1" w:rsidRDefault="004838B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08</w:t>
            </w:r>
          </w:p>
        </w:tc>
        <w:tc>
          <w:tcPr>
            <w:tcW w:w="1038" w:type="dxa"/>
          </w:tcPr>
          <w:p w:rsidR="004702C5" w:rsidRPr="004838B1" w:rsidRDefault="004838B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38" w:type="dxa"/>
            <w:vMerge w:val="restart"/>
          </w:tcPr>
          <w:p w:rsidR="004702C5" w:rsidRPr="004838B1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123</w:t>
            </w:r>
          </w:p>
        </w:tc>
        <w:tc>
          <w:tcPr>
            <w:tcW w:w="1039" w:type="dxa"/>
            <w:vMerge w:val="restart"/>
          </w:tcPr>
          <w:p w:rsidR="004702C5" w:rsidRPr="004838B1" w:rsidRDefault="007C62EB" w:rsidP="0089009A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4</w:t>
            </w:r>
            <w:r w:rsidR="0089009A" w:rsidRPr="004838B1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039" w:type="dxa"/>
            <w:vMerge w:val="restart"/>
          </w:tcPr>
          <w:p w:rsidR="004702C5" w:rsidRPr="00E64FE2" w:rsidRDefault="00E64FE2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123</w:t>
            </w:r>
          </w:p>
        </w:tc>
        <w:tc>
          <w:tcPr>
            <w:tcW w:w="1039" w:type="dxa"/>
            <w:vMerge w:val="restart"/>
          </w:tcPr>
          <w:p w:rsidR="004702C5" w:rsidRPr="00E64FE2" w:rsidRDefault="00E64FE2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43</w:t>
            </w: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838B1" w:rsidRDefault="004838B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132</w:t>
            </w:r>
          </w:p>
        </w:tc>
        <w:tc>
          <w:tcPr>
            <w:tcW w:w="1038" w:type="dxa"/>
          </w:tcPr>
          <w:p w:rsidR="004702C5" w:rsidRPr="004838B1" w:rsidRDefault="004838B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1038" w:type="dxa"/>
            <w:vMerge/>
          </w:tcPr>
          <w:p w:rsidR="004702C5" w:rsidRPr="004838B1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4838B1" w:rsidRDefault="004702C5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E92C38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38" w:type="dxa"/>
            <w:vMerge w:val="restart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П</w:t>
            </w:r>
          </w:p>
        </w:tc>
        <w:tc>
          <w:tcPr>
            <w:tcW w:w="1038" w:type="dxa"/>
          </w:tcPr>
          <w:p w:rsidR="004702C5" w:rsidRPr="004838B1" w:rsidRDefault="004838B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188</w:t>
            </w:r>
          </w:p>
        </w:tc>
        <w:tc>
          <w:tcPr>
            <w:tcW w:w="1038" w:type="dxa"/>
          </w:tcPr>
          <w:p w:rsidR="004702C5" w:rsidRPr="004838B1" w:rsidRDefault="004838B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29</w:t>
            </w:r>
          </w:p>
        </w:tc>
        <w:tc>
          <w:tcPr>
            <w:tcW w:w="1038" w:type="dxa"/>
            <w:vMerge w:val="restart"/>
          </w:tcPr>
          <w:p w:rsidR="004702C5" w:rsidRPr="004838B1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123</w:t>
            </w:r>
          </w:p>
        </w:tc>
        <w:tc>
          <w:tcPr>
            <w:tcW w:w="1039" w:type="dxa"/>
            <w:vMerge w:val="restart"/>
          </w:tcPr>
          <w:p w:rsidR="004702C5" w:rsidRPr="004838B1" w:rsidRDefault="007C62EB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42</w:t>
            </w: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4702C5" w:rsidRPr="0042530F" w:rsidTr="00327A5D"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4702C5" w:rsidRPr="0042530F" w:rsidRDefault="004702C5" w:rsidP="004702C5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4702C5" w:rsidRPr="004838B1" w:rsidRDefault="004838B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312</w:t>
            </w:r>
          </w:p>
        </w:tc>
        <w:tc>
          <w:tcPr>
            <w:tcW w:w="1038" w:type="dxa"/>
          </w:tcPr>
          <w:p w:rsidR="004702C5" w:rsidRPr="004838B1" w:rsidRDefault="004838B1" w:rsidP="004702C5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1038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  <w:tc>
          <w:tcPr>
            <w:tcW w:w="1039" w:type="dxa"/>
            <w:vMerge/>
          </w:tcPr>
          <w:p w:rsidR="004702C5" w:rsidRPr="00CC3D79" w:rsidRDefault="004702C5" w:rsidP="004702C5">
            <w:pPr>
              <w:pStyle w:val="ae"/>
              <w:ind w:left="0" w:firstLine="0"/>
              <w:jc w:val="center"/>
              <w:rPr>
                <w:color w:val="FF0000"/>
                <w:sz w:val="24"/>
              </w:rPr>
            </w:pPr>
          </w:p>
        </w:tc>
      </w:tr>
      <w:tr w:rsidR="00E92C38" w:rsidRPr="0042530F" w:rsidTr="00327A5D">
        <w:tc>
          <w:tcPr>
            <w:tcW w:w="1038" w:type="dxa"/>
            <w:vMerge w:val="restart"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38" w:type="dxa"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38" w:type="dxa"/>
            <w:vMerge w:val="restart"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Л</w:t>
            </w:r>
          </w:p>
        </w:tc>
        <w:tc>
          <w:tcPr>
            <w:tcW w:w="1038" w:type="dxa"/>
          </w:tcPr>
          <w:p w:rsidR="00E92C38" w:rsidRPr="00485274" w:rsidRDefault="00E92C38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5274">
              <w:rPr>
                <w:color w:val="000000" w:themeColor="text1"/>
                <w:sz w:val="24"/>
              </w:rPr>
              <w:t>22</w:t>
            </w:r>
          </w:p>
        </w:tc>
        <w:tc>
          <w:tcPr>
            <w:tcW w:w="1038" w:type="dxa"/>
          </w:tcPr>
          <w:p w:rsidR="00E92C38" w:rsidRPr="00485274" w:rsidRDefault="001F2B6D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5274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038" w:type="dxa"/>
            <w:vMerge w:val="restart"/>
          </w:tcPr>
          <w:p w:rsidR="00E92C38" w:rsidRPr="004838B1" w:rsidRDefault="004838B1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167</w:t>
            </w:r>
          </w:p>
        </w:tc>
        <w:tc>
          <w:tcPr>
            <w:tcW w:w="1039" w:type="dxa"/>
            <w:vMerge w:val="restart"/>
          </w:tcPr>
          <w:p w:rsidR="00E92C38" w:rsidRPr="004838B1" w:rsidRDefault="004838B1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1039" w:type="dxa"/>
            <w:vMerge w:val="restart"/>
          </w:tcPr>
          <w:p w:rsidR="00E64FE2" w:rsidRPr="00E64FE2" w:rsidRDefault="00E92C38" w:rsidP="00E64FE2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1</w:t>
            </w:r>
            <w:r w:rsidR="00E64FE2" w:rsidRPr="00E64FE2">
              <w:rPr>
                <w:color w:val="000000" w:themeColor="text1"/>
                <w:sz w:val="24"/>
              </w:rPr>
              <w:t>67</w:t>
            </w:r>
          </w:p>
        </w:tc>
        <w:tc>
          <w:tcPr>
            <w:tcW w:w="1039" w:type="dxa"/>
            <w:vMerge w:val="restart"/>
          </w:tcPr>
          <w:p w:rsidR="00E92C38" w:rsidRPr="00E64FE2" w:rsidRDefault="00E64FE2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64FE2">
              <w:rPr>
                <w:color w:val="000000" w:themeColor="text1"/>
                <w:sz w:val="24"/>
              </w:rPr>
              <w:t>49</w:t>
            </w:r>
          </w:p>
        </w:tc>
      </w:tr>
      <w:tr w:rsidR="00E92C38" w:rsidRPr="0042530F" w:rsidTr="00327A5D">
        <w:tc>
          <w:tcPr>
            <w:tcW w:w="1038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E92C38" w:rsidRPr="00485274" w:rsidRDefault="001F2B6D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5274">
              <w:rPr>
                <w:color w:val="000000" w:themeColor="text1"/>
                <w:sz w:val="24"/>
              </w:rPr>
              <w:t>190</w:t>
            </w:r>
          </w:p>
        </w:tc>
        <w:tc>
          <w:tcPr>
            <w:tcW w:w="1038" w:type="dxa"/>
          </w:tcPr>
          <w:p w:rsidR="00E92C38" w:rsidRPr="00485274" w:rsidRDefault="001F2B6D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5274">
              <w:rPr>
                <w:color w:val="000000" w:themeColor="text1"/>
                <w:sz w:val="24"/>
              </w:rPr>
              <w:t>00</w:t>
            </w:r>
          </w:p>
        </w:tc>
        <w:tc>
          <w:tcPr>
            <w:tcW w:w="1038" w:type="dxa"/>
            <w:vMerge/>
          </w:tcPr>
          <w:p w:rsidR="00E92C38" w:rsidRPr="004838B1" w:rsidRDefault="00E92C38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E92C38" w:rsidRPr="004838B1" w:rsidRDefault="00E92C38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39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9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</w:tr>
      <w:tr w:rsidR="00E92C38" w:rsidRPr="0042530F" w:rsidTr="00327A5D">
        <w:tc>
          <w:tcPr>
            <w:tcW w:w="1038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8" w:type="dxa"/>
            <w:vMerge w:val="restart"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  <w:r w:rsidRPr="0042530F">
              <w:rPr>
                <w:sz w:val="24"/>
              </w:rPr>
              <w:t>П</w:t>
            </w:r>
          </w:p>
        </w:tc>
        <w:tc>
          <w:tcPr>
            <w:tcW w:w="1038" w:type="dxa"/>
          </w:tcPr>
          <w:p w:rsidR="00E92C38" w:rsidRPr="00485274" w:rsidRDefault="001F2B6D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5274">
              <w:rPr>
                <w:color w:val="000000" w:themeColor="text1"/>
                <w:sz w:val="24"/>
              </w:rPr>
              <w:t>202</w:t>
            </w:r>
          </w:p>
        </w:tc>
        <w:tc>
          <w:tcPr>
            <w:tcW w:w="1038" w:type="dxa"/>
          </w:tcPr>
          <w:p w:rsidR="00E92C38" w:rsidRPr="00485274" w:rsidRDefault="001F2B6D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5274">
              <w:rPr>
                <w:color w:val="000000" w:themeColor="text1"/>
                <w:sz w:val="24"/>
              </w:rPr>
              <w:t>09</w:t>
            </w:r>
          </w:p>
        </w:tc>
        <w:tc>
          <w:tcPr>
            <w:tcW w:w="1038" w:type="dxa"/>
            <w:vMerge w:val="restart"/>
          </w:tcPr>
          <w:p w:rsidR="00E92C38" w:rsidRPr="004838B1" w:rsidRDefault="004838B1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167</w:t>
            </w:r>
          </w:p>
        </w:tc>
        <w:tc>
          <w:tcPr>
            <w:tcW w:w="1039" w:type="dxa"/>
            <w:vMerge w:val="restart"/>
          </w:tcPr>
          <w:p w:rsidR="00E92C38" w:rsidRPr="004838B1" w:rsidRDefault="004838B1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38B1">
              <w:rPr>
                <w:color w:val="000000" w:themeColor="text1"/>
                <w:sz w:val="24"/>
              </w:rPr>
              <w:t>48</w:t>
            </w:r>
          </w:p>
        </w:tc>
        <w:tc>
          <w:tcPr>
            <w:tcW w:w="1039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9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</w:tr>
      <w:tr w:rsidR="00E92C38" w:rsidRPr="0042530F" w:rsidTr="00327A5D">
        <w:tc>
          <w:tcPr>
            <w:tcW w:w="1038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E92C38" w:rsidRPr="00485274" w:rsidRDefault="001F2B6D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5274">
              <w:rPr>
                <w:color w:val="000000" w:themeColor="text1"/>
                <w:sz w:val="24"/>
              </w:rPr>
              <w:t>09</w:t>
            </w:r>
          </w:p>
        </w:tc>
        <w:tc>
          <w:tcPr>
            <w:tcW w:w="1038" w:type="dxa"/>
          </w:tcPr>
          <w:p w:rsidR="00E92C38" w:rsidRPr="00485274" w:rsidRDefault="001F2B6D" w:rsidP="00327A5D">
            <w:pPr>
              <w:pStyle w:val="ae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485274">
              <w:rPr>
                <w:color w:val="000000" w:themeColor="text1"/>
                <w:sz w:val="24"/>
              </w:rPr>
              <w:t>57</w:t>
            </w:r>
          </w:p>
        </w:tc>
        <w:tc>
          <w:tcPr>
            <w:tcW w:w="1038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9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9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9" w:type="dxa"/>
            <w:vMerge/>
          </w:tcPr>
          <w:p w:rsidR="00E92C38" w:rsidRPr="0042530F" w:rsidRDefault="00E92C38" w:rsidP="00327A5D">
            <w:pPr>
              <w:pStyle w:val="ae"/>
              <w:ind w:left="0" w:firstLine="0"/>
              <w:jc w:val="center"/>
              <w:rPr>
                <w:sz w:val="24"/>
              </w:rPr>
            </w:pPr>
          </w:p>
        </w:tc>
      </w:tr>
    </w:tbl>
    <w:p w:rsidR="00E92C38" w:rsidRPr="0042530F" w:rsidRDefault="00E92C38" w:rsidP="00E92C38">
      <w:pPr>
        <w:pStyle w:val="ae"/>
        <w:ind w:left="0" w:firstLine="540"/>
        <w:rPr>
          <w:sz w:val="32"/>
        </w:rPr>
      </w:pPr>
    </w:p>
    <w:p w:rsidR="005516BE" w:rsidRPr="00FD1509" w:rsidRDefault="005516BE" w:rsidP="00C644F0">
      <w:pPr>
        <w:pStyle w:val="ae"/>
        <w:spacing w:line="360" w:lineRule="auto"/>
        <w:ind w:left="0" w:firstLine="539"/>
        <w:jc w:val="both"/>
      </w:pPr>
      <w:r w:rsidRPr="00FD1509">
        <w:lastRenderedPageBreak/>
        <w:t xml:space="preserve">Результаты измерения расстояний представлены в таблице </w:t>
      </w:r>
      <w:r w:rsidR="001825B5" w:rsidRPr="00FD1509">
        <w:t>2</w:t>
      </w:r>
      <w:r w:rsidRPr="00FD1509">
        <w:t>.</w:t>
      </w:r>
    </w:p>
    <w:p w:rsidR="005516BE" w:rsidRPr="00DD3469" w:rsidRDefault="006333B9" w:rsidP="001825B5">
      <w:pPr>
        <w:pStyle w:val="ae"/>
        <w:spacing w:line="360" w:lineRule="auto"/>
        <w:ind w:left="0" w:firstLine="0"/>
      </w:pPr>
      <w:r w:rsidRPr="00A1276C">
        <w:rPr>
          <w:bCs/>
          <w:i/>
          <w:iCs/>
          <w:szCs w:val="28"/>
        </w:rPr>
        <w:t xml:space="preserve">Таблица </w:t>
      </w:r>
      <w:r w:rsidR="001825B5">
        <w:rPr>
          <w:bCs/>
          <w:i/>
          <w:iCs/>
          <w:szCs w:val="28"/>
        </w:rPr>
        <w:t>2</w:t>
      </w:r>
      <w:r w:rsidRPr="00A1276C">
        <w:rPr>
          <w:bCs/>
          <w:i/>
          <w:iCs/>
          <w:szCs w:val="28"/>
        </w:rPr>
        <w:t xml:space="preserve">. </w:t>
      </w:r>
      <w:r>
        <w:rPr>
          <w:b/>
          <w:bCs/>
          <w:i/>
          <w:iCs/>
          <w:szCs w:val="28"/>
        </w:rPr>
        <w:t>Длины сторон теодолитного хода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5"/>
        <w:gridCol w:w="1220"/>
        <w:gridCol w:w="2136"/>
      </w:tblGrid>
      <w:tr w:rsidR="005516BE" w:rsidRPr="005516BE" w:rsidTr="001825B5">
        <w:tc>
          <w:tcPr>
            <w:tcW w:w="755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№</w:t>
            </w:r>
          </w:p>
        </w:tc>
        <w:tc>
          <w:tcPr>
            <w:tcW w:w="1220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Сторона</w:t>
            </w:r>
          </w:p>
        </w:tc>
        <w:tc>
          <w:tcPr>
            <w:tcW w:w="2136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Расстояние. м</w:t>
            </w:r>
          </w:p>
        </w:tc>
      </w:tr>
      <w:tr w:rsidR="005516BE" w:rsidRPr="005516BE" w:rsidTr="001825B5">
        <w:tc>
          <w:tcPr>
            <w:tcW w:w="755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1</w:t>
            </w:r>
          </w:p>
        </w:tc>
        <w:tc>
          <w:tcPr>
            <w:tcW w:w="1220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1-2</w:t>
            </w:r>
          </w:p>
        </w:tc>
        <w:tc>
          <w:tcPr>
            <w:tcW w:w="2136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48,483</w:t>
            </w:r>
          </w:p>
        </w:tc>
      </w:tr>
      <w:tr w:rsidR="005516BE" w:rsidRPr="005516BE" w:rsidTr="001825B5">
        <w:tc>
          <w:tcPr>
            <w:tcW w:w="755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2</w:t>
            </w:r>
          </w:p>
        </w:tc>
        <w:tc>
          <w:tcPr>
            <w:tcW w:w="1220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2-3</w:t>
            </w:r>
          </w:p>
        </w:tc>
        <w:tc>
          <w:tcPr>
            <w:tcW w:w="2136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102,288</w:t>
            </w:r>
          </w:p>
        </w:tc>
      </w:tr>
      <w:tr w:rsidR="005516BE" w:rsidRPr="005516BE" w:rsidTr="001825B5">
        <w:tc>
          <w:tcPr>
            <w:tcW w:w="755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3</w:t>
            </w:r>
          </w:p>
        </w:tc>
        <w:tc>
          <w:tcPr>
            <w:tcW w:w="1220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3-4</w:t>
            </w:r>
          </w:p>
        </w:tc>
        <w:tc>
          <w:tcPr>
            <w:tcW w:w="2136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82,766</w:t>
            </w:r>
          </w:p>
        </w:tc>
      </w:tr>
      <w:tr w:rsidR="005516BE" w:rsidRPr="005516BE" w:rsidTr="001825B5">
        <w:tc>
          <w:tcPr>
            <w:tcW w:w="755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4</w:t>
            </w:r>
          </w:p>
        </w:tc>
        <w:tc>
          <w:tcPr>
            <w:tcW w:w="1220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4-5</w:t>
            </w:r>
          </w:p>
        </w:tc>
        <w:tc>
          <w:tcPr>
            <w:tcW w:w="2136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137,676</w:t>
            </w:r>
          </w:p>
        </w:tc>
      </w:tr>
      <w:tr w:rsidR="005516BE" w:rsidRPr="005516BE" w:rsidTr="001825B5">
        <w:tc>
          <w:tcPr>
            <w:tcW w:w="755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5</w:t>
            </w:r>
          </w:p>
        </w:tc>
        <w:tc>
          <w:tcPr>
            <w:tcW w:w="1220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5-6</w:t>
            </w:r>
          </w:p>
        </w:tc>
        <w:tc>
          <w:tcPr>
            <w:tcW w:w="2136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106,800</w:t>
            </w:r>
          </w:p>
        </w:tc>
      </w:tr>
      <w:tr w:rsidR="005516BE" w:rsidRPr="005516BE" w:rsidTr="001825B5">
        <w:tc>
          <w:tcPr>
            <w:tcW w:w="755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6</w:t>
            </w:r>
          </w:p>
        </w:tc>
        <w:tc>
          <w:tcPr>
            <w:tcW w:w="1220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6-7</w:t>
            </w:r>
          </w:p>
        </w:tc>
        <w:tc>
          <w:tcPr>
            <w:tcW w:w="2136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97,719</w:t>
            </w:r>
          </w:p>
        </w:tc>
      </w:tr>
      <w:tr w:rsidR="005516BE" w:rsidRPr="005516BE" w:rsidTr="001825B5">
        <w:tc>
          <w:tcPr>
            <w:tcW w:w="755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7</w:t>
            </w:r>
          </w:p>
        </w:tc>
        <w:tc>
          <w:tcPr>
            <w:tcW w:w="1220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7-8</w:t>
            </w:r>
          </w:p>
        </w:tc>
        <w:tc>
          <w:tcPr>
            <w:tcW w:w="2136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81,093</w:t>
            </w:r>
          </w:p>
        </w:tc>
      </w:tr>
      <w:tr w:rsidR="005516BE" w:rsidRPr="005516BE" w:rsidTr="001825B5">
        <w:tc>
          <w:tcPr>
            <w:tcW w:w="755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8</w:t>
            </w:r>
          </w:p>
        </w:tc>
        <w:tc>
          <w:tcPr>
            <w:tcW w:w="1220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8-1</w:t>
            </w:r>
          </w:p>
        </w:tc>
        <w:tc>
          <w:tcPr>
            <w:tcW w:w="2136" w:type="dxa"/>
          </w:tcPr>
          <w:p w:rsidR="005516BE" w:rsidRPr="00976EDF" w:rsidRDefault="005516BE" w:rsidP="005516BE">
            <w:pPr>
              <w:pStyle w:val="ae"/>
              <w:ind w:left="0" w:firstLine="0"/>
              <w:jc w:val="center"/>
            </w:pPr>
            <w:r w:rsidRPr="00976EDF">
              <w:rPr>
                <w:szCs w:val="22"/>
              </w:rPr>
              <w:t>34,594</w:t>
            </w:r>
          </w:p>
        </w:tc>
      </w:tr>
    </w:tbl>
    <w:p w:rsidR="003906AB" w:rsidRPr="00C275E6" w:rsidRDefault="003906AB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iCs/>
          <w:sz w:val="12"/>
          <w:szCs w:val="28"/>
        </w:rPr>
      </w:pP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Измерение горизонтальных углов.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Перед началом работ должны быть выполнены все поверки теодолита и проведено </w:t>
      </w:r>
      <w:proofErr w:type="spellStart"/>
      <w:r w:rsidRPr="00A1276C">
        <w:rPr>
          <w:rFonts w:ascii="Times New Roman" w:hAnsi="Times New Roman" w:cs="Times New Roman"/>
          <w:bCs/>
          <w:iCs/>
          <w:sz w:val="28"/>
          <w:szCs w:val="28"/>
        </w:rPr>
        <w:t>компарирование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мерного прибора.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Обычно измеряют внутренние углы полигона. Если ход проложен по часовой стрелке, то измеряют правые по ходу углы. Отсчет по горизонтальному кругу берут сначала на предшествующую, а затем на последующую точки. Так, на точке 2 берут отсчет на точку 1, а затем на точку 3. Если ход проложен против часовой стрелки, то измеряют левые по ходу углы, то есть отсчеты сначала берут на предшествующую, а затем на последующую токи.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Точка, над которой устанавливают теодолит для выполнения измерений, называют станцией. На каждой станции теодолит приводят в рабочее положение: центрируют над вершиной угла; приводят вертикальную ось прибора в отвесное положение; подготавливают зрительную трубу теодолита к наблюдению.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Центрирование теодолита над вершиной угла осуществляют с помощью отвеса или оптического центрира. Прибор центрируют тем точнее, чем короче стороны теодолитного хода. Погрешность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m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ц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в измерении угла за центрирование можно вычислить до начала измерений по формуле:</w:t>
      </w:r>
    </w:p>
    <w:p w:rsidR="00DE054A" w:rsidRPr="00A1276C" w:rsidRDefault="00EA7200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oMath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</w:rPr>
                <m:t>ц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</w:rPr>
                    <m:t>ρ</m:t>
                  </m:r>
                </m:sub>
              </m:sSub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D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ρ</m:t>
              </m:r>
            </m:den>
          </m:f>
        </m:oMath>
      </m:oMathPara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где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m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  <w:vertAlign w:val="subscript"/>
        </w:rPr>
        <w:t>β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- погрешность измерения угла;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D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- длина наиболее короткой стороны угла.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Приняв погрешность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m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ц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в два раза меньше погрешности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m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  <w:vertAlign w:val="subscript"/>
        </w:rPr>
        <w:t>β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и длину короткой стороны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D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100 м, получим:</w:t>
      </w:r>
    </w:p>
    <w:p w:rsidR="00DE054A" w:rsidRPr="00A1276C" w:rsidRDefault="00EA7200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</w:rPr>
                <m:t>ц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</w:rPr>
                <m:t>30´´∙100000</m:t>
              </m:r>
              <m:r>
                <m:rPr>
                  <m:nor/>
                </m:rPr>
                <w:rPr>
                  <w:rFonts w:ascii="Cambria Math" w:hAnsi="Times New Roman" w:cs="Times New Roman"/>
                  <w:bCs/>
                  <w:iCs/>
                  <w:sz w:val="28"/>
                  <w:szCs w:val="28"/>
                </w:rPr>
                <m:t xml:space="preserve"> </m:t>
              </m:r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</w:rPr>
                <m:t>мм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</w:rPr>
                <m:t>2∙206265</m:t>
              </m:r>
            </m:den>
          </m:f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</w:rPr>
            <m:t>=7 мм</m:t>
          </m:r>
        </m:oMath>
      </m:oMathPara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Из этого следует, что при работе теодолитом 30-секундной точности на сторонах угла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D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100 м ошибка центрирования не должна превышать 7 мм.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При более коротких сторонах погрешность центрирования должна быть меньше.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Приведение вертикальной оси в отвесное положение выполняют при помощи цилиндрического уровня и трех подъемных винтов. 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После установки теодолита в рабочее положение приступают к измерению углов хода. При двух направлениях на станции углы измеряют способом </w:t>
      </w:r>
      <w:proofErr w:type="spellStart"/>
      <w:r w:rsidRPr="00A1276C">
        <w:rPr>
          <w:rFonts w:ascii="Times New Roman" w:hAnsi="Times New Roman" w:cs="Times New Roman"/>
          <w:bCs/>
          <w:iCs/>
          <w:sz w:val="28"/>
          <w:szCs w:val="28"/>
        </w:rPr>
        <w:t>полуприемов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. Если число направлений больше двух, применяют способ круговых приемов. Расхождения значений углов в </w:t>
      </w:r>
      <w:proofErr w:type="spellStart"/>
      <w:r w:rsidRPr="00A1276C">
        <w:rPr>
          <w:rFonts w:ascii="Times New Roman" w:hAnsi="Times New Roman" w:cs="Times New Roman"/>
          <w:bCs/>
          <w:iCs/>
          <w:sz w:val="28"/>
          <w:szCs w:val="28"/>
        </w:rPr>
        <w:t>полуприемах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не должны превышать двойной точности прибора. За окончательный результат принимают среднее арифметическое значение угла из двух </w:t>
      </w:r>
      <w:proofErr w:type="spellStart"/>
      <w:r w:rsidRPr="00A1276C">
        <w:rPr>
          <w:rFonts w:ascii="Times New Roman" w:hAnsi="Times New Roman" w:cs="Times New Roman"/>
          <w:bCs/>
          <w:iCs/>
          <w:sz w:val="28"/>
          <w:szCs w:val="28"/>
        </w:rPr>
        <w:t>полуприемов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Для ориентирования линий теодолитного хода, а также для контроля измерения углов целесообразно отсчитывать по буссоли магнитные азимуты сторон хода и записывать их в журнал.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Измерение сторон теодолитного хода.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Измерения сторон теодолитного хода производят последовательным уложением мерной ленты в створ линии. Мерные ленты или рулетки не должны отклоняться от створа. Для указания створа линии длиной более 150</w:t>
      </w:r>
      <w:r w:rsidRPr="00A1276C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м устанавливают дополнительные вешки. Перед измерением необходимо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расчистить створ от посторонних предметов (камней, завалов и т.д.).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Привязка планового обоснования к пунктам опорной геодезической сети. В тех случаях, когда участок съемки удален от пунктов опорной геодезической сети, для получения прямоугольных координат точек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планового обоснования выполняют дополнительные геодезические измерения. 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Обработка результатов измерений.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Вычислительные работы начинают с проверки во «вторую руку» полевых журналов. Если не выполнить эту работу, то ошибки полевых вычислений обнаружатся только после полной обработки материалов, что повлечет за собой переделку всей работы.</w:t>
      </w:r>
    </w:p>
    <w:p w:rsidR="00DE054A" w:rsidRPr="00FB0ED2" w:rsidRDefault="00DE054A" w:rsidP="008F57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Затем в журнале измерения горизонтальных углов составляют рабочую схему теодолитного хода.</w:t>
      </w:r>
      <w:r w:rsidR="008F57F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На схеме показывают пункты опорной геодезической сети, исходные направления, вершины и стороны теодолитных ходов. Исходные пункты и стороны показывают красным цветом. На схему выписывают </w:t>
      </w:r>
      <w:r w:rsidRPr="00FB0ED2">
        <w:rPr>
          <w:rFonts w:ascii="Times New Roman" w:hAnsi="Times New Roman" w:cs="Times New Roman"/>
          <w:bCs/>
          <w:iCs/>
          <w:sz w:val="28"/>
          <w:szCs w:val="28"/>
        </w:rPr>
        <w:t>названия пунктов, значения горизонтальных углов и длин сторон. Для ориентирования</w:t>
      </w:r>
      <w:r w:rsidR="008F57F9" w:rsidRPr="00FB0ED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B0ED2">
        <w:rPr>
          <w:rFonts w:ascii="Times New Roman" w:hAnsi="Times New Roman" w:cs="Times New Roman"/>
          <w:bCs/>
          <w:iCs/>
          <w:sz w:val="28"/>
          <w:szCs w:val="28"/>
        </w:rPr>
        <w:t>на схеме стрелкой показывают направление север - юг.</w:t>
      </w:r>
    </w:p>
    <w:p w:rsidR="00DE054A" w:rsidRPr="00FB0ED2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B0ED2">
        <w:rPr>
          <w:rFonts w:ascii="Times New Roman" w:hAnsi="Times New Roman" w:cs="Times New Roman"/>
          <w:bCs/>
          <w:iCs/>
          <w:sz w:val="28"/>
          <w:szCs w:val="28"/>
        </w:rPr>
        <w:t xml:space="preserve">Вычисления координат вершин теодолитного хода производят в специальной ведомости (табл. </w:t>
      </w:r>
      <w:r w:rsidR="001825B5" w:rsidRPr="00FB0ED2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FB0ED2">
        <w:rPr>
          <w:rFonts w:ascii="Times New Roman" w:hAnsi="Times New Roman" w:cs="Times New Roman"/>
          <w:bCs/>
          <w:iCs/>
          <w:sz w:val="28"/>
          <w:szCs w:val="28"/>
        </w:rPr>
        <w:t>) в следующей последовательности.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B0ED2">
        <w:rPr>
          <w:rFonts w:ascii="Times New Roman" w:hAnsi="Times New Roman" w:cs="Times New Roman"/>
          <w:bCs/>
          <w:iCs/>
          <w:sz w:val="28"/>
          <w:szCs w:val="28"/>
        </w:rPr>
        <w:t>1. Со схемы теодолитного хода в графу 1 ведомости выписывают названия исходных пунктов и верш</w:t>
      </w:r>
      <w:r w:rsidR="002A4C25" w:rsidRPr="00FB0ED2">
        <w:rPr>
          <w:rFonts w:ascii="Times New Roman" w:hAnsi="Times New Roman" w:cs="Times New Roman"/>
          <w:bCs/>
          <w:iCs/>
          <w:sz w:val="28"/>
          <w:szCs w:val="28"/>
        </w:rPr>
        <w:t xml:space="preserve">ин основного </w:t>
      </w:r>
      <w:r w:rsidR="002A4C25">
        <w:rPr>
          <w:rFonts w:ascii="Times New Roman" w:hAnsi="Times New Roman" w:cs="Times New Roman"/>
          <w:bCs/>
          <w:iCs/>
          <w:sz w:val="28"/>
          <w:szCs w:val="28"/>
        </w:rPr>
        <w:t xml:space="preserve">теодолитного хода.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Из журнала измерений линий выписывают в графу 6 значения горизонтальных </w:t>
      </w:r>
      <w:proofErr w:type="spellStart"/>
      <w:r w:rsidRPr="00A1276C">
        <w:rPr>
          <w:rFonts w:ascii="Times New Roman" w:hAnsi="Times New Roman" w:cs="Times New Roman"/>
          <w:bCs/>
          <w:iCs/>
          <w:sz w:val="28"/>
          <w:szCs w:val="28"/>
        </w:rPr>
        <w:t>проложений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d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i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и сверяют их для контроля со схемой теодолитного хода.</w:t>
      </w:r>
    </w:p>
    <w:p w:rsidR="002A4C25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2. В графу 4 выписывают значения исходных дирекционных углов, а в графы 11 и </w:t>
      </w:r>
      <w:r w:rsidR="002A4C25">
        <w:rPr>
          <w:rFonts w:ascii="Times New Roman" w:hAnsi="Times New Roman" w:cs="Times New Roman"/>
          <w:bCs/>
          <w:iCs/>
          <w:sz w:val="28"/>
          <w:szCs w:val="28"/>
        </w:rPr>
        <w:t>12 - абсциссы и ординаты пунктов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3. Подсчитывают в графе 2 сумму измеренных углов и вычисляют угловую невязку хода:</w:t>
      </w:r>
    </w:p>
    <w:p w:rsidR="00DE054A" w:rsidRPr="00A1276C" w:rsidRDefault="00EA7200" w:rsidP="005516BE">
      <w:pPr>
        <w:autoSpaceDE w:val="0"/>
        <w:autoSpaceDN w:val="0"/>
        <w:adjustRightInd w:val="0"/>
        <w:spacing w:before="120" w:after="12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m:t>f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m:t>β</m:t>
            </m:r>
          </m:sub>
        </m:sSub>
        <m:r>
          <m:rPr>
            <m:nor/>
          </m:rPr>
          <w:rPr>
            <w:rFonts w:ascii="Times New Roman" w:hAnsi="Times New Roman" w:cs="Times New Roman"/>
            <w:bCs/>
            <w:iCs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bCs/>
                    <w:i/>
                    <w:iCs/>
                    <w:sz w:val="28"/>
                    <w:szCs w:val="28"/>
                  </w:rPr>
                  <m:t>β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 w:cs="Times New Roman"/>
                    <w:bCs/>
                    <w:i/>
                    <w:iCs/>
                    <w:sz w:val="28"/>
                    <w:szCs w:val="28"/>
                  </w:rPr>
                  <m:t>i</m:t>
                </m:r>
              </m:sub>
            </m:sSub>
            <m:r>
              <m:rPr>
                <m:nor/>
              </m:r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m:t>-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bCs/>
                    <w:i/>
                    <w:iCs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Cs/>
                        <w:i/>
                        <w:iCs/>
                        <w:sz w:val="28"/>
                        <w:szCs w:val="28"/>
                      </w:rPr>
                      <m:t>β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Cs/>
                        <w:iCs/>
                        <w:sz w:val="28"/>
                        <w:szCs w:val="28"/>
                      </w:rPr>
                      <m:t>т</m:t>
                    </m:r>
                  </m:sub>
                </m:sSub>
              </m:e>
            </m:nary>
          </m:e>
        </m:nary>
      </m:oMath>
      <w:r w:rsidR="00DE054A"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DE054A" w:rsidRPr="00A1276C">
        <w:rPr>
          <w:rFonts w:ascii="Times New Roman" w:hAnsi="Times New Roman" w:cs="Times New Roman"/>
          <w:bCs/>
          <w:iCs/>
          <w:sz w:val="28"/>
          <w:szCs w:val="28"/>
        </w:rPr>
        <w:t>(1)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где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Σ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β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т - теоретическая сумма углов хода, которую вычисляют по формулам:</w:t>
      </w:r>
    </w:p>
    <w:p w:rsidR="00DE054A" w:rsidRPr="00A1276C" w:rsidRDefault="00DE054A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Σ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β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т = 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- 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+ 180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 xml:space="preserve">°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n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+ 1) - для правых углов;</w:t>
      </w:r>
    </w:p>
    <w:p w:rsidR="00DE054A" w:rsidRPr="00A1276C" w:rsidRDefault="00DE054A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Σ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β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т = 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- 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+ 180º (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n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+ 1) - для левых углов;</w:t>
      </w:r>
    </w:p>
    <w:p w:rsidR="00DE054A" w:rsidRPr="00A1276C" w:rsidRDefault="00DE054A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lastRenderedPageBreak/>
        <w:t>Σ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β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т = 180</w:t>
      </w:r>
      <w:r w:rsidRPr="00A1276C">
        <w:rPr>
          <w:rFonts w:ascii="MS Gothic" w:eastAsia="MS Gothic" w:hAnsi="MS Gothic" w:cs="MS Gothic" w:hint="eastAsia"/>
          <w:bCs/>
          <w:iCs/>
          <w:sz w:val="28"/>
          <w:szCs w:val="28"/>
        </w:rPr>
        <w:t>º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n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- 2) - для замкнутого полигона,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left="705" w:hanging="705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где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- ориентирные дирекционные углы начальной и конечной сторон хода;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n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- число сторон хода.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Невязку сравнивают с допустимой.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Если угловая невязка получилась больше допустимой, надо второй раз проверить вычисление углов в полевом журнале, затем проверить углы, пользуясь магнитными азимутами сторон хода, и выявить, какие углы надо измерить повторно на местности.</w:t>
      </w:r>
      <w:r w:rsidR="008F57F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Необходимо помнить, что по магнитным азимутам можно обнаружить только грубые промахи в измерении углов.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Если угловая невязка меньше допустимой, ее распределяют на все углы поровну. Поправку 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δ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  <w:vertAlign w:val="subscript"/>
        </w:rPr>
        <w:t>β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, которую вычисляют по формуле:</w:t>
      </w:r>
    </w:p>
    <w:p w:rsidR="00DE054A" w:rsidRPr="00A1276C" w:rsidRDefault="00DE054A" w:rsidP="00B86519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δ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  <w:vertAlign w:val="subscript"/>
        </w:rPr>
        <w:t>β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= -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f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  <w:vertAlign w:val="subscript"/>
        </w:rPr>
        <w:t>β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/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n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,</w:t>
      </w:r>
    </w:p>
    <w:p w:rsidR="00DE054A" w:rsidRPr="00A1276C" w:rsidRDefault="00DE054A" w:rsidP="008F57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округляют до 0,1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′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8F57F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Если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f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  <w:vertAlign w:val="subscript"/>
        </w:rPr>
        <w:t>β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не делится без остатка на n, то большую по абсолютной величине поправку вводят в углы с короткими сторонами.</w:t>
      </w:r>
    </w:p>
    <w:p w:rsidR="00DE054A" w:rsidRPr="00FB0ED2" w:rsidRDefault="00DE054A" w:rsidP="00020B7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E594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Таблица </w:t>
      </w:r>
      <w:r w:rsidR="001825B5" w:rsidRPr="006E5948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6E5948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Pr="00FB0ED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Ведомость вычислений </w:t>
      </w:r>
      <w:r w:rsidR="006333B9" w:rsidRPr="00FB0ED2">
        <w:rPr>
          <w:rFonts w:ascii="Times New Roman" w:hAnsi="Times New Roman" w:cs="Times New Roman"/>
          <w:b/>
          <w:i/>
          <w:sz w:val="28"/>
          <w:szCs w:val="28"/>
        </w:rPr>
        <w:t xml:space="preserve">координат точек замкнутого </w:t>
      </w:r>
      <w:r w:rsidRPr="00FB0E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теодолитного хода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915"/>
        <w:gridCol w:w="1005"/>
        <w:gridCol w:w="997"/>
        <w:gridCol w:w="920"/>
        <w:gridCol w:w="926"/>
        <w:gridCol w:w="962"/>
        <w:gridCol w:w="1040"/>
        <w:gridCol w:w="1678"/>
        <w:gridCol w:w="745"/>
      </w:tblGrid>
      <w:tr w:rsidR="00DD2BD5" w:rsidRPr="00A1276C" w:rsidTr="00F034F0">
        <w:trPr>
          <w:trHeight w:val="300"/>
          <w:jc w:val="center"/>
        </w:trPr>
        <w:tc>
          <w:tcPr>
            <w:tcW w:w="1663" w:type="dxa"/>
            <w:gridSpan w:val="2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Точки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Гориз</w:t>
            </w:r>
            <w:proofErr w:type="spellEnd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прол</w:t>
            </w:r>
            <w:proofErr w:type="spellEnd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стан., м</w:t>
            </w:r>
          </w:p>
        </w:tc>
        <w:tc>
          <w:tcPr>
            <w:tcW w:w="1034" w:type="dxa"/>
            <w:vMerge w:val="restart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Измерен. углы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Дирекц</w:t>
            </w:r>
            <w:proofErr w:type="spellEnd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Углы</w:t>
            </w:r>
          </w:p>
        </w:tc>
        <w:tc>
          <w:tcPr>
            <w:tcW w:w="1976" w:type="dxa"/>
            <w:gridSpan w:val="2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Приращения</w:t>
            </w:r>
          </w:p>
        </w:tc>
        <w:tc>
          <w:tcPr>
            <w:tcW w:w="2614" w:type="dxa"/>
            <w:gridSpan w:val="2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Координаты</w:t>
            </w:r>
          </w:p>
        </w:tc>
        <w:tc>
          <w:tcPr>
            <w:tcW w:w="558" w:type="dxa"/>
            <w:vMerge w:val="restart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пункта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vMerge w:val="restart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Стоян</w:t>
            </w:r>
            <w:proofErr w:type="spellEnd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34" w:type="dxa"/>
            <w:vMerge w:val="restart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Наблюд</w:t>
            </w:r>
            <w:proofErr w:type="spellEnd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09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Δy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Δx</w:t>
            </w:r>
            <w:proofErr w:type="spellEnd"/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y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58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E054A" w:rsidRPr="00A1276C" w:rsidTr="00F034F0">
        <w:trPr>
          <w:trHeight w:val="300"/>
          <w:jc w:val="center"/>
        </w:trPr>
        <w:tc>
          <w:tcPr>
            <w:tcW w:w="729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09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0" w:type="dxa"/>
            <w:gridSpan w:val="4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метрах</w:t>
            </w:r>
          </w:p>
        </w:tc>
        <w:tc>
          <w:tcPr>
            <w:tcW w:w="558" w:type="dxa"/>
            <w:vMerge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4E2E0C" w:rsidRDefault="00DE054A" w:rsidP="004E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4E2E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DE054A"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DE054A" w:rsidRPr="00A1276C" w:rsidRDefault="00EB118D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48,483</w:t>
            </w: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0B0FE4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192 27</w:t>
            </w:r>
            <w:r w:rsidR="00DE054A"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E054A" w:rsidRPr="000F349E" w:rsidRDefault="00E11BE9" w:rsidP="000F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41</w:t>
            </w:r>
            <w:r w:rsidR="00DE054A"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30</w:t>
            </w:r>
          </w:p>
          <w:p w:rsidR="00A64156" w:rsidRPr="000F349E" w:rsidRDefault="00A64156" w:rsidP="000F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53 57</w:t>
            </w:r>
          </w:p>
        </w:tc>
        <w:tc>
          <w:tcPr>
            <w:tcW w:w="984" w:type="dxa"/>
            <w:vMerge w:val="restart"/>
            <w:shd w:val="clear" w:color="auto" w:fill="auto"/>
            <w:vAlign w:val="center"/>
          </w:tcPr>
          <w:p w:rsidR="00821B58" w:rsidRPr="00FE558F" w:rsidRDefault="00821B58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-13</w:t>
            </w:r>
          </w:p>
          <w:p w:rsidR="00DE054A" w:rsidRPr="00FE558F" w:rsidRDefault="00D726CB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+39,199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21B58" w:rsidRPr="00FE558F" w:rsidRDefault="00FE558F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</w:t>
            </w:r>
            <w:r w:rsidR="00821B58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:rsidR="00DE054A" w:rsidRPr="00FE558F" w:rsidRDefault="004D525E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+28,532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DE054A" w:rsidRPr="00FE558F" w:rsidRDefault="00EE75D3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2290,000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:rsidR="00DE054A" w:rsidRPr="00FE558F" w:rsidRDefault="00EE75D3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5650,000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F81D1C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9" w:type="dxa"/>
            <w:vMerge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/>
            <w:vAlign w:val="center"/>
            <w:hideMark/>
          </w:tcPr>
          <w:p w:rsidR="00DE054A" w:rsidRPr="000F349E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vMerge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2329,186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5678,533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F81D1C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DE054A"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DE054A" w:rsidRPr="00A1276C" w:rsidRDefault="00EB118D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102,288</w:t>
            </w: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6058CB" w:rsidP="00F3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120 44</w:t>
            </w:r>
            <w:r w:rsidR="00DE054A"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DE054A" w:rsidRPr="000F349E" w:rsidRDefault="006058CB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354 41</w:t>
            </w:r>
          </w:p>
        </w:tc>
        <w:tc>
          <w:tcPr>
            <w:tcW w:w="984" w:type="dxa"/>
            <w:vMerge w:val="restart"/>
            <w:shd w:val="clear" w:color="auto" w:fill="auto"/>
            <w:vAlign w:val="center"/>
          </w:tcPr>
          <w:p w:rsidR="00821B58" w:rsidRPr="00FE558F" w:rsidRDefault="00821B58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-24</w:t>
            </w:r>
          </w:p>
          <w:p w:rsidR="00DE054A" w:rsidRPr="00FE558F" w:rsidRDefault="00D726CB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-9,478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21B58" w:rsidRPr="00FE558F" w:rsidRDefault="00FE558F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</w:t>
            </w:r>
            <w:r w:rsidR="00821B58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:rsidR="00DE054A" w:rsidRPr="00FE558F" w:rsidRDefault="004D525E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+101,848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09" w:type="dxa"/>
            <w:vMerge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/>
            <w:vAlign w:val="center"/>
          </w:tcPr>
          <w:p w:rsidR="00DE054A" w:rsidRPr="000F349E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vMerge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2319,684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5780,382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F81D1C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A64156" w:rsidP="00F3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DE054A" w:rsidRPr="00A1276C" w:rsidRDefault="00EB118D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82,766</w:t>
            </w: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6058CB" w:rsidP="00F3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107 59</w:t>
            </w:r>
            <w:r w:rsidR="00DE054A"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DE054A" w:rsidRPr="000F349E" w:rsidRDefault="00061A73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282 40</w:t>
            </w:r>
          </w:p>
        </w:tc>
        <w:tc>
          <w:tcPr>
            <w:tcW w:w="984" w:type="dxa"/>
            <w:vMerge w:val="restart"/>
            <w:shd w:val="clear" w:color="auto" w:fill="auto"/>
            <w:vAlign w:val="center"/>
          </w:tcPr>
          <w:p w:rsidR="00821B58" w:rsidRPr="00FE558F" w:rsidRDefault="00821B58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-19</w:t>
            </w:r>
          </w:p>
          <w:p w:rsidR="00DE054A" w:rsidRPr="00FE558F" w:rsidRDefault="00D726CB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-80,752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21B58" w:rsidRPr="00FE558F" w:rsidRDefault="00FE558F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+</w:t>
            </w:r>
            <w:r w:rsidR="00821B58" w:rsidRPr="00FE558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:rsidR="00DE054A" w:rsidRPr="00FE558F" w:rsidRDefault="004D525E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+18,149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09" w:type="dxa"/>
            <w:vMerge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/>
            <w:vAlign w:val="center"/>
          </w:tcPr>
          <w:p w:rsidR="00DE054A" w:rsidRPr="000F349E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vMerge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2238,913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5798,532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F81D1C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DE054A" w:rsidRPr="00A1276C" w:rsidRDefault="00EB118D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137,676</w:t>
            </w: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6058CB" w:rsidP="00F3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129 38</w:t>
            </w:r>
            <w:r w:rsidR="00DE054A"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DE054A" w:rsidRPr="000F349E" w:rsidRDefault="00061A73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232 18</w:t>
            </w:r>
          </w:p>
        </w:tc>
        <w:tc>
          <w:tcPr>
            <w:tcW w:w="984" w:type="dxa"/>
            <w:vMerge w:val="restart"/>
            <w:shd w:val="clear" w:color="auto" w:fill="auto"/>
            <w:vAlign w:val="center"/>
          </w:tcPr>
          <w:p w:rsidR="00821B58" w:rsidRPr="00FE558F" w:rsidRDefault="00821B58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-31</w:t>
            </w:r>
          </w:p>
          <w:p w:rsidR="00DE054A" w:rsidRPr="00FE558F" w:rsidRDefault="00D726CB" w:rsidP="00DD2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-108,93</w:t>
            </w:r>
            <w:r w:rsidR="00DD2BD5" w:rsidRPr="00FE558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21B58" w:rsidRPr="00FE558F" w:rsidRDefault="00FE558F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</w:t>
            </w:r>
            <w:r w:rsidR="00821B58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  <w:p w:rsidR="00DE054A" w:rsidRPr="00FE558F" w:rsidRDefault="004D525E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-84,193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4E2E0C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09" w:type="dxa"/>
            <w:vMerge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/>
            <w:vAlign w:val="center"/>
          </w:tcPr>
          <w:p w:rsidR="00DE054A" w:rsidRPr="000F349E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vMerge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2129,949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5714,341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F81D1C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4E2E0C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DE054A" w:rsidRPr="00A1276C" w:rsidRDefault="00EB118D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106,800</w:t>
            </w: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6058CB" w:rsidP="00F3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138 29</w:t>
            </w:r>
            <w:r w:rsidR="00DE054A"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DE054A" w:rsidRPr="000F349E" w:rsidRDefault="00061A73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190 47</w:t>
            </w:r>
          </w:p>
        </w:tc>
        <w:tc>
          <w:tcPr>
            <w:tcW w:w="984" w:type="dxa"/>
            <w:vMerge w:val="restart"/>
            <w:shd w:val="clear" w:color="auto" w:fill="auto"/>
            <w:vAlign w:val="center"/>
          </w:tcPr>
          <w:p w:rsidR="00821B58" w:rsidRPr="00FE558F" w:rsidRDefault="00821B58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-24</w:t>
            </w:r>
          </w:p>
          <w:p w:rsidR="00DE054A" w:rsidRPr="00FE558F" w:rsidRDefault="00D726CB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-19,982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21B58" w:rsidRPr="00FE558F" w:rsidRDefault="00FE558F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</w:t>
            </w:r>
            <w:r w:rsidR="00821B58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  <w:p w:rsidR="00DE054A" w:rsidRPr="00FE558F" w:rsidRDefault="004D525E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-104,914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09" w:type="dxa"/>
            <w:vMerge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/>
            <w:vAlign w:val="center"/>
          </w:tcPr>
          <w:p w:rsidR="00DE054A" w:rsidRPr="000F349E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vMerge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2109,943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5609,429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F81D1C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4E2E0C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DE054A" w:rsidRPr="00A1276C" w:rsidRDefault="00EB118D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97,719</w:t>
            </w: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6058CB" w:rsidP="00F3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99 11</w:t>
            </w:r>
            <w:r w:rsidR="00DE054A"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DE054A" w:rsidRPr="000F349E" w:rsidRDefault="00061A73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109 58</w:t>
            </w:r>
          </w:p>
        </w:tc>
        <w:tc>
          <w:tcPr>
            <w:tcW w:w="984" w:type="dxa"/>
            <w:vMerge w:val="restart"/>
            <w:shd w:val="clear" w:color="auto" w:fill="auto"/>
            <w:vAlign w:val="center"/>
          </w:tcPr>
          <w:p w:rsidR="00821B58" w:rsidRPr="00FE558F" w:rsidRDefault="00821B58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-23</w:t>
            </w:r>
          </w:p>
          <w:p w:rsidR="00DE054A" w:rsidRPr="00FE558F" w:rsidRDefault="00D726CB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+91,845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21B58" w:rsidRPr="00FE558F" w:rsidRDefault="00FE558F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</w:t>
            </w:r>
            <w:r w:rsidR="00821B58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:rsidR="00DE054A" w:rsidRPr="00FE558F" w:rsidRDefault="004D525E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-33,368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DE054A" w:rsidRPr="00A1276C" w:rsidRDefault="00A64156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9" w:type="dxa"/>
            <w:vMerge/>
            <w:shd w:val="clear" w:color="auto" w:fill="auto"/>
            <w:vAlign w:val="center"/>
            <w:hideMark/>
          </w:tcPr>
          <w:p w:rsidR="00DE054A" w:rsidRPr="00A1276C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DE054A" w:rsidRPr="00A260C7" w:rsidRDefault="00DE054A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/>
            <w:vAlign w:val="center"/>
          </w:tcPr>
          <w:p w:rsidR="00DE054A" w:rsidRPr="000F349E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vMerge/>
            <w:vAlign w:val="center"/>
          </w:tcPr>
          <w:p w:rsidR="00DE054A" w:rsidRPr="00FE558F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DE054A" w:rsidRPr="00FE558F" w:rsidRDefault="00DE054A" w:rsidP="0055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2201,765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DE054A" w:rsidRPr="00FE558F" w:rsidRDefault="00FE558F" w:rsidP="0055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5576,062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DE054A" w:rsidRPr="00A1276C" w:rsidRDefault="00DE054A" w:rsidP="00F81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F81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4E2E0C" w:rsidRPr="00A1276C" w:rsidRDefault="00A64156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4E2E0C" w:rsidRPr="00A1276C" w:rsidRDefault="00A64156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4E2E0C" w:rsidRPr="00A1276C" w:rsidRDefault="00EB118D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81,093</w:t>
            </w: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4E2E0C" w:rsidRPr="00A260C7" w:rsidRDefault="006058CB" w:rsidP="00F3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123 43</w:t>
            </w:r>
            <w:r w:rsidR="004E2E0C"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4E2E0C" w:rsidRPr="000F349E" w:rsidRDefault="00061A73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53 41</w:t>
            </w:r>
          </w:p>
        </w:tc>
        <w:tc>
          <w:tcPr>
            <w:tcW w:w="984" w:type="dxa"/>
            <w:vMerge w:val="restart"/>
            <w:shd w:val="clear" w:color="auto" w:fill="auto"/>
            <w:vAlign w:val="center"/>
          </w:tcPr>
          <w:p w:rsidR="00821B58" w:rsidRPr="00FE558F" w:rsidRDefault="00821B58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-19</w:t>
            </w:r>
          </w:p>
          <w:p w:rsidR="004E2E0C" w:rsidRPr="00FE558F" w:rsidRDefault="00D726CB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+65,341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21B58" w:rsidRPr="00FE558F" w:rsidRDefault="00FE558F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</w:t>
            </w:r>
            <w:r w:rsidR="00821B58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:rsidR="004E2E0C" w:rsidRPr="00FE558F" w:rsidRDefault="004D525E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+48,027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4E2E0C" w:rsidRPr="00FE558F" w:rsidRDefault="004E2E0C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4E2E0C" w:rsidRPr="00FE558F" w:rsidRDefault="004E2E0C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4E2E0C" w:rsidRPr="00A1276C" w:rsidRDefault="004E2E0C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4E2E0C" w:rsidRPr="00A1276C" w:rsidRDefault="004E2E0C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4E2E0C" w:rsidRPr="00A1276C" w:rsidRDefault="00A64156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09" w:type="dxa"/>
            <w:vMerge/>
            <w:shd w:val="clear" w:color="auto" w:fill="auto"/>
            <w:vAlign w:val="center"/>
            <w:hideMark/>
          </w:tcPr>
          <w:p w:rsidR="004E2E0C" w:rsidRPr="00A1276C" w:rsidRDefault="004E2E0C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4E2E0C" w:rsidRPr="00A260C7" w:rsidRDefault="004E2E0C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/>
            <w:vAlign w:val="center"/>
          </w:tcPr>
          <w:p w:rsidR="004E2E0C" w:rsidRPr="000F349E" w:rsidRDefault="004E2E0C" w:rsidP="003B4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vMerge/>
            <w:vAlign w:val="center"/>
          </w:tcPr>
          <w:p w:rsidR="004E2E0C" w:rsidRPr="00FE558F" w:rsidRDefault="004E2E0C" w:rsidP="003B4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4E2E0C" w:rsidRPr="00FE558F" w:rsidRDefault="004E2E0C" w:rsidP="003B4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4E2E0C" w:rsidRPr="00FE558F" w:rsidRDefault="00FE558F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2267,087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4E2E0C" w:rsidRPr="00FE558F" w:rsidRDefault="00FE558F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5624,090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4E2E0C" w:rsidRPr="00A1276C" w:rsidRDefault="004E2E0C" w:rsidP="00F81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F81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4E2E0C" w:rsidRPr="00A1276C" w:rsidRDefault="00A64156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4E2E0C" w:rsidRPr="00A1276C" w:rsidRDefault="00A64156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4E2E0C" w:rsidRPr="00A1276C" w:rsidRDefault="00EB118D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34,594</w:t>
            </w: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4E2E0C" w:rsidRPr="00A260C7" w:rsidRDefault="006058CB" w:rsidP="00F36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167 49</w:t>
            </w:r>
            <w:r w:rsidR="004E2E0C"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4E2E0C" w:rsidRPr="000F349E" w:rsidRDefault="00061A73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F34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41 30</w:t>
            </w:r>
          </w:p>
        </w:tc>
        <w:tc>
          <w:tcPr>
            <w:tcW w:w="984" w:type="dxa"/>
            <w:vMerge w:val="restart"/>
            <w:shd w:val="clear" w:color="auto" w:fill="auto"/>
            <w:vAlign w:val="center"/>
          </w:tcPr>
          <w:p w:rsidR="00821B58" w:rsidRPr="00FE558F" w:rsidRDefault="00821B58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-10</w:t>
            </w:r>
          </w:p>
          <w:p w:rsidR="00D726CB" w:rsidRPr="00FE558F" w:rsidRDefault="00821B58" w:rsidP="00821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+22,923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21B58" w:rsidRPr="00FE558F" w:rsidRDefault="00FE558F" w:rsidP="00821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</w:t>
            </w:r>
            <w:r w:rsidR="00821B58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:rsidR="004E2E0C" w:rsidRPr="00FE558F" w:rsidRDefault="004D525E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+25,909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4E2E0C" w:rsidRPr="00FE558F" w:rsidRDefault="004E2E0C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:rsidR="004E2E0C" w:rsidRPr="00FE558F" w:rsidRDefault="004E2E0C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4E2E0C" w:rsidRPr="00A1276C" w:rsidRDefault="004E2E0C" w:rsidP="003B4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  <w:hideMark/>
          </w:tcPr>
          <w:p w:rsidR="00090592" w:rsidRPr="00A1276C" w:rsidRDefault="00090592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090592" w:rsidRPr="00A1276C" w:rsidRDefault="00090592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09" w:type="dxa"/>
            <w:vMerge/>
            <w:shd w:val="clear" w:color="auto" w:fill="auto"/>
            <w:vAlign w:val="center"/>
            <w:hideMark/>
          </w:tcPr>
          <w:p w:rsidR="00090592" w:rsidRPr="00A1276C" w:rsidRDefault="00090592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shd w:val="clear" w:color="auto" w:fill="auto"/>
            <w:vAlign w:val="center"/>
            <w:hideMark/>
          </w:tcPr>
          <w:p w:rsidR="00090592" w:rsidRPr="00A260C7" w:rsidRDefault="002D52C0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Σ1080 00</w:t>
            </w:r>
            <w:r w:rsidR="00090592" w:rsidRPr="00A260C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4" w:type="dxa"/>
            <w:vMerge/>
            <w:vAlign w:val="center"/>
          </w:tcPr>
          <w:p w:rsidR="00090592" w:rsidRPr="00254086" w:rsidRDefault="00090592" w:rsidP="00090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vMerge/>
            <w:vAlign w:val="center"/>
          </w:tcPr>
          <w:p w:rsidR="00090592" w:rsidRPr="00FE558F" w:rsidRDefault="00090592" w:rsidP="00090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090592" w:rsidRPr="00FE558F" w:rsidRDefault="00090592" w:rsidP="00090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090592" w:rsidRPr="00FE558F" w:rsidRDefault="00090592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2290,000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:rsidR="00090592" w:rsidRPr="00FE558F" w:rsidRDefault="00090592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5650,000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:rsidR="00090592" w:rsidRPr="00A1276C" w:rsidRDefault="00090592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F034F0" w:rsidRPr="00A1276C" w:rsidTr="00F034F0">
        <w:trPr>
          <w:trHeight w:val="300"/>
          <w:jc w:val="center"/>
        </w:trPr>
        <w:tc>
          <w:tcPr>
            <w:tcW w:w="729" w:type="dxa"/>
            <w:shd w:val="clear" w:color="auto" w:fill="auto"/>
            <w:vAlign w:val="center"/>
          </w:tcPr>
          <w:p w:rsidR="00D726CB" w:rsidRPr="00A1276C" w:rsidRDefault="00D726CB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D726CB" w:rsidRDefault="00D726CB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09" w:type="dxa"/>
            <w:shd w:val="clear" w:color="auto" w:fill="auto"/>
            <w:vAlign w:val="center"/>
          </w:tcPr>
          <w:p w:rsidR="00D726CB" w:rsidRPr="00A1276C" w:rsidRDefault="00D726CB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 w:rsidR="00D726CB" w:rsidRPr="00A260C7" w:rsidRDefault="00D726CB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64" w:type="dxa"/>
            <w:vAlign w:val="center"/>
          </w:tcPr>
          <w:p w:rsidR="00D726CB" w:rsidRPr="00254086" w:rsidRDefault="00D726CB" w:rsidP="00090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vAlign w:val="center"/>
          </w:tcPr>
          <w:p w:rsidR="00D726CB" w:rsidRPr="00FE558F" w:rsidRDefault="00D726CB" w:rsidP="00DD2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Σ0,16</w:t>
            </w:r>
            <w:r w:rsidR="00DD2BD5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D726CB" w:rsidRPr="00FE558F" w:rsidRDefault="004D525E" w:rsidP="004D5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Σ-0,010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726CB" w:rsidRPr="00FE558F" w:rsidRDefault="00F034F0" w:rsidP="00DD2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f=</w:t>
            </w: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0,16</w:t>
            </w:r>
            <w:r w:rsidR="00DD2BD5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м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D726CB" w:rsidRPr="00FE558F" w:rsidRDefault="00F034F0" w:rsidP="00DD2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32</w:t>
            </w:r>
            <w:r w:rsidR="00DD2BD5"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FE558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/2000&lt;691/2000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D726CB" w:rsidRDefault="00D726CB" w:rsidP="0009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4E2E0C" w:rsidRPr="00A1276C" w:rsidRDefault="004E2E0C" w:rsidP="00DE05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В теодолитных ходах небольшой длины поправки в измеренные углы можно вводить так, чтобы углы оказались округленными до целых минут.</w:t>
      </w:r>
      <w:r w:rsidR="00FB0ED2" w:rsidRPr="00FB0ED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Для контроля подсчитывают сумму поправок, она должна точно равняться невязке, взятой с обратным знаком.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4. По формуле:</w:t>
      </w:r>
    </w:p>
    <w:p w:rsidR="00DE054A" w:rsidRPr="00A1276C" w:rsidRDefault="00DE054A" w:rsidP="00B86519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eastAsia="SymbolMT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β</w:t>
      </w:r>
      <w:proofErr w:type="spellStart"/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исп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 xml:space="preserve">β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+ 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δ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  <w:vertAlign w:val="subscript"/>
        </w:rPr>
        <w:t>β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вычисляют исправленные значения углов и выписывают их в графу 3 ведомости. Сумма исправленных углов должна точно равняться теоретической сумме углов хода.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5. По исправленным значениям углов вычисляют дирекционные углы сторон хода:</w:t>
      </w:r>
    </w:p>
    <w:p w:rsidR="00DE054A" w:rsidRPr="00A1276C" w:rsidRDefault="00DE054A" w:rsidP="005516BE">
      <w:pPr>
        <w:autoSpaceDE w:val="0"/>
        <w:autoSpaceDN w:val="0"/>
        <w:adjustRightInd w:val="0"/>
        <w:spacing w:before="120" w:after="12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+ 1 = 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MS Gothic" w:eastAsia="MS Gothic" w:hAnsi="MS Gothic" w:cs="MS Gothic" w:hint="eastAsia"/>
          <w:bCs/>
          <w:iCs/>
          <w:sz w:val="28"/>
          <w:szCs w:val="28"/>
        </w:rPr>
        <w:t>∓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180º - 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β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- для правых углов; </w:t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2A4C25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)</w:t>
      </w:r>
    </w:p>
    <w:p w:rsidR="00DE054A" w:rsidRPr="00A1276C" w:rsidRDefault="00DE054A" w:rsidP="005516BE">
      <w:pPr>
        <w:autoSpaceDE w:val="0"/>
        <w:autoSpaceDN w:val="0"/>
        <w:adjustRightInd w:val="0"/>
        <w:spacing w:before="120" w:after="12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+ 1 = 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MS Gothic" w:eastAsia="MS Gothic" w:hAnsi="MS Gothic" w:cs="Times New Roman"/>
          <w:bCs/>
          <w:iCs/>
          <w:sz w:val="28"/>
          <w:szCs w:val="28"/>
        </w:rPr>
        <w:t>+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eastAsia="SymbolMT" w:hAnsi="Times New Roman" w:cs="Times New Roman"/>
          <w:bCs/>
          <w:i/>
          <w:iCs/>
          <w:sz w:val="28"/>
          <w:szCs w:val="28"/>
        </w:rPr>
        <w:t>β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MS Gothic" w:eastAsia="MS Gothic" w:hAnsi="MS Gothic" w:cs="MS Gothic" w:hint="eastAsia"/>
          <w:bCs/>
          <w:iCs/>
          <w:sz w:val="28"/>
          <w:szCs w:val="28"/>
        </w:rPr>
        <w:t>∓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180º - для левых углов, </w:t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5516BE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2A4C25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)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DE054A" w:rsidRPr="00A1276C" w:rsidRDefault="00DE054A" w:rsidP="005E781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Контролем правильности вычислений служит равенство вычисленного и исходного значений конечного дирекционного угла. Дирекционные углы сторон выписывают в графу 4.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6. В графе 3 ведомости вычислений подсчитывают длину хода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7. Приращения координат вычисляют по формулам:</w:t>
      </w:r>
    </w:p>
    <w:p w:rsidR="00DE054A" w:rsidRPr="00A1276C" w:rsidRDefault="00DE054A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Δ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dcos</w:t>
      </w:r>
      <w:proofErr w:type="spellEnd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 xml:space="preserve">α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proofErr w:type="spellStart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Δ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dsin</w:t>
      </w:r>
      <w:proofErr w:type="spellEnd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α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Приращения вычисляют с помощью калькулятора или по таблице приращений.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8. Вычисляют невязки в приращениях координат по каждой оси и сравнивают их с допустимыми значениями.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Теоретические суммы приращений координат по осям равны: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ΣΔ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x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-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X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  <w:proofErr w:type="spellStart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ΣΔ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-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>,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где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- соответственно координаты конечной и начальной точек теодолитного хода. Для замкнутого теодолитного хода (когда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X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proofErr w:type="spellStart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ΣΔ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x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 0; </w:t>
      </w:r>
      <w:proofErr w:type="spellStart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ΣΔ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=0.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В результате измерения углов и линий возникают погрешности в приращениях координат, под влиянием которых эти величины называются невязками,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f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x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по оси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X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f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у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по оси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FB0ED2" w:rsidRPr="00FB0ED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Невязка в периметре, которую определяют по формуле:</w:t>
      </w:r>
    </w:p>
    <w:p w:rsidR="00DE054A" w:rsidRPr="00A1276C" w:rsidRDefault="00EA7200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oMath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f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P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m:t>x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m:t>2</m:t>
                  </m:r>
                </m:sup>
              </m:sSubSup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</w:rPr>
                    <m:t>y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m:t>2</m:t>
                  </m:r>
                </m:sup>
              </m:sSubSup>
            </m:e>
          </m:rad>
        </m:oMath>
      </m:oMathPara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считается допустимой, если она не превышает 1:2000 периметра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Р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9. Если невязка в периметре допустима, то невязки по осям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f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x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f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у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распределяют с обратным знаком на все приращения пропорционально длинам горизонтальных </w:t>
      </w:r>
      <w:proofErr w:type="spellStart"/>
      <w:r w:rsidRPr="00A1276C">
        <w:rPr>
          <w:rFonts w:ascii="Times New Roman" w:hAnsi="Times New Roman" w:cs="Times New Roman"/>
          <w:bCs/>
          <w:iCs/>
          <w:sz w:val="28"/>
          <w:szCs w:val="28"/>
        </w:rPr>
        <w:t>проложений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>. Поправки в приращения координат вычисляют по формулам:</w:t>
      </w:r>
    </w:p>
    <w:p w:rsidR="00DE054A" w:rsidRPr="00A1276C" w:rsidRDefault="00EA7200" w:rsidP="00B86519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δ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x</m:t>
              </m:r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i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m:t>-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</w:rPr>
                    <m:t>x</m:t>
                  </m:r>
                </m:sub>
              </m:sSub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P</m:t>
              </m:r>
            </m:den>
          </m:f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d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i</m:t>
              </m:r>
            </m:sub>
          </m:sSub>
        </m:oMath>
      </m:oMathPara>
    </w:p>
    <w:p w:rsidR="00DE054A" w:rsidRPr="00A1276C" w:rsidRDefault="00EA7200" w:rsidP="00B86519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  <w:oMath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δ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y</m:t>
              </m:r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i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m:t>-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y</m:t>
                  </m:r>
                </m:sub>
              </m:sSub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P</m:t>
              </m:r>
            </m:den>
          </m:f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d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i</m:t>
              </m:r>
            </m:sub>
          </m:sSub>
        </m:oMath>
      </m:oMathPara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Контроль правильности распределения невязок осуществляют в соответствии с зависимостями:</w:t>
      </w:r>
    </w:p>
    <w:p w:rsidR="00DE054A" w:rsidRPr="00A1276C" w:rsidRDefault="00DE054A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</w:pPr>
      <w:proofErr w:type="spellStart"/>
      <w:r w:rsidRPr="00A1276C">
        <w:rPr>
          <w:rFonts w:ascii="Times New Roman" w:hAnsi="Times New Roman" w:cs="Times New Roman"/>
          <w:bCs/>
          <w:iCs/>
          <w:sz w:val="28"/>
          <w:szCs w:val="28"/>
        </w:rPr>
        <w:t>Σ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δ</w:t>
      </w:r>
      <w:proofErr w:type="spellEnd"/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xi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=-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f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x</w:t>
      </w:r>
      <w:proofErr w:type="spellEnd"/>
    </w:p>
    <w:p w:rsidR="00DE054A" w:rsidRPr="00A1276C" w:rsidRDefault="00DE054A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</w:pPr>
      <w:proofErr w:type="spellStart"/>
      <w:r w:rsidRPr="00A1276C">
        <w:rPr>
          <w:rFonts w:ascii="Times New Roman" w:hAnsi="Times New Roman" w:cs="Times New Roman"/>
          <w:bCs/>
          <w:iCs/>
          <w:sz w:val="28"/>
          <w:szCs w:val="28"/>
        </w:rPr>
        <w:t>Σ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δ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yi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>=-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f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y</w:t>
      </w:r>
      <w:proofErr w:type="spellEnd"/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Поправки округляют до 0,01 м и полученные значения в сантиметрах записывают над приращениями координат.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10. Исправленные значения приращений </w:t>
      </w:r>
      <w:proofErr w:type="spellStart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Δ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x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′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i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Δ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y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′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i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вычисляют по формулам:</w:t>
      </w:r>
    </w:p>
    <w:p w:rsidR="00DE054A" w:rsidRPr="00A1276C" w:rsidRDefault="00DE054A" w:rsidP="00B86519">
      <w:pPr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oMath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</w:rPr>
            <m:t>∆</m:t>
          </m:r>
          <m:sSubSup>
            <m:sSubSup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en-US"/>
                </w:rPr>
              </m:ctrlPr>
            </m:sSubSup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y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i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</w:rPr>
                <m:t>'</m:t>
              </m:r>
            </m:sup>
          </m:sSubSup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</w:rPr>
            <m:t>=∆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y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i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δ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yi</m:t>
              </m:r>
            </m:sub>
          </m:sSub>
        </m:oMath>
      </m:oMathPara>
    </w:p>
    <w:p w:rsidR="00DE054A" w:rsidRDefault="00DE054A" w:rsidP="00B865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и выписывают в ведомость вычислений.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Контроль вычислений осуществляют по формулам:</w:t>
      </w:r>
    </w:p>
    <w:p w:rsidR="00DE054A" w:rsidRPr="00A1276C" w:rsidRDefault="00EA7200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m:t>∆</m:t>
              </m:r>
              <m:sSubSup>
                <m:sSubSup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'</m:t>
                  </m:r>
                </m:sup>
              </m:sSubSup>
            </m:e>
          </m:nary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m:t>∆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m:t>т</m:t>
                  </m:r>
                </m:sub>
              </m:sSub>
            </m:e>
          </m:nary>
        </m:oMath>
      </m:oMathPara>
    </w:p>
    <w:p w:rsidR="00DE054A" w:rsidRPr="00A1276C" w:rsidRDefault="00EA7200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  <w:oMath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m:t>∆</m:t>
              </m:r>
              <m:sSubSup>
                <m:sSubSup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Cambria Math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'</m:t>
                  </m:r>
                </m:sup>
              </m:sSubSup>
            </m:e>
          </m:nary>
          <m:r>
            <m:rPr>
              <m:nor/>
            </m:rPr>
            <w:rPr>
              <w:rFonts w:ascii="Times New Roman" w:hAnsi="Times New Roman" w:cs="Times New Roman"/>
              <w:bCs/>
              <w:iCs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m:rPr>
                  <m:nor/>
                </m:rPr>
                <w:rPr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m:t>∆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m:t>т</m:t>
                  </m:r>
                </m:sub>
              </m:sSub>
            </m:e>
          </m:nary>
        </m:oMath>
      </m:oMathPara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>11. Вычисляют координаты вершин теодолитного хода:</w:t>
      </w:r>
    </w:p>
    <w:p w:rsidR="00DE054A" w:rsidRPr="00A1276C" w:rsidRDefault="00DE054A" w:rsidP="00B865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X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=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X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-1 + 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Δ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x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  <w:lang w:val="en-US"/>
        </w:rPr>
        <w:t>′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;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Y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=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Y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-1 + 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</w:rPr>
        <w:t>Δ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y</w:t>
      </w:r>
      <w:r w:rsidRPr="00A1276C">
        <w:rPr>
          <w:rFonts w:ascii="Times New Roman" w:eastAsia="SymbolMT" w:hAnsi="Times New Roman" w:cs="Times New Roman"/>
          <w:bCs/>
          <w:iCs/>
          <w:sz w:val="28"/>
          <w:szCs w:val="28"/>
          <w:lang w:val="en-US"/>
        </w:rPr>
        <w:t>′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  <w:lang w:val="en-US"/>
        </w:rPr>
        <w:t>,</w:t>
      </w:r>
    </w:p>
    <w:p w:rsidR="00DE054A" w:rsidRDefault="00DE054A" w:rsidP="00FB0E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где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X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-1,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Y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-1 и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proofErr w:type="spellStart"/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Y</w:t>
      </w:r>
      <w:r w:rsidRPr="00A1276C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 xml:space="preserve"> - координаты предшествующей и последующей вершин теодолитного хода.</w:t>
      </w:r>
      <w:r w:rsidR="00FB0ED2" w:rsidRPr="00FB0ED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1276C">
        <w:rPr>
          <w:rFonts w:ascii="Times New Roman" w:hAnsi="Times New Roman" w:cs="Times New Roman"/>
          <w:bCs/>
          <w:iCs/>
          <w:sz w:val="28"/>
          <w:szCs w:val="28"/>
        </w:rPr>
        <w:t>Контролем правильности вычислений служит совпадение вычисленных координат ко</w:t>
      </w:r>
      <w:r w:rsidR="005D704A">
        <w:rPr>
          <w:rFonts w:ascii="Times New Roman" w:hAnsi="Times New Roman" w:cs="Times New Roman"/>
          <w:bCs/>
          <w:iCs/>
          <w:sz w:val="28"/>
          <w:szCs w:val="28"/>
        </w:rPr>
        <w:t>нечной точки теодолитного хода.</w:t>
      </w:r>
    </w:p>
    <w:p w:rsidR="00EC2C6E" w:rsidRPr="004B44FC" w:rsidRDefault="001825B5" w:rsidP="001D4AF3">
      <w:pPr>
        <w:pStyle w:val="ae"/>
        <w:spacing w:line="360" w:lineRule="auto"/>
        <w:ind w:left="0" w:firstLine="0"/>
        <w:rPr>
          <w:b/>
          <w:color w:val="FF0000"/>
          <w:sz w:val="32"/>
        </w:rPr>
      </w:pPr>
      <w:r w:rsidRPr="004B44FC">
        <w:rPr>
          <w:bCs/>
          <w:i/>
          <w:iCs/>
        </w:rPr>
        <w:t>Таблица 4.</w:t>
      </w:r>
      <w:r w:rsidRPr="004B44FC">
        <w:rPr>
          <w:b/>
          <w:bCs/>
          <w:i/>
          <w:iCs/>
        </w:rPr>
        <w:t xml:space="preserve"> </w:t>
      </w:r>
      <w:r w:rsidR="00EC2C6E" w:rsidRPr="004B44FC">
        <w:rPr>
          <w:b/>
          <w:bCs/>
          <w:i/>
          <w:iCs/>
        </w:rPr>
        <w:t>Журнал тахеометрической съемки</w:t>
      </w:r>
    </w:p>
    <w:tbl>
      <w:tblPr>
        <w:tblW w:w="8041" w:type="dxa"/>
        <w:tblInd w:w="-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5"/>
        <w:gridCol w:w="851"/>
        <w:gridCol w:w="1276"/>
        <w:gridCol w:w="1417"/>
        <w:gridCol w:w="1134"/>
        <w:gridCol w:w="1418"/>
      </w:tblGrid>
      <w:tr w:rsidR="00B05A1B" w:rsidRPr="00F2464A" w:rsidTr="00B05A1B">
        <w:trPr>
          <w:trHeight w:hRule="exact" w:val="1476"/>
        </w:trPr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№ точки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стояния,</w:t>
            </w:r>
          </w:p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высота прибора,</w:t>
            </w:r>
          </w:p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k</w:t>
            </w:r>
            <w:r w:rsidRPr="00B66302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, </w:t>
            </w: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отметка точки</w:t>
            </w:r>
          </w:p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стояния,</w:t>
            </w:r>
          </w:p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</w:t>
            </w: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, м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</w:p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точки</w:t>
            </w:r>
          </w:p>
          <w:p w:rsidR="00B05A1B" w:rsidRPr="00B66302" w:rsidRDefault="00B05A1B" w:rsidP="00B94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визирова</w:t>
            </w: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ния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Расстояние,</w:t>
            </w:r>
          </w:p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25261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Высота наведения</w:t>
            </w:r>
          </w:p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l</w:t>
            </w:r>
            <w:r w:rsidRPr="00B66302">
              <w:rPr>
                <w:rFonts w:ascii="Times New Roman" w:hAnsi="Times New Roman" w:cs="Times New Roman"/>
                <w:b/>
                <w:sz w:val="20"/>
                <w:szCs w:val="24"/>
              </w:rPr>
              <w:t>, м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875493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875493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v</w:t>
            </w:r>
          </w:p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b/>
                <w:sz w:val="20"/>
                <w:szCs w:val="24"/>
              </w:rPr>
              <w:sym w:font="Symbol" w:char="F0B0"/>
            </w:r>
            <w:r w:rsidRPr="00B6630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      '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C14134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h</w:t>
            </w: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d×tgv</w:t>
            </w:r>
            <w:proofErr w:type="spellEnd"/>
          </w:p>
        </w:tc>
      </w:tr>
      <w:tr w:rsidR="00B05A1B" w:rsidRPr="002326A7" w:rsidTr="00B05A1B">
        <w:trPr>
          <w:trHeight w:hRule="exact" w:val="286"/>
        </w:trPr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66302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:rsidR="00B05A1B" w:rsidRPr="00B66302" w:rsidRDefault="00B05A1B" w:rsidP="00B66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5A1B" w:rsidRPr="002326A7" w:rsidTr="00B05A1B">
        <w:trPr>
          <w:trHeight w:hRule="exact" w:val="414"/>
        </w:trPr>
        <w:tc>
          <w:tcPr>
            <w:tcW w:w="1945" w:type="dxa"/>
            <w:tcBorders>
              <w:top w:val="single" w:sz="8" w:space="0" w:color="auto"/>
              <w:left w:val="single" w:sz="8" w:space="0" w:color="auto"/>
            </w:tcBorders>
          </w:tcPr>
          <w:p w:rsidR="00B05A1B" w:rsidRPr="00C14134" w:rsidRDefault="00B05A1B" w:rsidP="00C14134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=1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37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:rsidR="00B05A1B" w:rsidRPr="00C14134" w:rsidRDefault="00B05A1B" w:rsidP="00B6630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B05A1B" w:rsidRPr="00B66302" w:rsidRDefault="00B05A1B" w:rsidP="00B6630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48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483</w:t>
            </w:r>
          </w:p>
        </w:tc>
        <w:tc>
          <w:tcPr>
            <w:tcW w:w="1417" w:type="dxa"/>
            <w:tcBorders>
              <w:top w:val="single" w:sz="8" w:space="0" w:color="auto"/>
            </w:tcBorders>
          </w:tcPr>
          <w:p w:rsidR="00B05A1B" w:rsidRDefault="00B05A1B" w:rsidP="00B6630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C14134" w:rsidRDefault="00B05A1B" w:rsidP="00C14134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B05A1B" w:rsidRPr="00875493" w:rsidRDefault="00B05A1B" w:rsidP="00875493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-4 55</w:t>
            </w:r>
          </w:p>
        </w:tc>
        <w:tc>
          <w:tcPr>
            <w:tcW w:w="1418" w:type="dxa"/>
            <w:tcBorders>
              <w:top w:val="single" w:sz="8" w:space="0" w:color="auto"/>
            </w:tcBorders>
          </w:tcPr>
          <w:p w:rsidR="00B05A1B" w:rsidRDefault="00B05A1B" w:rsidP="00B6630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-4,17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1026AB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=1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40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851" w:type="dxa"/>
          </w:tcPr>
          <w:p w:rsidR="00B05A1B" w:rsidRPr="001026AB" w:rsidRDefault="00B05A1B" w:rsidP="00B6630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05A1B" w:rsidRPr="00B66302" w:rsidRDefault="00B05A1B" w:rsidP="00B6630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48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483</w:t>
            </w:r>
          </w:p>
        </w:tc>
        <w:tc>
          <w:tcPr>
            <w:tcW w:w="1417" w:type="dxa"/>
          </w:tcPr>
          <w:p w:rsidR="00B05A1B" w:rsidRDefault="00B05A1B" w:rsidP="001026AB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B6630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875493" w:rsidRDefault="00B05A1B" w:rsidP="00B6630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+4 52</w:t>
            </w:r>
          </w:p>
        </w:tc>
        <w:tc>
          <w:tcPr>
            <w:tcW w:w="1418" w:type="dxa"/>
          </w:tcPr>
          <w:p w:rsidR="00B05A1B" w:rsidRPr="001026AB" w:rsidRDefault="00B05A1B" w:rsidP="001026AB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+4,13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:rsidR="00B05A1B" w:rsidRPr="00875493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102,288</w:t>
            </w:r>
          </w:p>
        </w:tc>
        <w:tc>
          <w:tcPr>
            <w:tcW w:w="1417" w:type="dxa"/>
          </w:tcPr>
          <w:p w:rsidR="00B05A1B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875493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-0 10</w:t>
            </w:r>
          </w:p>
        </w:tc>
        <w:tc>
          <w:tcPr>
            <w:tcW w:w="1418" w:type="dxa"/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-0,30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875493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3,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=1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40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851" w:type="dxa"/>
          </w:tcPr>
          <w:p w:rsidR="00B05A1B" w:rsidRPr="00875493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102,288</w:t>
            </w:r>
          </w:p>
        </w:tc>
        <w:tc>
          <w:tcPr>
            <w:tcW w:w="1417" w:type="dxa"/>
          </w:tcPr>
          <w:p w:rsidR="00B05A1B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875493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+0 09</w:t>
            </w:r>
          </w:p>
        </w:tc>
        <w:tc>
          <w:tcPr>
            <w:tcW w:w="1418" w:type="dxa"/>
          </w:tcPr>
          <w:p w:rsidR="00B05A1B" w:rsidRPr="00875493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+0,2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7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:rsidR="00B05A1B" w:rsidRPr="000F754D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B05A1B" w:rsidRPr="00004538" w:rsidRDefault="00B05A1B" w:rsidP="006039D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82,766</w:t>
            </w:r>
          </w:p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B05A1B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F64DA0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+0 37</w:t>
            </w:r>
          </w:p>
        </w:tc>
        <w:tc>
          <w:tcPr>
            <w:tcW w:w="1418" w:type="dxa"/>
          </w:tcPr>
          <w:p w:rsidR="00B05A1B" w:rsidRPr="00F64DA0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+0,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89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4,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=1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38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851" w:type="dxa"/>
          </w:tcPr>
          <w:p w:rsidR="00B05A1B" w:rsidRPr="000F754D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B05A1B" w:rsidRPr="000F754D" w:rsidRDefault="00B05A1B" w:rsidP="006039D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82,766</w:t>
            </w:r>
          </w:p>
        </w:tc>
        <w:tc>
          <w:tcPr>
            <w:tcW w:w="1417" w:type="dxa"/>
          </w:tcPr>
          <w:p w:rsidR="00B05A1B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83589B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-0 38</w:t>
            </w:r>
          </w:p>
        </w:tc>
        <w:tc>
          <w:tcPr>
            <w:tcW w:w="1418" w:type="dxa"/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-0,92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:rsidR="00B05A1B" w:rsidRPr="007133EF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137,676</w:t>
            </w:r>
          </w:p>
        </w:tc>
        <w:tc>
          <w:tcPr>
            <w:tcW w:w="1417" w:type="dxa"/>
          </w:tcPr>
          <w:p w:rsidR="00B05A1B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7133EF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+2 51</w:t>
            </w:r>
          </w:p>
        </w:tc>
        <w:tc>
          <w:tcPr>
            <w:tcW w:w="1418" w:type="dxa"/>
          </w:tcPr>
          <w:p w:rsidR="00B05A1B" w:rsidRPr="007133EF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+6,8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5,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=1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42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851" w:type="dxa"/>
          </w:tcPr>
          <w:p w:rsidR="00B05A1B" w:rsidRPr="007133EF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137,676</w:t>
            </w:r>
          </w:p>
        </w:tc>
        <w:tc>
          <w:tcPr>
            <w:tcW w:w="1417" w:type="dxa"/>
          </w:tcPr>
          <w:p w:rsidR="00B05A1B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B66302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-2 53</w:t>
            </w:r>
          </w:p>
        </w:tc>
        <w:tc>
          <w:tcPr>
            <w:tcW w:w="1418" w:type="dxa"/>
          </w:tcPr>
          <w:p w:rsidR="00B05A1B" w:rsidRPr="007133EF" w:rsidRDefault="00B05A1B" w:rsidP="006039D8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6,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93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:rsidR="00B05A1B" w:rsidRPr="007133EF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:rsidR="00B05A1B" w:rsidRDefault="00B05A1B" w:rsidP="00534421">
            <w:r w:rsidRPr="005B00A6">
              <w:rPr>
                <w:rFonts w:ascii="Times New Roman" w:hAnsi="Times New Roman" w:cs="Times New Roman"/>
                <w:sz w:val="20"/>
              </w:rPr>
              <w:t>106,800</w:t>
            </w:r>
          </w:p>
        </w:tc>
        <w:tc>
          <w:tcPr>
            <w:tcW w:w="1417" w:type="dxa"/>
          </w:tcPr>
          <w:p w:rsidR="00B05A1B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986F5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-1 44</w:t>
            </w:r>
          </w:p>
        </w:tc>
        <w:tc>
          <w:tcPr>
            <w:tcW w:w="1418" w:type="dxa"/>
          </w:tcPr>
          <w:p w:rsidR="00B05A1B" w:rsidRPr="00986F52" w:rsidRDefault="00B05A1B" w:rsidP="00986F5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-3,2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6,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=1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40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851" w:type="dxa"/>
          </w:tcPr>
          <w:p w:rsidR="00B05A1B" w:rsidRPr="00D73956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B05A1B" w:rsidRDefault="00B05A1B" w:rsidP="00534421">
            <w:r w:rsidRPr="005B00A6">
              <w:rPr>
                <w:rFonts w:ascii="Times New Roman" w:hAnsi="Times New Roman" w:cs="Times New Roman"/>
                <w:sz w:val="20"/>
              </w:rPr>
              <w:t>106,800</w:t>
            </w:r>
          </w:p>
        </w:tc>
        <w:tc>
          <w:tcPr>
            <w:tcW w:w="1417" w:type="dxa"/>
          </w:tcPr>
          <w:p w:rsidR="00B05A1B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986F5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+1 44</w:t>
            </w:r>
          </w:p>
        </w:tc>
        <w:tc>
          <w:tcPr>
            <w:tcW w:w="1418" w:type="dxa"/>
          </w:tcPr>
          <w:p w:rsidR="00B05A1B" w:rsidRPr="00986F52" w:rsidRDefault="00B05A1B" w:rsidP="00986F52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+3,2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9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:rsidR="00B05A1B" w:rsidRPr="00D73956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97,719</w:t>
            </w:r>
          </w:p>
        </w:tc>
        <w:tc>
          <w:tcPr>
            <w:tcW w:w="1417" w:type="dxa"/>
          </w:tcPr>
          <w:p w:rsidR="00B05A1B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6A5644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-2 20</w:t>
            </w:r>
          </w:p>
        </w:tc>
        <w:tc>
          <w:tcPr>
            <w:tcW w:w="1418" w:type="dxa"/>
          </w:tcPr>
          <w:p w:rsidR="00B05A1B" w:rsidRPr="00415A71" w:rsidRDefault="00B05A1B" w:rsidP="00415A7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-3,9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8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7,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=1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40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851" w:type="dxa"/>
          </w:tcPr>
          <w:p w:rsidR="00B05A1B" w:rsidRPr="00D73956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97,719</w:t>
            </w:r>
          </w:p>
        </w:tc>
        <w:tc>
          <w:tcPr>
            <w:tcW w:w="1417" w:type="dxa"/>
          </w:tcPr>
          <w:p w:rsidR="00B05A1B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7B60E1" w:rsidRDefault="00B05A1B" w:rsidP="00415A7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+2 20</w:t>
            </w:r>
          </w:p>
        </w:tc>
        <w:tc>
          <w:tcPr>
            <w:tcW w:w="1418" w:type="dxa"/>
          </w:tcPr>
          <w:p w:rsidR="00B05A1B" w:rsidRPr="00415A71" w:rsidRDefault="00B05A1B" w:rsidP="00415A7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98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:rsidR="00B05A1B" w:rsidRPr="00D73956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81,093</w:t>
            </w:r>
          </w:p>
        </w:tc>
        <w:tc>
          <w:tcPr>
            <w:tcW w:w="1417" w:type="dxa"/>
          </w:tcPr>
          <w:p w:rsidR="00B05A1B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C14134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5A1B" w:rsidRPr="00486F61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-1 14</w:t>
            </w:r>
          </w:p>
        </w:tc>
        <w:tc>
          <w:tcPr>
            <w:tcW w:w="1418" w:type="dxa"/>
          </w:tcPr>
          <w:p w:rsidR="00B05A1B" w:rsidRPr="00486F61" w:rsidRDefault="00B05A1B" w:rsidP="00486F6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-1,7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8,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=1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37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851" w:type="dxa"/>
          </w:tcPr>
          <w:p w:rsidR="00B05A1B" w:rsidRPr="00D73956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81,093</w:t>
            </w:r>
          </w:p>
        </w:tc>
        <w:tc>
          <w:tcPr>
            <w:tcW w:w="1417" w:type="dxa"/>
          </w:tcPr>
          <w:p w:rsidR="00B05A1B" w:rsidRDefault="00B05A1B" w:rsidP="00534421">
            <w:r w:rsidRPr="00470B20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470B20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1134" w:type="dxa"/>
          </w:tcPr>
          <w:p w:rsidR="00B05A1B" w:rsidRPr="00486F61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+1 14</w:t>
            </w:r>
          </w:p>
        </w:tc>
        <w:tc>
          <w:tcPr>
            <w:tcW w:w="1418" w:type="dxa"/>
          </w:tcPr>
          <w:p w:rsidR="00B05A1B" w:rsidRPr="00486F61" w:rsidRDefault="00B05A1B" w:rsidP="00486F6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+1,7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:rsidR="00B05A1B" w:rsidRPr="00D73956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05A1B" w:rsidRPr="00534421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34421">
              <w:rPr>
                <w:rFonts w:ascii="Times New Roman" w:hAnsi="Times New Roman" w:cs="Times New Roman"/>
              </w:rPr>
              <w:t>34,594</w:t>
            </w:r>
          </w:p>
        </w:tc>
        <w:tc>
          <w:tcPr>
            <w:tcW w:w="1417" w:type="dxa"/>
          </w:tcPr>
          <w:p w:rsidR="00B05A1B" w:rsidRDefault="00B05A1B" w:rsidP="00534421">
            <w:r w:rsidRPr="00470B20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470B20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1134" w:type="dxa"/>
          </w:tcPr>
          <w:p w:rsidR="00B05A1B" w:rsidRPr="00486F61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-4 17</w:t>
            </w:r>
          </w:p>
        </w:tc>
        <w:tc>
          <w:tcPr>
            <w:tcW w:w="1418" w:type="dxa"/>
          </w:tcPr>
          <w:p w:rsidR="00B05A1B" w:rsidRPr="00486F61" w:rsidRDefault="00B05A1B" w:rsidP="00486F6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-2,5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9</w:t>
            </w:r>
          </w:p>
        </w:tc>
      </w:tr>
      <w:tr w:rsidR="00B05A1B" w:rsidRPr="002326A7" w:rsidTr="00B05A1B">
        <w:trPr>
          <w:trHeight w:hRule="exact" w:val="455"/>
        </w:trPr>
        <w:tc>
          <w:tcPr>
            <w:tcW w:w="1945" w:type="dxa"/>
            <w:tcBorders>
              <w:left w:val="single" w:sz="8" w:space="0" w:color="auto"/>
            </w:tcBorders>
          </w:tcPr>
          <w:p w:rsidR="00B05A1B" w:rsidRPr="00B66302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=1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37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</w:t>
            </w:r>
          </w:p>
        </w:tc>
        <w:tc>
          <w:tcPr>
            <w:tcW w:w="851" w:type="dxa"/>
          </w:tcPr>
          <w:p w:rsidR="00B05A1B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B05A1B" w:rsidRPr="00534421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34421">
              <w:rPr>
                <w:rFonts w:ascii="Times New Roman" w:hAnsi="Times New Roman" w:cs="Times New Roman"/>
              </w:rPr>
              <w:t>34,594</w:t>
            </w:r>
          </w:p>
        </w:tc>
        <w:tc>
          <w:tcPr>
            <w:tcW w:w="1417" w:type="dxa"/>
          </w:tcPr>
          <w:p w:rsidR="00B05A1B" w:rsidRDefault="00B05A1B" w:rsidP="00534421">
            <w:r w:rsidRPr="00470B20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l=</w:t>
            </w:r>
            <w:proofErr w:type="spellStart"/>
            <w:r w:rsidRPr="00470B20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1134" w:type="dxa"/>
          </w:tcPr>
          <w:p w:rsidR="00B05A1B" w:rsidRPr="00486F61" w:rsidRDefault="00B05A1B" w:rsidP="0053442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+4 18</w:t>
            </w:r>
          </w:p>
        </w:tc>
        <w:tc>
          <w:tcPr>
            <w:tcW w:w="1418" w:type="dxa"/>
          </w:tcPr>
          <w:p w:rsidR="00B05A1B" w:rsidRPr="00486F61" w:rsidRDefault="00B05A1B" w:rsidP="00486F61">
            <w:pPr>
              <w:tabs>
                <w:tab w:val="left" w:pos="679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+2,6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</w:tr>
    </w:tbl>
    <w:p w:rsidR="00FB0ED2" w:rsidRDefault="00FB0ED2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br w:type="page"/>
      </w:r>
    </w:p>
    <w:p w:rsidR="005D704A" w:rsidRPr="0093188D" w:rsidRDefault="005D704A" w:rsidP="001825B5">
      <w:pPr>
        <w:pStyle w:val="ae"/>
        <w:spacing w:before="120" w:line="360" w:lineRule="auto"/>
        <w:ind w:left="0"/>
        <w:jc w:val="both"/>
      </w:pPr>
      <w:r w:rsidRPr="0093188D">
        <w:lastRenderedPageBreak/>
        <w:t>Принимаем пункт 1 за исходный с координатами:</w:t>
      </w:r>
    </w:p>
    <w:p w:rsidR="005D704A" w:rsidRPr="0093188D" w:rsidRDefault="005D704A" w:rsidP="005D704A">
      <w:pPr>
        <w:pStyle w:val="ae"/>
        <w:spacing w:line="360" w:lineRule="auto"/>
        <w:ind w:left="0"/>
        <w:jc w:val="both"/>
      </w:pPr>
      <w:r w:rsidRPr="0093188D">
        <w:rPr>
          <w:i/>
          <w:lang w:val="en-US"/>
        </w:rPr>
        <w:t>X</w:t>
      </w:r>
      <w:r w:rsidRPr="0093188D">
        <w:rPr>
          <w:vertAlign w:val="subscript"/>
        </w:rPr>
        <w:t>1</w:t>
      </w:r>
      <w:r w:rsidRPr="0093188D">
        <w:t>=5640+10×1=5650 (м);</w:t>
      </w:r>
    </w:p>
    <w:p w:rsidR="005D704A" w:rsidRPr="0093188D" w:rsidRDefault="005D704A" w:rsidP="005D704A">
      <w:pPr>
        <w:pStyle w:val="ae"/>
        <w:spacing w:line="360" w:lineRule="auto"/>
        <w:ind w:left="0"/>
        <w:jc w:val="both"/>
      </w:pPr>
      <w:r w:rsidRPr="0093188D">
        <w:rPr>
          <w:i/>
          <w:lang w:val="en-US"/>
        </w:rPr>
        <w:t>Y</w:t>
      </w:r>
      <w:r w:rsidRPr="0093188D">
        <w:rPr>
          <w:vertAlign w:val="subscript"/>
        </w:rPr>
        <w:t>1</w:t>
      </w:r>
      <w:r w:rsidRPr="0093188D">
        <w:t>=2280+10×1=2290 (м);</w:t>
      </w:r>
    </w:p>
    <w:p w:rsidR="005D704A" w:rsidRPr="0093188D" w:rsidRDefault="005D704A" w:rsidP="005D704A">
      <w:pPr>
        <w:pStyle w:val="ae"/>
        <w:spacing w:line="360" w:lineRule="auto"/>
        <w:ind w:left="0"/>
        <w:jc w:val="both"/>
      </w:pPr>
      <w:r w:rsidRPr="0093188D">
        <w:rPr>
          <w:i/>
        </w:rPr>
        <w:t>Н</w:t>
      </w:r>
      <w:r w:rsidRPr="0093188D">
        <w:rPr>
          <w:vertAlign w:val="subscript"/>
        </w:rPr>
        <w:t>1</w:t>
      </w:r>
      <w:r w:rsidRPr="0093188D">
        <w:t>=45,6+2×1=47,6 (м).</w:t>
      </w:r>
    </w:p>
    <w:p w:rsidR="005D704A" w:rsidRDefault="005D704A" w:rsidP="005D704A">
      <w:pPr>
        <w:pStyle w:val="ae"/>
        <w:spacing w:line="360" w:lineRule="auto"/>
        <w:ind w:left="0"/>
        <w:jc w:val="both"/>
      </w:pPr>
      <w:r w:rsidRPr="0093188D">
        <w:t>Исходное направление 8-1 с дирекционным углом 40⁰30ʹ+1⁰=41⁰30ʹ</w:t>
      </w:r>
      <w:r w:rsidR="003A73CF" w:rsidRPr="0093188D">
        <w:t>.</w:t>
      </w:r>
    </w:p>
    <w:p w:rsidR="003A73CF" w:rsidRPr="00C365AE" w:rsidRDefault="003A73CF" w:rsidP="00C4292E">
      <w:pPr>
        <w:spacing w:after="160" w:line="259" w:lineRule="auto"/>
        <w:rPr>
          <w:b/>
          <w:i/>
        </w:rPr>
      </w:pPr>
      <w:r w:rsidRPr="004B44FC">
        <w:rPr>
          <w:rFonts w:ascii="Times New Roman" w:hAnsi="Times New Roman" w:cs="Times New Roman"/>
          <w:i/>
          <w:sz w:val="28"/>
        </w:rPr>
        <w:t xml:space="preserve">Таблица </w:t>
      </w:r>
      <w:r w:rsidR="001825B5" w:rsidRPr="004B44FC">
        <w:rPr>
          <w:rFonts w:ascii="Times New Roman" w:hAnsi="Times New Roman" w:cs="Times New Roman"/>
          <w:i/>
          <w:sz w:val="28"/>
        </w:rPr>
        <w:t>5</w:t>
      </w:r>
      <w:r w:rsidRPr="004B44FC">
        <w:rPr>
          <w:rFonts w:ascii="Times New Roman" w:hAnsi="Times New Roman" w:cs="Times New Roman"/>
          <w:i/>
          <w:sz w:val="28"/>
        </w:rPr>
        <w:t>.</w:t>
      </w:r>
      <w:r w:rsidRPr="00C365AE">
        <w:rPr>
          <w:rFonts w:ascii="Times New Roman" w:hAnsi="Times New Roman" w:cs="Times New Roman"/>
          <w:b/>
          <w:i/>
          <w:sz w:val="28"/>
        </w:rPr>
        <w:t xml:space="preserve"> Ведомость увязки превышений и отметок опорных точек</w:t>
      </w:r>
    </w:p>
    <w:tbl>
      <w:tblPr>
        <w:tblStyle w:val="a7"/>
        <w:tblW w:w="4858" w:type="pct"/>
        <w:tblInd w:w="-5" w:type="dxa"/>
        <w:tblLook w:val="01E0" w:firstRow="1" w:lastRow="1" w:firstColumn="1" w:lastColumn="1" w:noHBand="0" w:noVBand="0"/>
      </w:tblPr>
      <w:tblGrid>
        <w:gridCol w:w="690"/>
        <w:gridCol w:w="866"/>
        <w:gridCol w:w="679"/>
        <w:gridCol w:w="807"/>
        <w:gridCol w:w="1287"/>
        <w:gridCol w:w="1055"/>
        <w:gridCol w:w="1466"/>
        <w:gridCol w:w="955"/>
        <w:gridCol w:w="1275"/>
      </w:tblGrid>
      <w:tr w:rsidR="00F90B3A" w:rsidRPr="00004538" w:rsidTr="00F90B3A">
        <w:tc>
          <w:tcPr>
            <w:tcW w:w="380" w:type="pct"/>
            <w:vMerge w:val="restart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№№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точек</w:t>
            </w:r>
          </w:p>
        </w:tc>
        <w:tc>
          <w:tcPr>
            <w:tcW w:w="477" w:type="pct"/>
            <w:vMerge w:val="restart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Длины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сторон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i/>
                <w:sz w:val="20"/>
              </w:rPr>
              <w:t>d,</w:t>
            </w:r>
            <w:r w:rsidRPr="00004538">
              <w:rPr>
                <w:rFonts w:ascii="Times New Roman" w:hAnsi="Times New Roman" w:cs="Times New Roman"/>
                <w:sz w:val="20"/>
              </w:rPr>
              <w:t xml:space="preserve"> м</w:t>
            </w:r>
          </w:p>
        </w:tc>
        <w:tc>
          <w:tcPr>
            <w:tcW w:w="818" w:type="pct"/>
            <w:gridSpan w:val="2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Превышения</w:t>
            </w:r>
          </w:p>
        </w:tc>
        <w:tc>
          <w:tcPr>
            <w:tcW w:w="709" w:type="pct"/>
            <w:vMerge w:val="restart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Среднее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превышение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proofErr w:type="spellStart"/>
            <w:r w:rsidRPr="00004538">
              <w:rPr>
                <w:rFonts w:ascii="Times New Roman" w:hAnsi="Times New Roman" w:cs="Times New Roman"/>
                <w:i/>
                <w:sz w:val="20"/>
              </w:rPr>
              <w:t>h</w:t>
            </w:r>
            <w:r w:rsidRPr="00004538">
              <w:rPr>
                <w:rFonts w:ascii="Times New Roman" w:hAnsi="Times New Roman" w:cs="Times New Roman"/>
                <w:sz w:val="20"/>
                <w:vertAlign w:val="subscript"/>
              </w:rPr>
              <w:t>ср</w:t>
            </w:r>
            <w:proofErr w:type="spellEnd"/>
          </w:p>
        </w:tc>
        <w:tc>
          <w:tcPr>
            <w:tcW w:w="581" w:type="pct"/>
            <w:vMerge w:val="restart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Поправки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м</w:t>
            </w:r>
          </w:p>
        </w:tc>
        <w:tc>
          <w:tcPr>
            <w:tcW w:w="807" w:type="pct"/>
            <w:vMerge w:val="restart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Исправленные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превышения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proofErr w:type="spellStart"/>
            <w:r w:rsidRPr="00004538">
              <w:rPr>
                <w:rFonts w:ascii="Times New Roman" w:hAnsi="Times New Roman" w:cs="Times New Roman"/>
                <w:i/>
                <w:sz w:val="20"/>
              </w:rPr>
              <w:t>h</w:t>
            </w:r>
            <w:r w:rsidRPr="00004538">
              <w:rPr>
                <w:rFonts w:ascii="Times New Roman" w:hAnsi="Times New Roman" w:cs="Times New Roman"/>
                <w:sz w:val="20"/>
                <w:vertAlign w:val="subscript"/>
              </w:rPr>
              <w:t>испр</w:t>
            </w:r>
            <w:proofErr w:type="spellEnd"/>
            <w:r w:rsidRPr="0000453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526" w:type="pct"/>
            <w:vMerge w:val="restart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Отметки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точек</w:t>
            </w:r>
          </w:p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004538">
              <w:rPr>
                <w:rFonts w:ascii="Times New Roman" w:hAnsi="Times New Roman" w:cs="Times New Roman"/>
                <w:i/>
                <w:sz w:val="20"/>
              </w:rPr>
              <w:t>H</w:t>
            </w:r>
            <w:r w:rsidRPr="00004538">
              <w:rPr>
                <w:rFonts w:ascii="Times New Roman" w:hAnsi="Times New Roman" w:cs="Times New Roman"/>
                <w:sz w:val="20"/>
              </w:rPr>
              <w:t>,м</w:t>
            </w:r>
            <w:proofErr w:type="spellEnd"/>
          </w:p>
        </w:tc>
        <w:tc>
          <w:tcPr>
            <w:tcW w:w="702" w:type="pct"/>
            <w:vMerge w:val="restart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90B3A" w:rsidRPr="00004538" w:rsidTr="00F90B3A">
        <w:tc>
          <w:tcPr>
            <w:tcW w:w="380" w:type="pct"/>
            <w:vMerge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  <w:vMerge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004538">
              <w:rPr>
                <w:rFonts w:ascii="Times New Roman" w:hAnsi="Times New Roman" w:cs="Times New Roman"/>
                <w:i/>
                <w:sz w:val="20"/>
              </w:rPr>
              <w:t>h</w:t>
            </w:r>
            <w:r w:rsidRPr="00004538">
              <w:rPr>
                <w:rFonts w:ascii="Times New Roman" w:hAnsi="Times New Roman" w:cs="Times New Roman"/>
                <w:sz w:val="20"/>
                <w:vertAlign w:val="subscript"/>
              </w:rPr>
              <w:t>пр</w:t>
            </w:r>
            <w:proofErr w:type="spellEnd"/>
          </w:p>
        </w:tc>
        <w:tc>
          <w:tcPr>
            <w:tcW w:w="444" w:type="pct"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proofErr w:type="spellStart"/>
            <w:r w:rsidRPr="00004538">
              <w:rPr>
                <w:rFonts w:ascii="Times New Roman" w:hAnsi="Times New Roman" w:cs="Times New Roman"/>
                <w:i/>
                <w:sz w:val="20"/>
              </w:rPr>
              <w:t>h</w:t>
            </w:r>
            <w:r w:rsidRPr="00004538">
              <w:rPr>
                <w:rFonts w:ascii="Times New Roman" w:hAnsi="Times New Roman" w:cs="Times New Roman"/>
                <w:sz w:val="20"/>
                <w:vertAlign w:val="subscript"/>
              </w:rPr>
              <w:t>обр</w:t>
            </w:r>
            <w:proofErr w:type="spellEnd"/>
          </w:p>
        </w:tc>
        <w:tc>
          <w:tcPr>
            <w:tcW w:w="709" w:type="pct"/>
            <w:vMerge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/>
            <w:vAlign w:val="center"/>
          </w:tcPr>
          <w:p w:rsidR="00004538" w:rsidRPr="00004538" w:rsidRDefault="00004538" w:rsidP="00C42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487"/>
        </w:trPr>
        <w:tc>
          <w:tcPr>
            <w:tcW w:w="380" w:type="pct"/>
            <w:vAlign w:val="center"/>
          </w:tcPr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</w:tc>
        <w:tc>
          <w:tcPr>
            <w:tcW w:w="477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48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483</w:t>
            </w:r>
          </w:p>
        </w:tc>
        <w:tc>
          <w:tcPr>
            <w:tcW w:w="37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-4,17</w:t>
            </w:r>
          </w:p>
        </w:tc>
        <w:tc>
          <w:tcPr>
            <w:tcW w:w="44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+4,13</w:t>
            </w:r>
          </w:p>
        </w:tc>
        <w:tc>
          <w:tcPr>
            <w:tcW w:w="709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+4,15</w:t>
            </w:r>
          </w:p>
        </w:tc>
        <w:tc>
          <w:tcPr>
            <w:tcW w:w="581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-0,01</w:t>
            </w:r>
          </w:p>
        </w:tc>
        <w:tc>
          <w:tcPr>
            <w:tcW w:w="807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+4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14</w:t>
            </w:r>
          </w:p>
        </w:tc>
        <w:tc>
          <w:tcPr>
            <w:tcW w:w="526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47,60</w:t>
            </w:r>
          </w:p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51,74</w:t>
            </w:r>
          </w:p>
        </w:tc>
        <w:tc>
          <w:tcPr>
            <w:tcW w:w="702" w:type="pct"/>
            <w:vAlign w:val="center"/>
          </w:tcPr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</w:tc>
      </w:tr>
      <w:tr w:rsidR="00F90B3A" w:rsidRPr="00004538" w:rsidTr="00F90B3A">
        <w:trPr>
          <w:trHeight w:val="509"/>
        </w:trPr>
        <w:tc>
          <w:tcPr>
            <w:tcW w:w="380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II</w:t>
            </w:r>
          </w:p>
        </w:tc>
        <w:tc>
          <w:tcPr>
            <w:tcW w:w="47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II</w:t>
            </w:r>
          </w:p>
        </w:tc>
      </w:tr>
      <w:tr w:rsidR="00F90B3A" w:rsidRPr="00004538" w:rsidTr="00F90B3A">
        <w:trPr>
          <w:trHeight w:val="509"/>
        </w:trPr>
        <w:tc>
          <w:tcPr>
            <w:tcW w:w="380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102,288</w:t>
            </w:r>
          </w:p>
        </w:tc>
        <w:tc>
          <w:tcPr>
            <w:tcW w:w="37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-0,30</w:t>
            </w:r>
          </w:p>
        </w:tc>
        <w:tc>
          <w:tcPr>
            <w:tcW w:w="44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875493" w:rsidRDefault="000F1228" w:rsidP="00875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+0,2</w:t>
            </w:r>
            <w:r w:rsidR="00875493">
              <w:rPr>
                <w:rFonts w:ascii="Times New Roman" w:hAnsi="Times New Roman" w:cs="Times New Roman"/>
                <w:sz w:val="20"/>
                <w:lang w:val="en-US"/>
              </w:rPr>
              <w:t>7</w:t>
            </w:r>
          </w:p>
        </w:tc>
        <w:tc>
          <w:tcPr>
            <w:tcW w:w="709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-0,28</w:t>
            </w:r>
          </w:p>
        </w:tc>
        <w:tc>
          <w:tcPr>
            <w:tcW w:w="581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-0,01</w:t>
            </w:r>
          </w:p>
        </w:tc>
        <w:tc>
          <w:tcPr>
            <w:tcW w:w="807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-0,29</w:t>
            </w:r>
          </w:p>
        </w:tc>
        <w:tc>
          <w:tcPr>
            <w:tcW w:w="526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51,45</w:t>
            </w:r>
          </w:p>
        </w:tc>
        <w:tc>
          <w:tcPr>
            <w:tcW w:w="702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321"/>
        </w:trPr>
        <w:tc>
          <w:tcPr>
            <w:tcW w:w="380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</w:tc>
        <w:tc>
          <w:tcPr>
            <w:tcW w:w="47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</w:tc>
      </w:tr>
      <w:tr w:rsidR="00F90B3A" w:rsidRPr="00004538" w:rsidTr="00F90B3A">
        <w:trPr>
          <w:trHeight w:val="509"/>
        </w:trPr>
        <w:tc>
          <w:tcPr>
            <w:tcW w:w="380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82,766</w:t>
            </w: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F64DA0" w:rsidRDefault="000F1228" w:rsidP="00F64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+0,</w:t>
            </w:r>
            <w:r w:rsidR="00F64DA0">
              <w:rPr>
                <w:rFonts w:ascii="Times New Roman" w:hAnsi="Times New Roman" w:cs="Times New Roman"/>
                <w:sz w:val="20"/>
                <w:lang w:val="en-US"/>
              </w:rPr>
              <w:t>89</w:t>
            </w:r>
          </w:p>
        </w:tc>
        <w:tc>
          <w:tcPr>
            <w:tcW w:w="44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-0,92</w:t>
            </w:r>
          </w:p>
        </w:tc>
        <w:tc>
          <w:tcPr>
            <w:tcW w:w="709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+0,91</w:t>
            </w:r>
          </w:p>
        </w:tc>
        <w:tc>
          <w:tcPr>
            <w:tcW w:w="581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-0,01</w:t>
            </w:r>
          </w:p>
        </w:tc>
        <w:tc>
          <w:tcPr>
            <w:tcW w:w="807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+0,90</w:t>
            </w:r>
          </w:p>
        </w:tc>
        <w:tc>
          <w:tcPr>
            <w:tcW w:w="526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52,35</w:t>
            </w:r>
          </w:p>
        </w:tc>
        <w:tc>
          <w:tcPr>
            <w:tcW w:w="702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230"/>
        </w:trPr>
        <w:tc>
          <w:tcPr>
            <w:tcW w:w="380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</w:tc>
        <w:tc>
          <w:tcPr>
            <w:tcW w:w="47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</w:tc>
      </w:tr>
      <w:tr w:rsidR="00F90B3A" w:rsidRPr="00004538" w:rsidTr="00F90B3A">
        <w:trPr>
          <w:trHeight w:val="509"/>
        </w:trPr>
        <w:tc>
          <w:tcPr>
            <w:tcW w:w="380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137,676</w:t>
            </w:r>
          </w:p>
        </w:tc>
        <w:tc>
          <w:tcPr>
            <w:tcW w:w="37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7133EF" w:rsidRDefault="000F1228" w:rsidP="00713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+6,8</w:t>
            </w:r>
            <w:r w:rsidR="007133EF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44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7133EF" w:rsidRDefault="000F1228" w:rsidP="00713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-6,9</w:t>
            </w:r>
            <w:r w:rsidR="007133EF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709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+6,89</w:t>
            </w:r>
          </w:p>
        </w:tc>
        <w:tc>
          <w:tcPr>
            <w:tcW w:w="581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-0,01</w:t>
            </w:r>
          </w:p>
        </w:tc>
        <w:tc>
          <w:tcPr>
            <w:tcW w:w="807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+6,88</w:t>
            </w:r>
          </w:p>
        </w:tc>
        <w:tc>
          <w:tcPr>
            <w:tcW w:w="526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59,23</w:t>
            </w:r>
          </w:p>
        </w:tc>
        <w:tc>
          <w:tcPr>
            <w:tcW w:w="702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274"/>
        </w:trPr>
        <w:tc>
          <w:tcPr>
            <w:tcW w:w="380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V</w:t>
            </w:r>
          </w:p>
        </w:tc>
        <w:tc>
          <w:tcPr>
            <w:tcW w:w="47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V</w:t>
            </w:r>
          </w:p>
        </w:tc>
      </w:tr>
      <w:tr w:rsidR="00F90B3A" w:rsidRPr="00004538" w:rsidTr="00F90B3A">
        <w:trPr>
          <w:trHeight w:val="509"/>
        </w:trPr>
        <w:tc>
          <w:tcPr>
            <w:tcW w:w="380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106,800</w:t>
            </w:r>
          </w:p>
        </w:tc>
        <w:tc>
          <w:tcPr>
            <w:tcW w:w="37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986F52" w:rsidRDefault="000F1228" w:rsidP="0098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-3,2</w:t>
            </w:r>
            <w:r w:rsidR="00986F52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44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986F52" w:rsidRDefault="000F1228" w:rsidP="0098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+3,2</w:t>
            </w:r>
            <w:r w:rsidR="00986F52">
              <w:rPr>
                <w:rFonts w:ascii="Times New Roman" w:hAnsi="Times New Roman" w:cs="Times New Roman"/>
                <w:sz w:val="20"/>
                <w:lang w:val="en-US"/>
              </w:rPr>
              <w:t>9</w:t>
            </w:r>
          </w:p>
        </w:tc>
        <w:tc>
          <w:tcPr>
            <w:tcW w:w="709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-3,26</w:t>
            </w:r>
          </w:p>
        </w:tc>
        <w:tc>
          <w:tcPr>
            <w:tcW w:w="581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-0,01</w:t>
            </w:r>
          </w:p>
        </w:tc>
        <w:tc>
          <w:tcPr>
            <w:tcW w:w="807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-3,27</w:t>
            </w:r>
          </w:p>
        </w:tc>
        <w:tc>
          <w:tcPr>
            <w:tcW w:w="526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55,96</w:t>
            </w:r>
          </w:p>
        </w:tc>
        <w:tc>
          <w:tcPr>
            <w:tcW w:w="702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230"/>
        </w:trPr>
        <w:tc>
          <w:tcPr>
            <w:tcW w:w="380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VI</w:t>
            </w:r>
          </w:p>
        </w:tc>
        <w:tc>
          <w:tcPr>
            <w:tcW w:w="47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VI</w:t>
            </w:r>
          </w:p>
        </w:tc>
      </w:tr>
      <w:tr w:rsidR="00F90B3A" w:rsidRPr="00004538" w:rsidTr="00F90B3A">
        <w:trPr>
          <w:trHeight w:val="509"/>
        </w:trPr>
        <w:tc>
          <w:tcPr>
            <w:tcW w:w="380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97,719</w:t>
            </w:r>
          </w:p>
        </w:tc>
        <w:tc>
          <w:tcPr>
            <w:tcW w:w="37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415A71" w:rsidRDefault="000F1228" w:rsidP="00415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-3,9</w:t>
            </w:r>
            <w:r w:rsidR="00415A71">
              <w:rPr>
                <w:rFonts w:ascii="Times New Roman" w:hAnsi="Times New Roman" w:cs="Times New Roman"/>
                <w:sz w:val="20"/>
                <w:lang w:val="en-US"/>
              </w:rPr>
              <w:t>8</w:t>
            </w:r>
          </w:p>
        </w:tc>
        <w:tc>
          <w:tcPr>
            <w:tcW w:w="44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415A71" w:rsidRDefault="000F1228" w:rsidP="00415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+3,</w:t>
            </w:r>
            <w:r w:rsidR="00415A71">
              <w:rPr>
                <w:rFonts w:ascii="Times New Roman" w:hAnsi="Times New Roman" w:cs="Times New Roman"/>
                <w:sz w:val="20"/>
                <w:lang w:val="en-US"/>
              </w:rPr>
              <w:t>98</w:t>
            </w:r>
          </w:p>
        </w:tc>
        <w:tc>
          <w:tcPr>
            <w:tcW w:w="709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-3,98</w:t>
            </w:r>
          </w:p>
        </w:tc>
        <w:tc>
          <w:tcPr>
            <w:tcW w:w="581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-0,01</w:t>
            </w:r>
          </w:p>
        </w:tc>
        <w:tc>
          <w:tcPr>
            <w:tcW w:w="807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-3,99</w:t>
            </w:r>
          </w:p>
        </w:tc>
        <w:tc>
          <w:tcPr>
            <w:tcW w:w="526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51,97</w:t>
            </w:r>
          </w:p>
        </w:tc>
        <w:tc>
          <w:tcPr>
            <w:tcW w:w="702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268"/>
        </w:trPr>
        <w:tc>
          <w:tcPr>
            <w:tcW w:w="380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VII</w:t>
            </w:r>
          </w:p>
        </w:tc>
        <w:tc>
          <w:tcPr>
            <w:tcW w:w="47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VII</w:t>
            </w:r>
          </w:p>
        </w:tc>
      </w:tr>
      <w:tr w:rsidR="00F90B3A" w:rsidRPr="00004538" w:rsidTr="00F90B3A">
        <w:trPr>
          <w:trHeight w:val="509"/>
        </w:trPr>
        <w:tc>
          <w:tcPr>
            <w:tcW w:w="380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81,093</w:t>
            </w:r>
          </w:p>
        </w:tc>
        <w:tc>
          <w:tcPr>
            <w:tcW w:w="37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486F61" w:rsidRDefault="000F1228" w:rsidP="00486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-1,7</w:t>
            </w:r>
            <w:r w:rsidR="00486F61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44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486F61" w:rsidRDefault="000F1228" w:rsidP="00486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+1,7</w:t>
            </w:r>
            <w:r w:rsidR="00486F61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709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-1,75</w:t>
            </w:r>
          </w:p>
        </w:tc>
        <w:tc>
          <w:tcPr>
            <w:tcW w:w="581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-0,01</w:t>
            </w:r>
          </w:p>
        </w:tc>
        <w:tc>
          <w:tcPr>
            <w:tcW w:w="807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-1,76</w:t>
            </w:r>
          </w:p>
        </w:tc>
        <w:tc>
          <w:tcPr>
            <w:tcW w:w="526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50,21</w:t>
            </w:r>
          </w:p>
        </w:tc>
        <w:tc>
          <w:tcPr>
            <w:tcW w:w="702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336"/>
        </w:trPr>
        <w:tc>
          <w:tcPr>
            <w:tcW w:w="380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VIII</w:t>
            </w:r>
          </w:p>
        </w:tc>
        <w:tc>
          <w:tcPr>
            <w:tcW w:w="47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VIII</w:t>
            </w:r>
          </w:p>
        </w:tc>
      </w:tr>
      <w:tr w:rsidR="00F90B3A" w:rsidRPr="00004538" w:rsidTr="00F90B3A">
        <w:trPr>
          <w:trHeight w:val="509"/>
        </w:trPr>
        <w:tc>
          <w:tcPr>
            <w:tcW w:w="380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34,594</w:t>
            </w: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486F61" w:rsidRDefault="000F1228" w:rsidP="00486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-2,5</w:t>
            </w:r>
            <w:r w:rsidR="00486F61">
              <w:rPr>
                <w:rFonts w:ascii="Times New Roman" w:hAnsi="Times New Roman" w:cs="Times New Roman"/>
                <w:sz w:val="20"/>
                <w:lang w:val="en-US"/>
              </w:rPr>
              <w:t>9</w:t>
            </w:r>
          </w:p>
        </w:tc>
        <w:tc>
          <w:tcPr>
            <w:tcW w:w="444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486F61" w:rsidRDefault="000F1228" w:rsidP="00486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+2,6</w:t>
            </w:r>
            <w:r w:rsidR="00486F61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709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-2,60</w:t>
            </w:r>
          </w:p>
        </w:tc>
        <w:tc>
          <w:tcPr>
            <w:tcW w:w="581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-0,01</w:t>
            </w:r>
          </w:p>
        </w:tc>
        <w:tc>
          <w:tcPr>
            <w:tcW w:w="807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-2,61</w:t>
            </w:r>
          </w:p>
        </w:tc>
        <w:tc>
          <w:tcPr>
            <w:tcW w:w="526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47,60</w:t>
            </w:r>
          </w:p>
        </w:tc>
        <w:tc>
          <w:tcPr>
            <w:tcW w:w="702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230"/>
        </w:trPr>
        <w:tc>
          <w:tcPr>
            <w:tcW w:w="380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</w:tc>
        <w:tc>
          <w:tcPr>
            <w:tcW w:w="47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 w:val="restar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1C2B55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</w:tc>
      </w:tr>
      <w:tr w:rsidR="00F90B3A" w:rsidRPr="00004538" w:rsidTr="00F90B3A">
        <w:trPr>
          <w:trHeight w:val="509"/>
        </w:trPr>
        <w:tc>
          <w:tcPr>
            <w:tcW w:w="380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230"/>
        </w:trPr>
        <w:tc>
          <w:tcPr>
            <w:tcW w:w="380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4538">
              <w:rPr>
                <w:rFonts w:ascii="Times New Roman" w:hAnsi="Times New Roman" w:cs="Times New Roman"/>
                <w:b/>
                <w:i/>
                <w:sz w:val="20"/>
              </w:rPr>
              <w:t xml:space="preserve">   </w:t>
            </w:r>
            <w:r w:rsidRPr="0000453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 P</w:t>
            </w:r>
            <w:r w:rsidRPr="00004538">
              <w:rPr>
                <w:rFonts w:ascii="Times New Roman" w:hAnsi="Times New Roman" w:cs="Times New Roman"/>
                <w:b/>
                <w:sz w:val="20"/>
              </w:rPr>
              <w:t>=</w:t>
            </w:r>
          </w:p>
        </w:tc>
        <w:tc>
          <w:tcPr>
            <w:tcW w:w="47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4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6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 w:val="restar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0B3A" w:rsidRPr="00004538" w:rsidTr="00F90B3A">
        <w:trPr>
          <w:trHeight w:val="607"/>
        </w:trPr>
        <w:tc>
          <w:tcPr>
            <w:tcW w:w="380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7" w:type="pc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691,419</w:t>
            </w:r>
          </w:p>
        </w:tc>
        <w:tc>
          <w:tcPr>
            <w:tcW w:w="374" w:type="pc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44" w:type="pc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04538">
              <w:rPr>
                <w:rFonts w:ascii="Times New Roman" w:hAnsi="Times New Roman" w:cs="Times New Roman"/>
                <w:b/>
                <w:sz w:val="20"/>
              </w:rPr>
              <w:t>∑</w:t>
            </w:r>
            <w:proofErr w:type="spellStart"/>
            <w:r w:rsidRPr="0000453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h</w:t>
            </w:r>
            <w:r w:rsidRPr="00004538">
              <w:rPr>
                <w:rFonts w:ascii="Times New Roman" w:hAnsi="Times New Roman" w:cs="Times New Roman"/>
                <w:b/>
                <w:sz w:val="20"/>
              </w:rPr>
              <w:t>ср</w:t>
            </w:r>
            <w:proofErr w:type="spellEnd"/>
            <w:r w:rsidRPr="00004538">
              <w:rPr>
                <w:rFonts w:ascii="Times New Roman" w:hAnsi="Times New Roman" w:cs="Times New Roman"/>
                <w:b/>
                <w:sz w:val="20"/>
              </w:rPr>
              <w:t>=</w:t>
            </w:r>
          </w:p>
        </w:tc>
        <w:tc>
          <w:tcPr>
            <w:tcW w:w="709" w:type="pc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0,080</w:t>
            </w:r>
          </w:p>
        </w:tc>
        <w:tc>
          <w:tcPr>
            <w:tcW w:w="581" w:type="pc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</w:tcPr>
          <w:p w:rsidR="000F122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526" w:type="pct"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pct"/>
            <w:vMerge/>
          </w:tcPr>
          <w:p w:rsidR="000F1228" w:rsidRPr="00004538" w:rsidRDefault="000F1228" w:rsidP="000F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04538" w:rsidRPr="00004538" w:rsidRDefault="00004538" w:rsidP="00004538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B46D1C" w:rsidRPr="00EA7200" w:rsidRDefault="00004538" w:rsidP="00866AB7">
      <w:pPr>
        <w:pStyle w:val="ae"/>
        <w:ind w:left="0" w:firstLine="0"/>
        <w:jc w:val="both"/>
      </w:pPr>
      <w:r w:rsidRPr="005A4972">
        <w:rPr>
          <w:szCs w:val="28"/>
        </w:rPr>
        <w:t xml:space="preserve">Невязка   </w:t>
      </w:r>
      <w:r w:rsidRPr="005A4972">
        <w:rPr>
          <w:i/>
          <w:szCs w:val="28"/>
          <w:lang w:val="en-US"/>
        </w:rPr>
        <w:t>f</w:t>
      </w:r>
      <w:r w:rsidRPr="005A4972">
        <w:rPr>
          <w:i/>
          <w:szCs w:val="28"/>
        </w:rPr>
        <w:t xml:space="preserve">h </w:t>
      </w:r>
      <w:r w:rsidRPr="005A4972">
        <w:rPr>
          <w:szCs w:val="28"/>
        </w:rPr>
        <w:t>=</w:t>
      </w:r>
      <w:r w:rsidR="005A4972" w:rsidRPr="005A4972">
        <w:rPr>
          <w:szCs w:val="28"/>
        </w:rPr>
        <w:t>0,080 м</w:t>
      </w:r>
      <w:r w:rsidRPr="005A4972">
        <w:rPr>
          <w:szCs w:val="28"/>
        </w:rPr>
        <w:tab/>
      </w:r>
      <w:r w:rsidRPr="005A4972">
        <w:rPr>
          <w:szCs w:val="28"/>
        </w:rPr>
        <w:tab/>
      </w:r>
      <w:proofErr w:type="spellStart"/>
      <w:r w:rsidRPr="005A4972">
        <w:rPr>
          <w:i/>
          <w:szCs w:val="28"/>
          <w:lang w:val="en-US"/>
        </w:rPr>
        <w:t>f</w:t>
      </w:r>
      <w:r w:rsidRPr="005A4972">
        <w:rPr>
          <w:i/>
          <w:szCs w:val="28"/>
          <w:vertAlign w:val="subscript"/>
          <w:lang w:val="en-US"/>
        </w:rPr>
        <w:t>h</w:t>
      </w:r>
      <w:r w:rsidRPr="005A4972">
        <w:rPr>
          <w:i/>
          <w:szCs w:val="28"/>
          <w:vertAlign w:val="subscript"/>
        </w:rPr>
        <w:t>доп</w:t>
      </w:r>
      <w:proofErr w:type="spellEnd"/>
      <w:r w:rsidRPr="005A4972">
        <w:rPr>
          <w:i/>
          <w:szCs w:val="28"/>
        </w:rPr>
        <w:t>=</w:t>
      </w:r>
      <w:r w:rsidR="000D3956" w:rsidRPr="005A4972">
        <w:rPr>
          <w:i/>
          <w:position w:val="-40"/>
          <w:szCs w:val="28"/>
          <w:lang w:val="en-US"/>
        </w:rPr>
        <w:object w:dxaOrig="1260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45pt;height:37.45pt" o:ole="">
            <v:imagedata r:id="rId8" o:title=""/>
          </v:shape>
          <o:OLEObject Type="Embed" ProgID="Equation.3" ShapeID="_x0000_i1025" DrawAspect="Content" ObjectID="_1769337770" r:id="rId9"/>
        </w:object>
      </w:r>
      <w:r w:rsidR="00E91779" w:rsidRPr="005A4972">
        <w:rPr>
          <w:szCs w:val="28"/>
        </w:rPr>
        <w:t>0,04×6,91/2,83=</w:t>
      </w:r>
      <w:r w:rsidR="005A4972">
        <w:rPr>
          <w:szCs w:val="28"/>
        </w:rPr>
        <w:t>0,</w:t>
      </w:r>
      <w:r w:rsidR="00B42471">
        <w:rPr>
          <w:szCs w:val="28"/>
        </w:rPr>
        <w:t>0</w:t>
      </w:r>
      <w:r w:rsidR="005A4972">
        <w:rPr>
          <w:szCs w:val="28"/>
        </w:rPr>
        <w:t>98 м</w:t>
      </w:r>
      <w:r w:rsidR="00B46D1C">
        <w:rPr>
          <w:color w:val="FF0000"/>
          <w:u w:val="single"/>
        </w:rPr>
        <w:br w:type="page"/>
      </w:r>
      <w:bookmarkStart w:id="6" w:name="_GoBack"/>
      <w:bookmarkEnd w:id="6"/>
      <w:r w:rsidR="00771BB4" w:rsidRPr="00EA7200">
        <w:lastRenderedPageBreak/>
        <w:drawing>
          <wp:anchor distT="0" distB="0" distL="114300" distR="114300" simplePos="0" relativeHeight="251658240" behindDoc="1" locked="0" layoutInCell="1" allowOverlap="1" wp14:anchorId="3022562F" wp14:editId="30512949">
            <wp:simplePos x="0" y="0"/>
            <wp:positionH relativeFrom="page">
              <wp:align>right</wp:align>
            </wp:positionH>
            <wp:positionV relativeFrom="paragraph">
              <wp:posOffset>-719702</wp:posOffset>
            </wp:positionV>
            <wp:extent cx="7551790" cy="1067422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ертеж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790" cy="1067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46D1C" w:rsidRPr="00EA7200" w:rsidSect="006333B9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EFB" w:rsidRDefault="00396EFB" w:rsidP="005516BE">
      <w:pPr>
        <w:spacing w:after="0" w:line="240" w:lineRule="auto"/>
      </w:pPr>
      <w:r>
        <w:separator/>
      </w:r>
    </w:p>
  </w:endnote>
  <w:endnote w:type="continuationSeparator" w:id="0">
    <w:p w:rsidR="00396EFB" w:rsidRDefault="00396EFB" w:rsidP="00551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29884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292E" w:rsidRPr="005516BE" w:rsidRDefault="00C4292E">
        <w:pPr>
          <w:pStyle w:val="a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516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16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16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7200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5516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292E" w:rsidRDefault="00C4292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EFB" w:rsidRDefault="00396EFB" w:rsidP="005516BE">
      <w:pPr>
        <w:spacing w:after="0" w:line="240" w:lineRule="auto"/>
      </w:pPr>
      <w:r>
        <w:separator/>
      </w:r>
    </w:p>
  </w:footnote>
  <w:footnote w:type="continuationSeparator" w:id="0">
    <w:p w:rsidR="00396EFB" w:rsidRDefault="00396EFB" w:rsidP="00551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6109B"/>
    <w:multiLevelType w:val="hybridMultilevel"/>
    <w:tmpl w:val="CB74D90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50C44"/>
    <w:multiLevelType w:val="hybridMultilevel"/>
    <w:tmpl w:val="4E185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F1060"/>
    <w:multiLevelType w:val="hybridMultilevel"/>
    <w:tmpl w:val="2A4CF3B4"/>
    <w:lvl w:ilvl="0" w:tplc="6B8EB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BA1128"/>
    <w:multiLevelType w:val="hybridMultilevel"/>
    <w:tmpl w:val="B3C292CA"/>
    <w:lvl w:ilvl="0" w:tplc="637863B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44F55CF"/>
    <w:multiLevelType w:val="hybridMultilevel"/>
    <w:tmpl w:val="A9D28D54"/>
    <w:lvl w:ilvl="0" w:tplc="F6BC3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D136F2"/>
    <w:multiLevelType w:val="hybridMultilevel"/>
    <w:tmpl w:val="BF2685C6"/>
    <w:lvl w:ilvl="0" w:tplc="B7164A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8A2F09"/>
    <w:multiLevelType w:val="hybridMultilevel"/>
    <w:tmpl w:val="F61641DC"/>
    <w:lvl w:ilvl="0" w:tplc="F6BC3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6005B"/>
    <w:multiLevelType w:val="hybridMultilevel"/>
    <w:tmpl w:val="51C6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76C86"/>
    <w:multiLevelType w:val="hybridMultilevel"/>
    <w:tmpl w:val="F95013E0"/>
    <w:lvl w:ilvl="0" w:tplc="84181E7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61452"/>
    <w:multiLevelType w:val="hybridMultilevel"/>
    <w:tmpl w:val="90C44A20"/>
    <w:lvl w:ilvl="0" w:tplc="F6BC3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7075B1"/>
    <w:multiLevelType w:val="hybridMultilevel"/>
    <w:tmpl w:val="F95013E0"/>
    <w:lvl w:ilvl="0" w:tplc="84181E7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9F6C07"/>
    <w:multiLevelType w:val="hybridMultilevel"/>
    <w:tmpl w:val="8E525F68"/>
    <w:lvl w:ilvl="0" w:tplc="F6BC3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BD4393"/>
    <w:multiLevelType w:val="hybridMultilevel"/>
    <w:tmpl w:val="103AE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41C12"/>
    <w:multiLevelType w:val="hybridMultilevel"/>
    <w:tmpl w:val="39A498E2"/>
    <w:lvl w:ilvl="0" w:tplc="F6BC3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CD4630"/>
    <w:multiLevelType w:val="hybridMultilevel"/>
    <w:tmpl w:val="9104BD56"/>
    <w:lvl w:ilvl="0" w:tplc="5C5A790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6B446C6D"/>
    <w:multiLevelType w:val="hybridMultilevel"/>
    <w:tmpl w:val="F27E8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001967"/>
    <w:multiLevelType w:val="hybridMultilevel"/>
    <w:tmpl w:val="091011D2"/>
    <w:lvl w:ilvl="0" w:tplc="F6BC3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896153"/>
    <w:multiLevelType w:val="hybridMultilevel"/>
    <w:tmpl w:val="05DC0802"/>
    <w:lvl w:ilvl="0" w:tplc="F6BC3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147195"/>
    <w:multiLevelType w:val="hybridMultilevel"/>
    <w:tmpl w:val="3ECA41A2"/>
    <w:lvl w:ilvl="0" w:tplc="F6BC3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6"/>
  </w:num>
  <w:num w:numId="7">
    <w:abstractNumId w:val="11"/>
  </w:num>
  <w:num w:numId="8">
    <w:abstractNumId w:val="9"/>
  </w:num>
  <w:num w:numId="9">
    <w:abstractNumId w:val="16"/>
  </w:num>
  <w:num w:numId="10">
    <w:abstractNumId w:val="17"/>
  </w:num>
  <w:num w:numId="11">
    <w:abstractNumId w:val="2"/>
  </w:num>
  <w:num w:numId="12">
    <w:abstractNumId w:val="7"/>
  </w:num>
  <w:num w:numId="13">
    <w:abstractNumId w:val="0"/>
  </w:num>
  <w:num w:numId="14">
    <w:abstractNumId w:val="5"/>
  </w:num>
  <w:num w:numId="15">
    <w:abstractNumId w:val="3"/>
  </w:num>
  <w:num w:numId="16">
    <w:abstractNumId w:val="8"/>
  </w:num>
  <w:num w:numId="17">
    <w:abstractNumId w:val="13"/>
  </w:num>
  <w:num w:numId="18">
    <w:abstractNumId w:val="1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E4B"/>
    <w:rsid w:val="00004538"/>
    <w:rsid w:val="000142BB"/>
    <w:rsid w:val="00020B73"/>
    <w:rsid w:val="00040BBC"/>
    <w:rsid w:val="0005386A"/>
    <w:rsid w:val="00061A73"/>
    <w:rsid w:val="00071DEA"/>
    <w:rsid w:val="00073775"/>
    <w:rsid w:val="00090592"/>
    <w:rsid w:val="000B0FE4"/>
    <w:rsid w:val="000D3956"/>
    <w:rsid w:val="000F1228"/>
    <w:rsid w:val="000F349E"/>
    <w:rsid w:val="000F754D"/>
    <w:rsid w:val="000F7C82"/>
    <w:rsid w:val="001026AB"/>
    <w:rsid w:val="00110679"/>
    <w:rsid w:val="00126066"/>
    <w:rsid w:val="00126AAB"/>
    <w:rsid w:val="00164542"/>
    <w:rsid w:val="001825B5"/>
    <w:rsid w:val="00186A52"/>
    <w:rsid w:val="001C0A95"/>
    <w:rsid w:val="001C2B55"/>
    <w:rsid w:val="001C365A"/>
    <w:rsid w:val="001D4AF3"/>
    <w:rsid w:val="001F2B6D"/>
    <w:rsid w:val="00236A51"/>
    <w:rsid w:val="00254086"/>
    <w:rsid w:val="00287361"/>
    <w:rsid w:val="00287D3B"/>
    <w:rsid w:val="002A4C25"/>
    <w:rsid w:val="002B5AC7"/>
    <w:rsid w:val="002C7D75"/>
    <w:rsid w:val="002D162D"/>
    <w:rsid w:val="002D52C0"/>
    <w:rsid w:val="00304E4B"/>
    <w:rsid w:val="003668D4"/>
    <w:rsid w:val="003906AB"/>
    <w:rsid w:val="00395FC7"/>
    <w:rsid w:val="00396EFB"/>
    <w:rsid w:val="003A73CF"/>
    <w:rsid w:val="003B4FB1"/>
    <w:rsid w:val="003D56C7"/>
    <w:rsid w:val="003E3CFE"/>
    <w:rsid w:val="00415A71"/>
    <w:rsid w:val="0042530F"/>
    <w:rsid w:val="004679EA"/>
    <w:rsid w:val="004702C5"/>
    <w:rsid w:val="00473701"/>
    <w:rsid w:val="004838B1"/>
    <w:rsid w:val="00485274"/>
    <w:rsid w:val="00486F61"/>
    <w:rsid w:val="00491B21"/>
    <w:rsid w:val="004B44FC"/>
    <w:rsid w:val="004B4541"/>
    <w:rsid w:val="004D525E"/>
    <w:rsid w:val="004E2E0C"/>
    <w:rsid w:val="00515526"/>
    <w:rsid w:val="00534421"/>
    <w:rsid w:val="005516BE"/>
    <w:rsid w:val="00564BEB"/>
    <w:rsid w:val="00577026"/>
    <w:rsid w:val="0058090B"/>
    <w:rsid w:val="005A3926"/>
    <w:rsid w:val="005A4972"/>
    <w:rsid w:val="005B42B0"/>
    <w:rsid w:val="005D704A"/>
    <w:rsid w:val="005E420C"/>
    <w:rsid w:val="005E7818"/>
    <w:rsid w:val="006039D8"/>
    <w:rsid w:val="006058CB"/>
    <w:rsid w:val="006333B9"/>
    <w:rsid w:val="00656212"/>
    <w:rsid w:val="0069015E"/>
    <w:rsid w:val="006A3EB6"/>
    <w:rsid w:val="006A5644"/>
    <w:rsid w:val="006E5948"/>
    <w:rsid w:val="007133EF"/>
    <w:rsid w:val="00714AA1"/>
    <w:rsid w:val="0075016F"/>
    <w:rsid w:val="00771BB4"/>
    <w:rsid w:val="007745AA"/>
    <w:rsid w:val="007804B8"/>
    <w:rsid w:val="007B60E1"/>
    <w:rsid w:val="007B7790"/>
    <w:rsid w:val="007C62EB"/>
    <w:rsid w:val="007F1D8D"/>
    <w:rsid w:val="00821B58"/>
    <w:rsid w:val="0083589B"/>
    <w:rsid w:val="00851758"/>
    <w:rsid w:val="00866AB7"/>
    <w:rsid w:val="00875493"/>
    <w:rsid w:val="008765A8"/>
    <w:rsid w:val="0089009A"/>
    <w:rsid w:val="008A5D36"/>
    <w:rsid w:val="008B1C03"/>
    <w:rsid w:val="008F201E"/>
    <w:rsid w:val="008F57F9"/>
    <w:rsid w:val="0093188D"/>
    <w:rsid w:val="00974797"/>
    <w:rsid w:val="00976EDF"/>
    <w:rsid w:val="00986F52"/>
    <w:rsid w:val="00A04DA9"/>
    <w:rsid w:val="00A260C7"/>
    <w:rsid w:val="00A33EAA"/>
    <w:rsid w:val="00A64156"/>
    <w:rsid w:val="00A86F59"/>
    <w:rsid w:val="00A874E2"/>
    <w:rsid w:val="00AF60FA"/>
    <w:rsid w:val="00B05A1B"/>
    <w:rsid w:val="00B10C74"/>
    <w:rsid w:val="00B25261"/>
    <w:rsid w:val="00B42471"/>
    <w:rsid w:val="00B46D1C"/>
    <w:rsid w:val="00B526F9"/>
    <w:rsid w:val="00B66302"/>
    <w:rsid w:val="00B86519"/>
    <w:rsid w:val="00B930CF"/>
    <w:rsid w:val="00B93A04"/>
    <w:rsid w:val="00B94634"/>
    <w:rsid w:val="00C14134"/>
    <w:rsid w:val="00C275E6"/>
    <w:rsid w:val="00C365AE"/>
    <w:rsid w:val="00C4292E"/>
    <w:rsid w:val="00C51F5E"/>
    <w:rsid w:val="00C529AC"/>
    <w:rsid w:val="00C644F0"/>
    <w:rsid w:val="00C83F4D"/>
    <w:rsid w:val="00CC3D79"/>
    <w:rsid w:val="00D16DDA"/>
    <w:rsid w:val="00D31A54"/>
    <w:rsid w:val="00D44E4D"/>
    <w:rsid w:val="00D726CB"/>
    <w:rsid w:val="00D73956"/>
    <w:rsid w:val="00DA2603"/>
    <w:rsid w:val="00DD2BD5"/>
    <w:rsid w:val="00DD3469"/>
    <w:rsid w:val="00DE054A"/>
    <w:rsid w:val="00E03919"/>
    <w:rsid w:val="00E11BE9"/>
    <w:rsid w:val="00E54ABF"/>
    <w:rsid w:val="00E64FE2"/>
    <w:rsid w:val="00E86473"/>
    <w:rsid w:val="00E91779"/>
    <w:rsid w:val="00E92C38"/>
    <w:rsid w:val="00EA7200"/>
    <w:rsid w:val="00EB118D"/>
    <w:rsid w:val="00EC2C6E"/>
    <w:rsid w:val="00EE1AFE"/>
    <w:rsid w:val="00EE4017"/>
    <w:rsid w:val="00EE75D3"/>
    <w:rsid w:val="00EF313F"/>
    <w:rsid w:val="00F034F0"/>
    <w:rsid w:val="00F037B3"/>
    <w:rsid w:val="00F061F3"/>
    <w:rsid w:val="00F12C3B"/>
    <w:rsid w:val="00F36AD9"/>
    <w:rsid w:val="00F64DA0"/>
    <w:rsid w:val="00F8179A"/>
    <w:rsid w:val="00F81D1C"/>
    <w:rsid w:val="00F90B3A"/>
    <w:rsid w:val="00FB0ED2"/>
    <w:rsid w:val="00FD1509"/>
    <w:rsid w:val="00FE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7A0C0F4-86DC-4E41-B09E-AD4F8194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54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05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05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DE05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0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054A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DE054A"/>
    <w:rPr>
      <w:color w:val="808080"/>
    </w:rPr>
  </w:style>
  <w:style w:type="table" w:styleId="a7">
    <w:name w:val="Table Grid"/>
    <w:basedOn w:val="a1"/>
    <w:rsid w:val="00DE05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E0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E054A"/>
  </w:style>
  <w:style w:type="paragraph" w:styleId="aa">
    <w:name w:val="footer"/>
    <w:basedOn w:val="a"/>
    <w:link w:val="ab"/>
    <w:uiPriority w:val="99"/>
    <w:unhideWhenUsed/>
    <w:rsid w:val="00DE0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E054A"/>
  </w:style>
  <w:style w:type="paragraph" w:styleId="ac">
    <w:name w:val="TOC Heading"/>
    <w:basedOn w:val="1"/>
    <w:next w:val="a"/>
    <w:uiPriority w:val="39"/>
    <w:unhideWhenUsed/>
    <w:qFormat/>
    <w:rsid w:val="00DE054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E054A"/>
    <w:pPr>
      <w:tabs>
        <w:tab w:val="left" w:pos="440"/>
        <w:tab w:val="right" w:leader="dot" w:pos="10206"/>
      </w:tabs>
      <w:spacing w:after="100"/>
    </w:pPr>
  </w:style>
  <w:style w:type="character" w:styleId="ad">
    <w:name w:val="Hyperlink"/>
    <w:basedOn w:val="a0"/>
    <w:uiPriority w:val="99"/>
    <w:unhideWhenUsed/>
    <w:rsid w:val="00DE054A"/>
    <w:rPr>
      <w:color w:val="0563C1" w:themeColor="hyperlink"/>
      <w:u w:val="single"/>
    </w:rPr>
  </w:style>
  <w:style w:type="paragraph" w:styleId="ae">
    <w:name w:val="Body Text Indent"/>
    <w:basedOn w:val="a"/>
    <w:link w:val="af"/>
    <w:uiPriority w:val="99"/>
    <w:rsid w:val="005516BE"/>
    <w:pPr>
      <w:spacing w:after="0" w:line="240" w:lineRule="auto"/>
      <w:ind w:left="357"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5516B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3C835-E67A-4C65-A319-C9DC0607D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14</Pages>
  <Words>2330</Words>
  <Characters>13282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Rusal</Company>
  <LinksUpToDate>false</LinksUpToDate>
  <CharactersWithSpaces>15581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Peshkina Olga</dc:creator>
  <cp:keywords/>
  <dc:description/>
  <cp:lastModifiedBy>VICTUS</cp:lastModifiedBy>
  <cp:revision>154</cp:revision>
  <cp:lastPrinted>2024-02-13T08:56:00Z</cp:lastPrinted>
  <dcterms:created xsi:type="dcterms:W3CDTF">2024-02-05T06:10:00Z</dcterms:created>
  <dcterms:modified xsi:type="dcterms:W3CDTF">2024-02-13T08:56:00Z</dcterms:modified>
</cp:coreProperties>
</file>