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2A617" w14:textId="77777777" w:rsidR="004C3030" w:rsidRPr="00D506B5" w:rsidRDefault="004C3030" w:rsidP="004C3030">
      <w:pPr>
        <w:jc w:val="center"/>
        <w:rPr>
          <w:b/>
          <w:sz w:val="32"/>
          <w:szCs w:val="32"/>
        </w:rPr>
      </w:pPr>
      <w:r w:rsidRPr="00D506B5">
        <w:rPr>
          <w:b/>
          <w:sz w:val="32"/>
          <w:szCs w:val="32"/>
        </w:rPr>
        <w:t xml:space="preserve">ОТЧЕТ </w:t>
      </w:r>
    </w:p>
    <w:p w14:paraId="389A82BE" w14:textId="77777777" w:rsidR="004C3030" w:rsidRPr="00D506B5" w:rsidRDefault="004C3030" w:rsidP="004C3030">
      <w:pPr>
        <w:jc w:val="center"/>
        <w:rPr>
          <w:b/>
          <w:sz w:val="32"/>
          <w:szCs w:val="32"/>
        </w:rPr>
      </w:pPr>
      <w:r w:rsidRPr="00D506B5">
        <w:rPr>
          <w:b/>
          <w:sz w:val="32"/>
          <w:szCs w:val="32"/>
        </w:rPr>
        <w:t>о прохождении практики</w:t>
      </w:r>
    </w:p>
    <w:p w14:paraId="1A968A51" w14:textId="77777777" w:rsidR="004C3030" w:rsidRPr="00D506B5" w:rsidRDefault="004C3030" w:rsidP="004C3030">
      <w:pPr>
        <w:jc w:val="center"/>
        <w:rPr>
          <w:b/>
          <w:sz w:val="24"/>
          <w:szCs w:val="24"/>
        </w:rPr>
      </w:pPr>
    </w:p>
    <w:p w14:paraId="1C45105B" w14:textId="77777777" w:rsidR="004C3030" w:rsidRPr="00D506B5" w:rsidRDefault="004C3030" w:rsidP="004C3030">
      <w:pPr>
        <w:jc w:val="center"/>
        <w:rPr>
          <w:b/>
          <w:sz w:val="24"/>
          <w:szCs w:val="24"/>
        </w:rPr>
      </w:pPr>
    </w:p>
    <w:tbl>
      <w:tblPr>
        <w:tblW w:w="5000" w:type="pct"/>
        <w:jc w:val="center"/>
        <w:tblLook w:val="04A0" w:firstRow="1" w:lastRow="0" w:firstColumn="1" w:lastColumn="0" w:noHBand="0" w:noVBand="1"/>
      </w:tblPr>
      <w:tblGrid>
        <w:gridCol w:w="4262"/>
        <w:gridCol w:w="3186"/>
        <w:gridCol w:w="1907"/>
      </w:tblGrid>
      <w:tr w:rsidR="004C3030" w:rsidRPr="00D506B5" w14:paraId="47CFC6DC" w14:textId="77777777" w:rsidTr="00183A5C">
        <w:trPr>
          <w:jc w:val="center"/>
        </w:trPr>
        <w:tc>
          <w:tcPr>
            <w:tcW w:w="2278" w:type="pct"/>
            <w:shd w:val="clear" w:color="auto" w:fill="auto"/>
          </w:tcPr>
          <w:p w14:paraId="20913F1D" w14:textId="77777777" w:rsidR="004C3030" w:rsidRPr="00D506B5" w:rsidRDefault="004C3030" w:rsidP="00183A5C">
            <w:pPr>
              <w:tabs>
                <w:tab w:val="left" w:leader="underscore" w:pos="-7513"/>
              </w:tabs>
              <w:jc w:val="right"/>
              <w:rPr>
                <w:color w:val="000000"/>
                <w:spacing w:val="-5"/>
                <w:sz w:val="24"/>
                <w:szCs w:val="24"/>
              </w:rPr>
            </w:pPr>
            <w:r w:rsidRPr="00D506B5">
              <w:rPr>
                <w:color w:val="000000"/>
                <w:spacing w:val="-5"/>
                <w:sz w:val="24"/>
                <w:szCs w:val="24"/>
              </w:rPr>
              <w:t>обучающимся группы</w:t>
            </w:r>
          </w:p>
        </w:tc>
        <w:tc>
          <w:tcPr>
            <w:tcW w:w="1703" w:type="pct"/>
            <w:tcBorders>
              <w:bottom w:val="single" w:sz="4" w:space="0" w:color="auto"/>
            </w:tcBorders>
            <w:shd w:val="clear" w:color="auto" w:fill="auto"/>
          </w:tcPr>
          <w:p w14:paraId="7F2EFD05" w14:textId="77777777" w:rsidR="004C3030" w:rsidRPr="00D506B5" w:rsidRDefault="004C3030" w:rsidP="00183A5C">
            <w:pPr>
              <w:tabs>
                <w:tab w:val="left" w:leader="underscore" w:pos="-7513"/>
              </w:tabs>
              <w:jc w:val="center"/>
              <w:rPr>
                <w:color w:val="000000"/>
                <w:spacing w:val="-5"/>
                <w:sz w:val="28"/>
                <w:szCs w:val="28"/>
              </w:rPr>
            </w:pPr>
          </w:p>
        </w:tc>
        <w:tc>
          <w:tcPr>
            <w:tcW w:w="1019" w:type="pct"/>
            <w:shd w:val="clear" w:color="auto" w:fill="auto"/>
          </w:tcPr>
          <w:p w14:paraId="48AD9F94" w14:textId="77777777" w:rsidR="004C3030" w:rsidRPr="00D506B5" w:rsidRDefault="004C3030" w:rsidP="00183A5C">
            <w:pPr>
              <w:tabs>
                <w:tab w:val="left" w:leader="underscore" w:pos="-7513"/>
              </w:tabs>
              <w:jc w:val="center"/>
              <w:rPr>
                <w:color w:val="000000"/>
                <w:spacing w:val="-5"/>
                <w:sz w:val="24"/>
                <w:szCs w:val="24"/>
              </w:rPr>
            </w:pPr>
          </w:p>
        </w:tc>
      </w:tr>
      <w:tr w:rsidR="004C3030" w:rsidRPr="00D506B5" w14:paraId="38F303CB" w14:textId="77777777" w:rsidTr="00183A5C">
        <w:trPr>
          <w:jc w:val="center"/>
        </w:trPr>
        <w:tc>
          <w:tcPr>
            <w:tcW w:w="2278" w:type="pct"/>
            <w:shd w:val="clear" w:color="auto" w:fill="auto"/>
          </w:tcPr>
          <w:p w14:paraId="090CB473" w14:textId="77777777" w:rsidR="004C3030" w:rsidRPr="00D506B5" w:rsidRDefault="004C3030" w:rsidP="00183A5C">
            <w:pPr>
              <w:tabs>
                <w:tab w:val="left" w:leader="underscore" w:pos="-7513"/>
              </w:tabs>
              <w:jc w:val="center"/>
              <w:rPr>
                <w:color w:val="000000"/>
                <w:spacing w:val="-5"/>
              </w:rPr>
            </w:pPr>
          </w:p>
        </w:tc>
        <w:tc>
          <w:tcPr>
            <w:tcW w:w="1703" w:type="pct"/>
            <w:tcBorders>
              <w:top w:val="single" w:sz="4" w:space="0" w:color="auto"/>
            </w:tcBorders>
            <w:shd w:val="clear" w:color="auto" w:fill="auto"/>
          </w:tcPr>
          <w:p w14:paraId="4773610A" w14:textId="77777777" w:rsidR="004C3030" w:rsidRPr="00D506B5" w:rsidRDefault="004C3030" w:rsidP="00183A5C">
            <w:pPr>
              <w:tabs>
                <w:tab w:val="left" w:leader="underscore" w:pos="-7513"/>
              </w:tabs>
              <w:jc w:val="center"/>
              <w:rPr>
                <w:color w:val="000000"/>
                <w:spacing w:val="-5"/>
              </w:rPr>
            </w:pPr>
            <w:r w:rsidRPr="00D506B5">
              <w:rPr>
                <w:color w:val="000000"/>
                <w:spacing w:val="-5"/>
              </w:rPr>
              <w:t>(код и номер учебной группы)</w:t>
            </w:r>
          </w:p>
        </w:tc>
        <w:tc>
          <w:tcPr>
            <w:tcW w:w="1019" w:type="pct"/>
            <w:shd w:val="clear" w:color="auto" w:fill="auto"/>
          </w:tcPr>
          <w:p w14:paraId="305E9E7E" w14:textId="77777777" w:rsidR="004C3030" w:rsidRPr="00D506B5" w:rsidRDefault="004C3030" w:rsidP="00183A5C">
            <w:pPr>
              <w:tabs>
                <w:tab w:val="left" w:leader="underscore" w:pos="-7513"/>
              </w:tabs>
              <w:jc w:val="center"/>
              <w:rPr>
                <w:color w:val="000000"/>
                <w:spacing w:val="-5"/>
              </w:rPr>
            </w:pPr>
          </w:p>
        </w:tc>
      </w:tr>
    </w:tbl>
    <w:p w14:paraId="5DE5492D" w14:textId="77777777" w:rsidR="004C3030" w:rsidRPr="00D506B5" w:rsidRDefault="004C3030" w:rsidP="004C3030">
      <w:pPr>
        <w:rPr>
          <w:sz w:val="24"/>
          <w:szCs w:val="24"/>
        </w:rPr>
      </w:pPr>
    </w:p>
    <w:tbl>
      <w:tblPr>
        <w:tblW w:w="0" w:type="auto"/>
        <w:jc w:val="center"/>
        <w:tblLook w:val="04A0" w:firstRow="1" w:lastRow="0" w:firstColumn="1" w:lastColumn="0" w:noHBand="0" w:noVBand="1"/>
      </w:tblPr>
      <w:tblGrid>
        <w:gridCol w:w="9355"/>
      </w:tblGrid>
      <w:tr w:rsidR="004C3030" w:rsidRPr="00D506B5" w14:paraId="54F1DAF7" w14:textId="77777777" w:rsidTr="00183A5C">
        <w:trPr>
          <w:jc w:val="center"/>
        </w:trPr>
        <w:tc>
          <w:tcPr>
            <w:tcW w:w="9592" w:type="dxa"/>
            <w:tcBorders>
              <w:bottom w:val="single" w:sz="4" w:space="0" w:color="auto"/>
            </w:tcBorders>
            <w:shd w:val="clear" w:color="auto" w:fill="auto"/>
          </w:tcPr>
          <w:p w14:paraId="403539A9" w14:textId="77777777" w:rsidR="004C3030" w:rsidRPr="00D506B5" w:rsidRDefault="004C3030" w:rsidP="00183A5C">
            <w:pPr>
              <w:tabs>
                <w:tab w:val="left" w:leader="underscore" w:pos="-7513"/>
              </w:tabs>
              <w:jc w:val="center"/>
              <w:rPr>
                <w:color w:val="000000"/>
                <w:spacing w:val="-5"/>
                <w:sz w:val="28"/>
                <w:szCs w:val="28"/>
              </w:rPr>
            </w:pPr>
          </w:p>
        </w:tc>
      </w:tr>
      <w:tr w:rsidR="004C3030" w:rsidRPr="00D506B5" w14:paraId="49DB5A97" w14:textId="77777777" w:rsidTr="00183A5C">
        <w:trPr>
          <w:jc w:val="center"/>
        </w:trPr>
        <w:tc>
          <w:tcPr>
            <w:tcW w:w="9592" w:type="dxa"/>
            <w:tcBorders>
              <w:top w:val="single" w:sz="4" w:space="0" w:color="auto"/>
            </w:tcBorders>
            <w:shd w:val="clear" w:color="auto" w:fill="auto"/>
          </w:tcPr>
          <w:p w14:paraId="5D6A1603" w14:textId="77777777" w:rsidR="004C3030" w:rsidRPr="00D506B5" w:rsidRDefault="004C3030" w:rsidP="00183A5C">
            <w:pPr>
              <w:tabs>
                <w:tab w:val="left" w:leader="underscore" w:pos="-7513"/>
              </w:tabs>
              <w:jc w:val="center"/>
              <w:rPr>
                <w:color w:val="000000"/>
                <w:spacing w:val="-5"/>
              </w:rPr>
            </w:pPr>
            <w:r w:rsidRPr="00D506B5">
              <w:rPr>
                <w:color w:val="000000"/>
                <w:spacing w:val="-5"/>
              </w:rPr>
              <w:t>(фамилия, имя, отчество обучающегося)</w:t>
            </w:r>
          </w:p>
        </w:tc>
      </w:tr>
    </w:tbl>
    <w:p w14:paraId="7F2F231A" w14:textId="77777777" w:rsidR="004C3030" w:rsidRPr="00D506B5" w:rsidRDefault="004C3030" w:rsidP="004C3030">
      <w:pPr>
        <w:jc w:val="center"/>
        <w:rPr>
          <w:b/>
          <w:sz w:val="24"/>
          <w:szCs w:val="24"/>
        </w:rPr>
      </w:pPr>
    </w:p>
    <w:tbl>
      <w:tblPr>
        <w:tblW w:w="0" w:type="auto"/>
        <w:tblLook w:val="04A0" w:firstRow="1" w:lastRow="0" w:firstColumn="1" w:lastColumn="0" w:noHBand="0" w:noVBand="1"/>
      </w:tblPr>
      <w:tblGrid>
        <w:gridCol w:w="9355"/>
      </w:tblGrid>
      <w:tr w:rsidR="004C3030" w:rsidRPr="00D506B5" w14:paraId="35771CC7" w14:textId="77777777" w:rsidTr="00183A5C">
        <w:tc>
          <w:tcPr>
            <w:tcW w:w="9571" w:type="dxa"/>
            <w:tcBorders>
              <w:top w:val="single" w:sz="4" w:space="0" w:color="auto"/>
              <w:left w:val="nil"/>
              <w:bottom w:val="nil"/>
              <w:right w:val="nil"/>
            </w:tcBorders>
            <w:shd w:val="clear" w:color="auto" w:fill="auto"/>
            <w:hideMark/>
          </w:tcPr>
          <w:p w14:paraId="4E628AE4" w14:textId="77777777" w:rsidR="004C3030" w:rsidRPr="00D506B5" w:rsidRDefault="004C3030" w:rsidP="00183A5C">
            <w:pPr>
              <w:jc w:val="center"/>
              <w:rPr>
                <w:sz w:val="14"/>
                <w:szCs w:val="14"/>
              </w:rPr>
            </w:pPr>
          </w:p>
        </w:tc>
      </w:tr>
      <w:tr w:rsidR="004C3030" w:rsidRPr="00D506B5" w14:paraId="1C348E92" w14:textId="77777777" w:rsidTr="00183A5C">
        <w:tc>
          <w:tcPr>
            <w:tcW w:w="9571" w:type="dxa"/>
            <w:shd w:val="clear" w:color="auto" w:fill="auto"/>
            <w:hideMark/>
          </w:tcPr>
          <w:p w14:paraId="3597D0DD" w14:textId="77777777" w:rsidR="004C3030" w:rsidRPr="00D506B5" w:rsidRDefault="004C3030" w:rsidP="00183A5C">
            <w:pPr>
              <w:jc w:val="center"/>
              <w:rPr>
                <w:sz w:val="28"/>
                <w:szCs w:val="28"/>
              </w:rPr>
            </w:pPr>
            <w:r w:rsidRPr="00D506B5">
              <w:rPr>
                <w:sz w:val="28"/>
                <w:szCs w:val="28"/>
              </w:rPr>
              <w:t>Место прохождения практики:</w:t>
            </w:r>
          </w:p>
        </w:tc>
      </w:tr>
      <w:tr w:rsidR="004C3030" w:rsidRPr="00D506B5" w14:paraId="7F1AA098" w14:textId="77777777" w:rsidTr="00183A5C">
        <w:tc>
          <w:tcPr>
            <w:tcW w:w="9571" w:type="dxa"/>
            <w:tcBorders>
              <w:top w:val="nil"/>
              <w:left w:val="nil"/>
              <w:bottom w:val="single" w:sz="4" w:space="0" w:color="auto"/>
              <w:right w:val="nil"/>
            </w:tcBorders>
            <w:shd w:val="clear" w:color="auto" w:fill="auto"/>
          </w:tcPr>
          <w:p w14:paraId="274E3A2D" w14:textId="5530E40D" w:rsidR="004C3030" w:rsidRPr="00D506B5" w:rsidRDefault="00083FD3" w:rsidP="00183A5C">
            <w:pPr>
              <w:jc w:val="center"/>
              <w:rPr>
                <w:sz w:val="28"/>
                <w:szCs w:val="28"/>
              </w:rPr>
            </w:pPr>
            <w:r>
              <w:rPr>
                <w:sz w:val="28"/>
                <w:szCs w:val="28"/>
              </w:rPr>
              <w:t>ООО «Русич»</w:t>
            </w:r>
          </w:p>
        </w:tc>
      </w:tr>
      <w:tr w:rsidR="004C3030" w:rsidRPr="00D506B5" w14:paraId="1804AAB6" w14:textId="77777777" w:rsidTr="00183A5C">
        <w:tc>
          <w:tcPr>
            <w:tcW w:w="9571" w:type="dxa"/>
            <w:tcBorders>
              <w:top w:val="single" w:sz="4" w:space="0" w:color="auto"/>
              <w:left w:val="nil"/>
              <w:bottom w:val="nil"/>
              <w:right w:val="nil"/>
            </w:tcBorders>
            <w:shd w:val="clear" w:color="auto" w:fill="auto"/>
            <w:hideMark/>
          </w:tcPr>
          <w:p w14:paraId="3B8FD5AA" w14:textId="77777777" w:rsidR="004C3030" w:rsidRPr="00D506B5" w:rsidRDefault="004C3030" w:rsidP="00183A5C">
            <w:pPr>
              <w:jc w:val="center"/>
              <w:rPr>
                <w:sz w:val="14"/>
                <w:szCs w:val="14"/>
              </w:rPr>
            </w:pPr>
            <w:r w:rsidRPr="00D506B5">
              <w:rPr>
                <w:sz w:val="14"/>
                <w:szCs w:val="14"/>
              </w:rPr>
              <w:t>(полное наименование организации)</w:t>
            </w:r>
          </w:p>
        </w:tc>
      </w:tr>
      <w:tr w:rsidR="004C3030" w:rsidRPr="00D506B5" w14:paraId="09B3B470" w14:textId="77777777" w:rsidTr="00183A5C">
        <w:tc>
          <w:tcPr>
            <w:tcW w:w="9571" w:type="dxa"/>
            <w:shd w:val="clear" w:color="auto" w:fill="auto"/>
            <w:hideMark/>
          </w:tcPr>
          <w:p w14:paraId="0615B454" w14:textId="77777777" w:rsidR="004C3030" w:rsidRPr="00D506B5" w:rsidRDefault="004C3030" w:rsidP="00183A5C">
            <w:pPr>
              <w:jc w:val="center"/>
              <w:rPr>
                <w:sz w:val="28"/>
                <w:szCs w:val="28"/>
              </w:rPr>
            </w:pPr>
            <w:r w:rsidRPr="00D506B5">
              <w:rPr>
                <w:sz w:val="28"/>
                <w:szCs w:val="28"/>
              </w:rPr>
              <w:t>Руководители производственной практики:</w:t>
            </w:r>
          </w:p>
        </w:tc>
      </w:tr>
      <w:tr w:rsidR="004C3030" w:rsidRPr="00D506B5" w14:paraId="6D8641E6" w14:textId="77777777" w:rsidTr="00183A5C">
        <w:tc>
          <w:tcPr>
            <w:tcW w:w="9571" w:type="dxa"/>
            <w:tcBorders>
              <w:top w:val="nil"/>
              <w:left w:val="nil"/>
              <w:bottom w:val="single" w:sz="4" w:space="0" w:color="auto"/>
              <w:right w:val="nil"/>
            </w:tcBorders>
            <w:shd w:val="clear" w:color="auto" w:fill="auto"/>
            <w:hideMark/>
          </w:tcPr>
          <w:p w14:paraId="4E1DEFD3" w14:textId="77777777" w:rsidR="004C3030" w:rsidRPr="00D506B5" w:rsidRDefault="004C3030" w:rsidP="00183A5C">
            <w:pPr>
              <w:jc w:val="both"/>
              <w:rPr>
                <w:sz w:val="28"/>
                <w:szCs w:val="28"/>
              </w:rPr>
            </w:pPr>
            <w:r w:rsidRPr="00D506B5">
              <w:rPr>
                <w:sz w:val="28"/>
                <w:szCs w:val="28"/>
              </w:rPr>
              <w:t xml:space="preserve">от Института: </w:t>
            </w:r>
          </w:p>
        </w:tc>
      </w:tr>
      <w:tr w:rsidR="004C3030" w:rsidRPr="00D506B5" w14:paraId="1FCEE6F3" w14:textId="77777777" w:rsidTr="00183A5C">
        <w:tc>
          <w:tcPr>
            <w:tcW w:w="9571" w:type="dxa"/>
            <w:tcBorders>
              <w:top w:val="single" w:sz="4" w:space="0" w:color="auto"/>
              <w:left w:val="nil"/>
              <w:bottom w:val="nil"/>
              <w:right w:val="nil"/>
            </w:tcBorders>
            <w:shd w:val="clear" w:color="auto" w:fill="auto"/>
            <w:hideMark/>
          </w:tcPr>
          <w:p w14:paraId="529B0300" w14:textId="77777777" w:rsidR="004C3030" w:rsidRPr="00D506B5" w:rsidRDefault="004C3030" w:rsidP="00183A5C">
            <w:pPr>
              <w:jc w:val="center"/>
              <w:rPr>
                <w:sz w:val="14"/>
                <w:szCs w:val="14"/>
              </w:rPr>
            </w:pPr>
            <w:r w:rsidRPr="00D506B5">
              <w:rPr>
                <w:sz w:val="14"/>
                <w:szCs w:val="14"/>
              </w:rPr>
              <w:t>(фамилия, имя, отчество)</w:t>
            </w:r>
          </w:p>
        </w:tc>
      </w:tr>
      <w:tr w:rsidR="004C3030" w:rsidRPr="00D506B5" w14:paraId="1E38C71E" w14:textId="77777777" w:rsidTr="00183A5C">
        <w:tc>
          <w:tcPr>
            <w:tcW w:w="9571" w:type="dxa"/>
            <w:tcBorders>
              <w:top w:val="nil"/>
              <w:left w:val="nil"/>
              <w:bottom w:val="single" w:sz="4" w:space="0" w:color="auto"/>
              <w:right w:val="nil"/>
            </w:tcBorders>
            <w:shd w:val="clear" w:color="auto" w:fill="auto"/>
          </w:tcPr>
          <w:p w14:paraId="5F7ECAD9" w14:textId="77777777" w:rsidR="004C3030" w:rsidRPr="00D506B5" w:rsidRDefault="004C3030" w:rsidP="00183A5C">
            <w:pPr>
              <w:rPr>
                <w:sz w:val="28"/>
                <w:szCs w:val="28"/>
              </w:rPr>
            </w:pPr>
            <w:r w:rsidRPr="00D506B5">
              <w:rPr>
                <w:sz w:val="28"/>
                <w:szCs w:val="28"/>
              </w:rPr>
              <w:t xml:space="preserve">Заведующий кафедрой </w:t>
            </w:r>
          </w:p>
        </w:tc>
      </w:tr>
      <w:tr w:rsidR="004C3030" w:rsidRPr="00D506B5" w14:paraId="1E9E6285" w14:textId="77777777" w:rsidTr="00183A5C">
        <w:tc>
          <w:tcPr>
            <w:tcW w:w="9571" w:type="dxa"/>
            <w:tcBorders>
              <w:top w:val="single" w:sz="4" w:space="0" w:color="auto"/>
              <w:left w:val="nil"/>
              <w:bottom w:val="nil"/>
              <w:right w:val="nil"/>
            </w:tcBorders>
            <w:shd w:val="clear" w:color="auto" w:fill="auto"/>
            <w:hideMark/>
          </w:tcPr>
          <w:p w14:paraId="033B8D0A" w14:textId="77777777" w:rsidR="004C3030" w:rsidRPr="00D506B5" w:rsidRDefault="004C3030" w:rsidP="00183A5C">
            <w:pPr>
              <w:jc w:val="center"/>
              <w:rPr>
                <w:sz w:val="14"/>
                <w:szCs w:val="14"/>
              </w:rPr>
            </w:pPr>
            <w:r w:rsidRPr="00D506B5">
              <w:rPr>
                <w:sz w:val="14"/>
                <w:szCs w:val="14"/>
              </w:rPr>
              <w:t>(ученая степень, ученое звание, должность)</w:t>
            </w:r>
          </w:p>
        </w:tc>
      </w:tr>
      <w:tr w:rsidR="004C3030" w:rsidRPr="00D506B5" w14:paraId="67B73FDB" w14:textId="77777777" w:rsidTr="00183A5C">
        <w:tc>
          <w:tcPr>
            <w:tcW w:w="9571" w:type="dxa"/>
            <w:tcBorders>
              <w:top w:val="nil"/>
              <w:left w:val="nil"/>
              <w:bottom w:val="single" w:sz="4" w:space="0" w:color="auto"/>
              <w:right w:val="nil"/>
            </w:tcBorders>
            <w:shd w:val="clear" w:color="auto" w:fill="auto"/>
            <w:hideMark/>
          </w:tcPr>
          <w:p w14:paraId="3D365066" w14:textId="22EA529C" w:rsidR="004C3030" w:rsidRPr="00D506B5" w:rsidRDefault="004C3030" w:rsidP="00183A5C">
            <w:pPr>
              <w:jc w:val="both"/>
              <w:rPr>
                <w:sz w:val="28"/>
                <w:szCs w:val="28"/>
              </w:rPr>
            </w:pPr>
            <w:r w:rsidRPr="00D506B5">
              <w:rPr>
                <w:sz w:val="28"/>
                <w:szCs w:val="28"/>
              </w:rPr>
              <w:t>от Организации:</w:t>
            </w:r>
            <w:r w:rsidR="00573C40">
              <w:rPr>
                <w:sz w:val="28"/>
                <w:szCs w:val="28"/>
              </w:rPr>
              <w:t xml:space="preserve">    Давыдова Ирина Игоревна</w:t>
            </w:r>
          </w:p>
        </w:tc>
      </w:tr>
      <w:tr w:rsidR="004C3030" w:rsidRPr="00D506B5" w14:paraId="7CAF22C2" w14:textId="77777777" w:rsidTr="00183A5C">
        <w:tc>
          <w:tcPr>
            <w:tcW w:w="9571" w:type="dxa"/>
            <w:tcBorders>
              <w:top w:val="single" w:sz="4" w:space="0" w:color="auto"/>
              <w:left w:val="nil"/>
              <w:bottom w:val="nil"/>
              <w:right w:val="nil"/>
            </w:tcBorders>
            <w:shd w:val="clear" w:color="auto" w:fill="auto"/>
            <w:hideMark/>
          </w:tcPr>
          <w:p w14:paraId="7C19967D" w14:textId="77777777" w:rsidR="004C3030" w:rsidRPr="00D506B5" w:rsidRDefault="004C3030" w:rsidP="00183A5C">
            <w:pPr>
              <w:jc w:val="center"/>
              <w:rPr>
                <w:sz w:val="14"/>
                <w:szCs w:val="14"/>
              </w:rPr>
            </w:pPr>
            <w:r w:rsidRPr="00D506B5">
              <w:rPr>
                <w:sz w:val="14"/>
                <w:szCs w:val="14"/>
              </w:rPr>
              <w:t>(фамилия, имя, отчество)</w:t>
            </w:r>
          </w:p>
        </w:tc>
      </w:tr>
      <w:tr w:rsidR="004C3030" w:rsidRPr="00D506B5" w14:paraId="4436494F" w14:textId="77777777" w:rsidTr="00183A5C">
        <w:tc>
          <w:tcPr>
            <w:tcW w:w="9571" w:type="dxa"/>
            <w:tcBorders>
              <w:top w:val="nil"/>
              <w:left w:val="nil"/>
              <w:bottom w:val="single" w:sz="4" w:space="0" w:color="auto"/>
              <w:right w:val="nil"/>
            </w:tcBorders>
            <w:shd w:val="clear" w:color="auto" w:fill="auto"/>
          </w:tcPr>
          <w:p w14:paraId="65D5554D" w14:textId="3600B09A" w:rsidR="004C3030" w:rsidRPr="00D506B5" w:rsidRDefault="00573C40" w:rsidP="00183A5C">
            <w:pPr>
              <w:jc w:val="center"/>
              <w:rPr>
                <w:sz w:val="28"/>
                <w:szCs w:val="28"/>
              </w:rPr>
            </w:pPr>
            <w:r>
              <w:rPr>
                <w:sz w:val="28"/>
                <w:szCs w:val="28"/>
              </w:rPr>
              <w:t>Генеральный директор</w:t>
            </w:r>
          </w:p>
        </w:tc>
      </w:tr>
      <w:tr w:rsidR="004C3030" w:rsidRPr="00D506B5" w14:paraId="34EEF5A1" w14:textId="77777777" w:rsidTr="00183A5C">
        <w:tc>
          <w:tcPr>
            <w:tcW w:w="9571" w:type="dxa"/>
            <w:tcBorders>
              <w:top w:val="single" w:sz="4" w:space="0" w:color="auto"/>
              <w:left w:val="nil"/>
              <w:bottom w:val="nil"/>
              <w:right w:val="nil"/>
            </w:tcBorders>
            <w:shd w:val="clear" w:color="auto" w:fill="auto"/>
            <w:hideMark/>
          </w:tcPr>
          <w:p w14:paraId="71A72979" w14:textId="77777777" w:rsidR="004C3030" w:rsidRPr="00D506B5" w:rsidRDefault="004C3030" w:rsidP="00183A5C">
            <w:pPr>
              <w:jc w:val="center"/>
              <w:rPr>
                <w:sz w:val="14"/>
                <w:szCs w:val="14"/>
              </w:rPr>
            </w:pPr>
            <w:r w:rsidRPr="00D506B5">
              <w:rPr>
                <w:sz w:val="14"/>
                <w:szCs w:val="14"/>
              </w:rPr>
              <w:t>(должность)</w:t>
            </w:r>
          </w:p>
        </w:tc>
      </w:tr>
    </w:tbl>
    <w:p w14:paraId="4E51DFE7" w14:textId="77777777" w:rsidR="004C3030" w:rsidRPr="006728B8" w:rsidRDefault="004C3030" w:rsidP="004C3030">
      <w:pPr>
        <w:widowControl/>
        <w:jc w:val="center"/>
        <w:rPr>
          <w:sz w:val="24"/>
          <w:szCs w:val="24"/>
        </w:rPr>
      </w:pPr>
    </w:p>
    <w:p w14:paraId="36078686" w14:textId="77777777" w:rsidR="004C3030" w:rsidRPr="006728B8" w:rsidRDefault="004C3030" w:rsidP="004C3030">
      <w:pPr>
        <w:pStyle w:val="a3"/>
        <w:widowControl/>
        <w:autoSpaceDE/>
        <w:autoSpaceDN/>
        <w:ind w:left="0"/>
        <w:jc w:val="center"/>
        <w:rPr>
          <w:b/>
          <w:sz w:val="24"/>
          <w:szCs w:val="24"/>
        </w:rPr>
      </w:pPr>
      <w:r w:rsidRPr="006728B8">
        <w:rPr>
          <w:b/>
          <w:sz w:val="24"/>
          <w:szCs w:val="24"/>
        </w:rPr>
        <w:t xml:space="preserve">1. Индивидуальный план-дневник </w:t>
      </w:r>
      <w:r>
        <w:rPr>
          <w:b/>
          <w:sz w:val="24"/>
          <w:szCs w:val="24"/>
        </w:rPr>
        <w:t xml:space="preserve">производственной (эксплуатационной) </w:t>
      </w:r>
      <w:r w:rsidRPr="006728B8">
        <w:rPr>
          <w:b/>
          <w:sz w:val="24"/>
          <w:szCs w:val="24"/>
        </w:rPr>
        <w:t>практики</w:t>
      </w:r>
    </w:p>
    <w:p w14:paraId="59C081D8" w14:textId="77777777" w:rsidR="004C3030" w:rsidRPr="006728B8" w:rsidRDefault="004C3030" w:rsidP="004C3030">
      <w:pPr>
        <w:widowControl/>
        <w:jc w:val="both"/>
        <w:rPr>
          <w:sz w:val="24"/>
          <w:szCs w:val="24"/>
        </w:rPr>
      </w:pPr>
    </w:p>
    <w:p w14:paraId="49421A07" w14:textId="77777777" w:rsidR="004C3030" w:rsidRPr="006728B8" w:rsidRDefault="004C3030" w:rsidP="004C3030">
      <w:pPr>
        <w:widowControl/>
        <w:tabs>
          <w:tab w:val="left" w:pos="993"/>
        </w:tabs>
        <w:ind w:firstLine="709"/>
        <w:jc w:val="both"/>
        <w:rPr>
          <w:sz w:val="24"/>
          <w:szCs w:val="24"/>
        </w:rPr>
      </w:pPr>
      <w:r w:rsidRPr="006728B8">
        <w:rPr>
          <w:sz w:val="24"/>
          <w:szCs w:val="24"/>
        </w:rPr>
        <w:t xml:space="preserve">Индивидуальный план-дневник практики составляется </w:t>
      </w:r>
      <w:r>
        <w:rPr>
          <w:sz w:val="24"/>
          <w:szCs w:val="24"/>
        </w:rPr>
        <w:t>обучающимся</w:t>
      </w:r>
      <w:r w:rsidRPr="006728B8">
        <w:rPr>
          <w:sz w:val="24"/>
          <w:szCs w:val="24"/>
        </w:rPr>
        <w:t xml:space="preserve"> на основании полученного задания на практику в течение организационного этапа практики (до фактического начала выполнения работ) с указанием запланированных сроков выполнения этапов работ.</w:t>
      </w:r>
    </w:p>
    <w:p w14:paraId="07ED613A" w14:textId="77777777" w:rsidR="004C3030" w:rsidRPr="006728B8" w:rsidRDefault="004C3030" w:rsidP="004C3030">
      <w:pPr>
        <w:widowControl/>
        <w:tabs>
          <w:tab w:val="left" w:pos="993"/>
        </w:tabs>
        <w:ind w:firstLine="709"/>
        <w:jc w:val="both"/>
        <w:rPr>
          <w:sz w:val="24"/>
          <w:szCs w:val="24"/>
        </w:rPr>
      </w:pPr>
      <w:r w:rsidRPr="006728B8">
        <w:rPr>
          <w:sz w:val="24"/>
          <w:szCs w:val="24"/>
        </w:rPr>
        <w:t>Отметка о выполнении (слово «Выполнено») удостоверяет выполнение каждого этапа практики в указанное время. В случае обоснованного переноса выполнения этапа на другую дату, делается соответствующая запись («Выполнение данного этапа перенесено на… в связи с…»).</w:t>
      </w:r>
    </w:p>
    <w:p w14:paraId="38B7AA04" w14:textId="77777777" w:rsidR="004C3030" w:rsidRPr="006728B8" w:rsidRDefault="004C3030" w:rsidP="004C3030">
      <w:pPr>
        <w:tabs>
          <w:tab w:val="left" w:pos="993"/>
        </w:tabs>
        <w:ind w:firstLine="709"/>
        <w:jc w:val="both"/>
        <w:rPr>
          <w:sz w:val="24"/>
          <w:szCs w:val="24"/>
        </w:rPr>
      </w:pPr>
      <w:r w:rsidRPr="006728B8">
        <w:rPr>
          <w:sz w:val="24"/>
          <w:szCs w:val="24"/>
        </w:rPr>
        <w:t>Таблица индивидуального плана-дневника заполняется шрифтом Times New Roman, размер 12, оформление – обычное, межстрочный интервал – одинарный, отступ первой строки абзаца – нет.</w:t>
      </w:r>
    </w:p>
    <w:p w14:paraId="79021AEA" w14:textId="77777777" w:rsidR="004C3030" w:rsidRPr="006728B8" w:rsidRDefault="004C3030" w:rsidP="004C3030">
      <w:pPr>
        <w:widowControl/>
        <w:jc w:val="both"/>
        <w:rPr>
          <w:sz w:val="24"/>
          <w:szCs w:val="24"/>
        </w:rPr>
      </w:pPr>
    </w:p>
    <w:tbl>
      <w:tblPr>
        <w:tblW w:w="5000"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50"/>
        <w:gridCol w:w="4704"/>
        <w:gridCol w:w="2285"/>
        <w:gridCol w:w="1700"/>
      </w:tblGrid>
      <w:tr w:rsidR="004C3030" w:rsidRPr="006728B8" w14:paraId="0D07A4F1" w14:textId="77777777" w:rsidTr="00E65FA1">
        <w:trPr>
          <w:trHeight w:val="890"/>
          <w:tblCellSpacing w:w="20" w:type="dxa"/>
        </w:trPr>
        <w:tc>
          <w:tcPr>
            <w:tcW w:w="316" w:type="pct"/>
            <w:vAlign w:val="center"/>
          </w:tcPr>
          <w:p w14:paraId="60CF7D70" w14:textId="77777777" w:rsidR="004C3030" w:rsidRPr="00F044DF" w:rsidRDefault="004C3030" w:rsidP="00183A5C">
            <w:pPr>
              <w:keepNext/>
              <w:widowControl/>
              <w:suppressAutoHyphens/>
              <w:jc w:val="center"/>
              <w:rPr>
                <w:b/>
                <w:sz w:val="24"/>
                <w:szCs w:val="24"/>
              </w:rPr>
            </w:pPr>
            <w:r w:rsidRPr="00F044DF">
              <w:rPr>
                <w:b/>
                <w:sz w:val="24"/>
                <w:szCs w:val="24"/>
              </w:rPr>
              <w:t>№</w:t>
            </w:r>
          </w:p>
          <w:p w14:paraId="130C2A66" w14:textId="77777777" w:rsidR="004C3030" w:rsidRPr="00F044DF" w:rsidRDefault="004C3030" w:rsidP="00183A5C">
            <w:pPr>
              <w:keepNext/>
              <w:widowControl/>
              <w:suppressAutoHyphens/>
              <w:jc w:val="center"/>
              <w:rPr>
                <w:b/>
                <w:sz w:val="24"/>
                <w:szCs w:val="24"/>
              </w:rPr>
            </w:pPr>
            <w:r w:rsidRPr="00F044DF">
              <w:rPr>
                <w:b/>
                <w:sz w:val="24"/>
                <w:szCs w:val="24"/>
              </w:rPr>
              <w:t>п/п</w:t>
            </w:r>
          </w:p>
        </w:tc>
        <w:tc>
          <w:tcPr>
            <w:tcW w:w="2497" w:type="pct"/>
            <w:vAlign w:val="center"/>
          </w:tcPr>
          <w:p w14:paraId="54C3566E" w14:textId="77777777" w:rsidR="004C3030" w:rsidRPr="00F044DF" w:rsidRDefault="004C3030" w:rsidP="00183A5C">
            <w:pPr>
              <w:keepNext/>
              <w:widowControl/>
              <w:suppressAutoHyphens/>
              <w:jc w:val="center"/>
              <w:rPr>
                <w:b/>
                <w:sz w:val="24"/>
                <w:szCs w:val="24"/>
              </w:rPr>
            </w:pPr>
            <w:r w:rsidRPr="00F044DF">
              <w:rPr>
                <w:b/>
                <w:sz w:val="24"/>
                <w:szCs w:val="24"/>
              </w:rPr>
              <w:t>Содержание этапов работ, в соответствии с индивидуальным заданием на практику</w:t>
            </w:r>
          </w:p>
        </w:tc>
        <w:tc>
          <w:tcPr>
            <w:tcW w:w="1202" w:type="pct"/>
            <w:vAlign w:val="center"/>
          </w:tcPr>
          <w:p w14:paraId="64D7AFD2" w14:textId="77777777" w:rsidR="004C3030" w:rsidRPr="00F044DF" w:rsidRDefault="004C3030" w:rsidP="00183A5C">
            <w:pPr>
              <w:keepNext/>
              <w:widowControl/>
              <w:suppressAutoHyphens/>
              <w:jc w:val="center"/>
              <w:rPr>
                <w:b/>
                <w:sz w:val="24"/>
                <w:szCs w:val="24"/>
              </w:rPr>
            </w:pPr>
            <w:r w:rsidRPr="00F044DF">
              <w:rPr>
                <w:b/>
                <w:sz w:val="24"/>
                <w:szCs w:val="24"/>
              </w:rPr>
              <w:t>Дата выполнения этапов работ</w:t>
            </w:r>
          </w:p>
        </w:tc>
        <w:tc>
          <w:tcPr>
            <w:tcW w:w="878" w:type="pct"/>
            <w:vAlign w:val="center"/>
          </w:tcPr>
          <w:p w14:paraId="418100C7" w14:textId="77777777" w:rsidR="004C3030" w:rsidRPr="00F044DF" w:rsidRDefault="004C3030" w:rsidP="00183A5C">
            <w:pPr>
              <w:keepNext/>
              <w:widowControl/>
              <w:suppressAutoHyphens/>
              <w:jc w:val="center"/>
              <w:rPr>
                <w:b/>
                <w:sz w:val="24"/>
                <w:szCs w:val="24"/>
              </w:rPr>
            </w:pPr>
            <w:r w:rsidRPr="00F044DF">
              <w:rPr>
                <w:b/>
                <w:sz w:val="24"/>
                <w:szCs w:val="24"/>
              </w:rPr>
              <w:t>Отметка о выполнении</w:t>
            </w:r>
          </w:p>
        </w:tc>
      </w:tr>
      <w:tr w:rsidR="00E65FA1" w:rsidRPr="006728B8" w14:paraId="78EB7B39" w14:textId="77777777" w:rsidTr="00E65FA1">
        <w:trPr>
          <w:tblCellSpacing w:w="20" w:type="dxa"/>
        </w:trPr>
        <w:tc>
          <w:tcPr>
            <w:tcW w:w="316" w:type="pct"/>
          </w:tcPr>
          <w:p w14:paraId="794F726F" w14:textId="77777777" w:rsidR="00E65FA1" w:rsidRPr="006728B8" w:rsidRDefault="00E65FA1" w:rsidP="00E65FA1">
            <w:pPr>
              <w:keepNext/>
              <w:widowControl/>
              <w:jc w:val="center"/>
              <w:rPr>
                <w:sz w:val="24"/>
                <w:szCs w:val="24"/>
              </w:rPr>
            </w:pPr>
            <w:r>
              <w:rPr>
                <w:sz w:val="24"/>
                <w:szCs w:val="24"/>
              </w:rPr>
              <w:t>1</w:t>
            </w:r>
          </w:p>
        </w:tc>
        <w:tc>
          <w:tcPr>
            <w:tcW w:w="2497" w:type="pct"/>
          </w:tcPr>
          <w:p w14:paraId="77E61810" w14:textId="77777777" w:rsidR="00E65FA1" w:rsidRPr="006728B8" w:rsidRDefault="00E65FA1" w:rsidP="00E65FA1">
            <w:pPr>
              <w:keepNext/>
              <w:widowControl/>
              <w:rPr>
                <w:sz w:val="24"/>
                <w:szCs w:val="24"/>
              </w:rPr>
            </w:pPr>
            <w:r w:rsidRPr="00ED2B6C">
              <w:rPr>
                <w:sz w:val="24"/>
                <w:szCs w:val="24"/>
              </w:rPr>
              <w:t>Определиться с местом прохождения практики</w:t>
            </w:r>
            <w:r>
              <w:rPr>
                <w:sz w:val="24"/>
                <w:szCs w:val="24"/>
              </w:rPr>
              <w:t>.</w:t>
            </w:r>
          </w:p>
        </w:tc>
        <w:tc>
          <w:tcPr>
            <w:tcW w:w="1202" w:type="pct"/>
          </w:tcPr>
          <w:p w14:paraId="513614DF" w14:textId="77777777" w:rsidR="00E65FA1" w:rsidRPr="006728B8" w:rsidRDefault="00E65FA1" w:rsidP="00E65FA1">
            <w:pPr>
              <w:keepNext/>
              <w:widowControl/>
              <w:jc w:val="center"/>
              <w:rPr>
                <w:sz w:val="24"/>
                <w:szCs w:val="24"/>
              </w:rPr>
            </w:pPr>
          </w:p>
        </w:tc>
        <w:tc>
          <w:tcPr>
            <w:tcW w:w="878" w:type="pct"/>
          </w:tcPr>
          <w:p w14:paraId="22CBA0FB" w14:textId="07F89B98" w:rsidR="00E65FA1" w:rsidRPr="00E65FA1" w:rsidRDefault="00E65FA1" w:rsidP="00E65FA1">
            <w:pPr>
              <w:keepNext/>
              <w:widowControl/>
              <w:jc w:val="center"/>
              <w:rPr>
                <w:sz w:val="24"/>
                <w:szCs w:val="24"/>
              </w:rPr>
            </w:pPr>
            <w:r w:rsidRPr="00E65FA1">
              <w:rPr>
                <w:spacing w:val="-5"/>
                <w:sz w:val="24"/>
                <w:szCs w:val="24"/>
              </w:rPr>
              <w:t>Выполнил</w:t>
            </w:r>
          </w:p>
        </w:tc>
      </w:tr>
      <w:tr w:rsidR="00E65FA1" w:rsidRPr="006728B8" w14:paraId="03D2F15E" w14:textId="77777777" w:rsidTr="00E65FA1">
        <w:trPr>
          <w:tblCellSpacing w:w="20" w:type="dxa"/>
        </w:trPr>
        <w:tc>
          <w:tcPr>
            <w:tcW w:w="316" w:type="pct"/>
          </w:tcPr>
          <w:p w14:paraId="7CE322D4" w14:textId="77777777" w:rsidR="00E65FA1" w:rsidRPr="006728B8" w:rsidRDefault="00E65FA1" w:rsidP="00E65FA1">
            <w:pPr>
              <w:widowControl/>
              <w:jc w:val="center"/>
              <w:rPr>
                <w:sz w:val="24"/>
                <w:szCs w:val="24"/>
              </w:rPr>
            </w:pPr>
            <w:r>
              <w:rPr>
                <w:sz w:val="24"/>
                <w:szCs w:val="24"/>
              </w:rPr>
              <w:t>2</w:t>
            </w:r>
          </w:p>
        </w:tc>
        <w:tc>
          <w:tcPr>
            <w:tcW w:w="2497" w:type="pct"/>
          </w:tcPr>
          <w:p w14:paraId="30BC193A" w14:textId="77777777" w:rsidR="00E65FA1" w:rsidRPr="006728B8" w:rsidRDefault="00E65FA1" w:rsidP="00E65FA1">
            <w:pPr>
              <w:widowControl/>
              <w:rPr>
                <w:sz w:val="24"/>
                <w:szCs w:val="24"/>
              </w:rPr>
            </w:pPr>
            <w:r w:rsidRPr="00ED2B6C">
              <w:rPr>
                <w:sz w:val="24"/>
                <w:szCs w:val="24"/>
              </w:rPr>
              <w:t xml:space="preserve">Ознакомиться с  тематикой ВКР по направлению подготовки </w:t>
            </w:r>
            <w:r w:rsidRPr="004953CB">
              <w:rPr>
                <w:sz w:val="24"/>
                <w:szCs w:val="24"/>
              </w:rPr>
              <w:t xml:space="preserve">09.03.03 </w:t>
            </w:r>
            <w:r>
              <w:rPr>
                <w:sz w:val="24"/>
                <w:szCs w:val="24"/>
              </w:rPr>
              <w:t>«</w:t>
            </w:r>
            <w:r w:rsidRPr="004953CB">
              <w:rPr>
                <w:sz w:val="24"/>
                <w:szCs w:val="24"/>
              </w:rPr>
              <w:t>Прикладная информатика</w:t>
            </w:r>
            <w:r>
              <w:rPr>
                <w:sz w:val="24"/>
                <w:szCs w:val="24"/>
              </w:rPr>
              <w:t>»</w:t>
            </w:r>
          </w:p>
        </w:tc>
        <w:tc>
          <w:tcPr>
            <w:tcW w:w="1202" w:type="pct"/>
          </w:tcPr>
          <w:p w14:paraId="3B208370" w14:textId="77777777" w:rsidR="00E65FA1" w:rsidRPr="006728B8" w:rsidRDefault="00E65FA1" w:rsidP="00E65FA1">
            <w:pPr>
              <w:widowControl/>
              <w:jc w:val="center"/>
              <w:rPr>
                <w:sz w:val="24"/>
                <w:szCs w:val="24"/>
              </w:rPr>
            </w:pPr>
          </w:p>
        </w:tc>
        <w:tc>
          <w:tcPr>
            <w:tcW w:w="878" w:type="pct"/>
          </w:tcPr>
          <w:p w14:paraId="695F3075" w14:textId="6775B84F"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1F37438F" w14:textId="77777777" w:rsidTr="00E65FA1">
        <w:trPr>
          <w:tblCellSpacing w:w="20" w:type="dxa"/>
        </w:trPr>
        <w:tc>
          <w:tcPr>
            <w:tcW w:w="316" w:type="pct"/>
          </w:tcPr>
          <w:p w14:paraId="4E825619" w14:textId="77777777" w:rsidR="00E65FA1" w:rsidRPr="006728B8" w:rsidRDefault="00E65FA1" w:rsidP="00E65FA1">
            <w:pPr>
              <w:widowControl/>
              <w:jc w:val="center"/>
              <w:rPr>
                <w:sz w:val="24"/>
                <w:szCs w:val="24"/>
              </w:rPr>
            </w:pPr>
            <w:r>
              <w:rPr>
                <w:sz w:val="24"/>
                <w:szCs w:val="24"/>
              </w:rPr>
              <w:t>3</w:t>
            </w:r>
          </w:p>
        </w:tc>
        <w:tc>
          <w:tcPr>
            <w:tcW w:w="2497" w:type="pct"/>
          </w:tcPr>
          <w:p w14:paraId="792DEAB3" w14:textId="77777777" w:rsidR="00E65FA1" w:rsidRPr="00ED2B6C" w:rsidRDefault="00E65FA1" w:rsidP="00E65FA1">
            <w:pPr>
              <w:widowControl/>
              <w:rPr>
                <w:sz w:val="24"/>
                <w:szCs w:val="24"/>
              </w:rPr>
            </w:pPr>
            <w:r w:rsidRPr="00F044DF">
              <w:rPr>
                <w:sz w:val="24"/>
                <w:szCs w:val="24"/>
              </w:rPr>
              <w:t xml:space="preserve">Изучить нормативно-правовые и нормативно-технические документы в рамках прохождения </w:t>
            </w:r>
            <w:r>
              <w:rPr>
                <w:sz w:val="24"/>
                <w:szCs w:val="24"/>
              </w:rPr>
              <w:t>эксплуатационной</w:t>
            </w:r>
            <w:r w:rsidRPr="00F044DF">
              <w:rPr>
                <w:sz w:val="24"/>
                <w:szCs w:val="24"/>
              </w:rPr>
              <w:t xml:space="preserve"> практики.</w:t>
            </w:r>
          </w:p>
        </w:tc>
        <w:tc>
          <w:tcPr>
            <w:tcW w:w="1202" w:type="pct"/>
          </w:tcPr>
          <w:p w14:paraId="7191CB43" w14:textId="77777777" w:rsidR="00E65FA1" w:rsidRPr="006728B8" w:rsidRDefault="00E65FA1" w:rsidP="00E65FA1">
            <w:pPr>
              <w:widowControl/>
              <w:jc w:val="center"/>
              <w:rPr>
                <w:sz w:val="24"/>
                <w:szCs w:val="24"/>
              </w:rPr>
            </w:pPr>
          </w:p>
        </w:tc>
        <w:tc>
          <w:tcPr>
            <w:tcW w:w="878" w:type="pct"/>
          </w:tcPr>
          <w:p w14:paraId="012FBB76" w14:textId="2A2CA157"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35DF73E1" w14:textId="77777777" w:rsidTr="00E65FA1">
        <w:trPr>
          <w:tblCellSpacing w:w="20" w:type="dxa"/>
        </w:trPr>
        <w:tc>
          <w:tcPr>
            <w:tcW w:w="316" w:type="pct"/>
          </w:tcPr>
          <w:p w14:paraId="26278671" w14:textId="77777777" w:rsidR="00E65FA1" w:rsidRPr="006728B8" w:rsidRDefault="00E65FA1" w:rsidP="00E65FA1">
            <w:pPr>
              <w:widowControl/>
              <w:jc w:val="center"/>
              <w:rPr>
                <w:sz w:val="24"/>
                <w:szCs w:val="24"/>
              </w:rPr>
            </w:pPr>
            <w:r>
              <w:rPr>
                <w:sz w:val="24"/>
                <w:szCs w:val="24"/>
              </w:rPr>
              <w:t>4</w:t>
            </w:r>
          </w:p>
        </w:tc>
        <w:tc>
          <w:tcPr>
            <w:tcW w:w="2497" w:type="pct"/>
          </w:tcPr>
          <w:p w14:paraId="555D5296" w14:textId="77777777" w:rsidR="00E65FA1" w:rsidRPr="00F044DF" w:rsidRDefault="00E65FA1" w:rsidP="00E65FA1">
            <w:pPr>
              <w:pStyle w:val="a3"/>
              <w:tabs>
                <w:tab w:val="left" w:pos="217"/>
              </w:tabs>
              <w:spacing w:line="264" w:lineRule="auto"/>
              <w:ind w:left="0"/>
              <w:jc w:val="both"/>
              <w:rPr>
                <w:sz w:val="24"/>
                <w:szCs w:val="24"/>
              </w:rPr>
            </w:pPr>
            <w:r w:rsidRPr="00ED2B6C">
              <w:rPr>
                <w:sz w:val="24"/>
                <w:szCs w:val="24"/>
              </w:rPr>
              <w:t xml:space="preserve">Пройти инструктаж по ознакомлению с </w:t>
            </w:r>
            <w:r w:rsidRPr="00ED2B6C">
              <w:rPr>
                <w:sz w:val="24"/>
                <w:szCs w:val="24"/>
              </w:rPr>
              <w:lastRenderedPageBreak/>
              <w:t>требованиями охраны труда, техники безопасности, пожарной безопасности, а также правилами вн</w:t>
            </w:r>
            <w:r>
              <w:rPr>
                <w:sz w:val="24"/>
                <w:szCs w:val="24"/>
              </w:rPr>
              <w:t>утреннего трудового распорядка.</w:t>
            </w:r>
          </w:p>
        </w:tc>
        <w:tc>
          <w:tcPr>
            <w:tcW w:w="1202" w:type="pct"/>
          </w:tcPr>
          <w:p w14:paraId="78362928" w14:textId="77777777" w:rsidR="00E65FA1" w:rsidRPr="006728B8" w:rsidRDefault="00E65FA1" w:rsidP="00E65FA1">
            <w:pPr>
              <w:widowControl/>
              <w:jc w:val="center"/>
              <w:rPr>
                <w:sz w:val="24"/>
                <w:szCs w:val="24"/>
              </w:rPr>
            </w:pPr>
          </w:p>
        </w:tc>
        <w:tc>
          <w:tcPr>
            <w:tcW w:w="878" w:type="pct"/>
          </w:tcPr>
          <w:p w14:paraId="50D5D1D3" w14:textId="0D365D00"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120BA0C5" w14:textId="77777777" w:rsidTr="00E65FA1">
        <w:trPr>
          <w:tblCellSpacing w:w="20" w:type="dxa"/>
        </w:trPr>
        <w:tc>
          <w:tcPr>
            <w:tcW w:w="316" w:type="pct"/>
          </w:tcPr>
          <w:p w14:paraId="586D4B9D" w14:textId="77777777" w:rsidR="00E65FA1" w:rsidRPr="006728B8" w:rsidRDefault="00E65FA1" w:rsidP="00E65FA1">
            <w:pPr>
              <w:widowControl/>
              <w:jc w:val="center"/>
              <w:rPr>
                <w:sz w:val="24"/>
                <w:szCs w:val="24"/>
              </w:rPr>
            </w:pPr>
            <w:r>
              <w:rPr>
                <w:sz w:val="24"/>
                <w:szCs w:val="24"/>
              </w:rPr>
              <w:t>5</w:t>
            </w:r>
          </w:p>
        </w:tc>
        <w:tc>
          <w:tcPr>
            <w:tcW w:w="2497" w:type="pct"/>
          </w:tcPr>
          <w:p w14:paraId="73FAADCF" w14:textId="77777777" w:rsidR="00E65FA1" w:rsidRDefault="00E65FA1" w:rsidP="00E65FA1">
            <w:pPr>
              <w:pStyle w:val="a3"/>
              <w:widowControl/>
              <w:tabs>
                <w:tab w:val="left" w:pos="175"/>
                <w:tab w:val="left" w:pos="217"/>
              </w:tabs>
              <w:autoSpaceDE/>
              <w:autoSpaceDN/>
              <w:adjustRightInd/>
              <w:spacing w:line="264" w:lineRule="auto"/>
              <w:ind w:left="0"/>
              <w:jc w:val="both"/>
              <w:rPr>
                <w:sz w:val="24"/>
                <w:szCs w:val="24"/>
              </w:rPr>
            </w:pPr>
            <w:r w:rsidRPr="00ED2B6C">
              <w:rPr>
                <w:sz w:val="24"/>
                <w:szCs w:val="24"/>
              </w:rPr>
              <w:t>Составить общее описание предприятия (организации) – название, место</w:t>
            </w:r>
            <w:r>
              <w:rPr>
                <w:sz w:val="24"/>
                <w:szCs w:val="24"/>
              </w:rPr>
              <w:t>положение, собственник, статус.</w:t>
            </w:r>
          </w:p>
        </w:tc>
        <w:tc>
          <w:tcPr>
            <w:tcW w:w="1202" w:type="pct"/>
          </w:tcPr>
          <w:p w14:paraId="72EACDFD" w14:textId="77777777" w:rsidR="00E65FA1" w:rsidRPr="006728B8" w:rsidRDefault="00E65FA1" w:rsidP="00E65FA1">
            <w:pPr>
              <w:widowControl/>
              <w:jc w:val="center"/>
              <w:rPr>
                <w:sz w:val="24"/>
                <w:szCs w:val="24"/>
              </w:rPr>
            </w:pPr>
          </w:p>
        </w:tc>
        <w:tc>
          <w:tcPr>
            <w:tcW w:w="878" w:type="pct"/>
          </w:tcPr>
          <w:p w14:paraId="34ED636A" w14:textId="2AA05FC7"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0653899B" w14:textId="77777777" w:rsidTr="00E65FA1">
        <w:trPr>
          <w:tblCellSpacing w:w="20" w:type="dxa"/>
        </w:trPr>
        <w:tc>
          <w:tcPr>
            <w:tcW w:w="316" w:type="pct"/>
          </w:tcPr>
          <w:p w14:paraId="63234F13" w14:textId="77777777" w:rsidR="00E65FA1" w:rsidRPr="006728B8" w:rsidRDefault="00E65FA1" w:rsidP="00E65FA1">
            <w:pPr>
              <w:widowControl/>
              <w:jc w:val="center"/>
              <w:rPr>
                <w:sz w:val="24"/>
                <w:szCs w:val="24"/>
              </w:rPr>
            </w:pPr>
            <w:r>
              <w:rPr>
                <w:sz w:val="24"/>
                <w:szCs w:val="24"/>
              </w:rPr>
              <w:t>6</w:t>
            </w:r>
          </w:p>
        </w:tc>
        <w:tc>
          <w:tcPr>
            <w:tcW w:w="2497" w:type="pct"/>
          </w:tcPr>
          <w:p w14:paraId="5C9D7DDE" w14:textId="77777777" w:rsidR="00E65FA1" w:rsidRPr="00ED2B6C" w:rsidRDefault="00E65FA1" w:rsidP="00E65FA1">
            <w:pPr>
              <w:pStyle w:val="a3"/>
              <w:widowControl/>
              <w:tabs>
                <w:tab w:val="left" w:pos="175"/>
                <w:tab w:val="left" w:pos="217"/>
              </w:tabs>
              <w:autoSpaceDE/>
              <w:autoSpaceDN/>
              <w:adjustRightInd/>
              <w:spacing w:line="264" w:lineRule="auto"/>
              <w:ind w:left="0"/>
              <w:jc w:val="both"/>
              <w:rPr>
                <w:sz w:val="24"/>
                <w:szCs w:val="24"/>
              </w:rPr>
            </w:pPr>
            <w:r w:rsidRPr="00ED2B6C">
              <w:rPr>
                <w:sz w:val="24"/>
                <w:szCs w:val="24"/>
              </w:rPr>
              <w:t>Изучить направления деятельности предприятия (организации), структурной схемы управления его подразделениями, службами и отделами.</w:t>
            </w:r>
          </w:p>
        </w:tc>
        <w:tc>
          <w:tcPr>
            <w:tcW w:w="1202" w:type="pct"/>
          </w:tcPr>
          <w:p w14:paraId="20F2920E" w14:textId="77777777" w:rsidR="00E65FA1" w:rsidRPr="006728B8" w:rsidRDefault="00E65FA1" w:rsidP="00E65FA1">
            <w:pPr>
              <w:widowControl/>
              <w:jc w:val="center"/>
              <w:rPr>
                <w:sz w:val="24"/>
                <w:szCs w:val="24"/>
              </w:rPr>
            </w:pPr>
          </w:p>
        </w:tc>
        <w:tc>
          <w:tcPr>
            <w:tcW w:w="878" w:type="pct"/>
          </w:tcPr>
          <w:p w14:paraId="14D9E5DA" w14:textId="6587131B"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4A2B53BF" w14:textId="77777777" w:rsidTr="00E65FA1">
        <w:trPr>
          <w:tblCellSpacing w:w="20" w:type="dxa"/>
        </w:trPr>
        <w:tc>
          <w:tcPr>
            <w:tcW w:w="316" w:type="pct"/>
          </w:tcPr>
          <w:p w14:paraId="4DD2B5A2" w14:textId="77777777" w:rsidR="00E65FA1" w:rsidRPr="006728B8" w:rsidRDefault="00E65FA1" w:rsidP="00E65FA1">
            <w:pPr>
              <w:widowControl/>
              <w:jc w:val="center"/>
              <w:rPr>
                <w:sz w:val="24"/>
                <w:szCs w:val="24"/>
              </w:rPr>
            </w:pPr>
            <w:r>
              <w:rPr>
                <w:sz w:val="24"/>
                <w:szCs w:val="24"/>
              </w:rPr>
              <w:t>7</w:t>
            </w:r>
          </w:p>
        </w:tc>
        <w:tc>
          <w:tcPr>
            <w:tcW w:w="2497" w:type="pct"/>
          </w:tcPr>
          <w:p w14:paraId="278ED5C7" w14:textId="77777777" w:rsidR="00E65FA1" w:rsidRPr="00AD5261" w:rsidRDefault="00E65FA1" w:rsidP="00E65FA1">
            <w:pPr>
              <w:pStyle w:val="a3"/>
              <w:tabs>
                <w:tab w:val="left" w:pos="191"/>
              </w:tabs>
              <w:spacing w:line="264" w:lineRule="auto"/>
              <w:ind w:left="23"/>
              <w:rPr>
                <w:sz w:val="24"/>
                <w:szCs w:val="24"/>
              </w:rPr>
            </w:pPr>
            <w:r w:rsidRPr="00982E72">
              <w:rPr>
                <w:sz w:val="24"/>
                <w:szCs w:val="24"/>
              </w:rPr>
              <w:t>Разработать</w:t>
            </w:r>
            <w:r w:rsidRPr="00AD5261">
              <w:rPr>
                <w:sz w:val="24"/>
                <w:szCs w:val="24"/>
              </w:rPr>
              <w:t xml:space="preserve"> мероприятия по </w:t>
            </w:r>
            <w:r>
              <w:rPr>
                <w:sz w:val="24"/>
                <w:szCs w:val="24"/>
              </w:rPr>
              <w:t>созданию информационной системы организации</w:t>
            </w:r>
          </w:p>
          <w:p w14:paraId="2DAC0989" w14:textId="77777777" w:rsidR="00E65FA1" w:rsidRPr="009974B8" w:rsidRDefault="00E65FA1" w:rsidP="00E65FA1">
            <w:pPr>
              <w:pStyle w:val="a3"/>
              <w:tabs>
                <w:tab w:val="left" w:pos="191"/>
              </w:tabs>
              <w:spacing w:line="264" w:lineRule="auto"/>
              <w:ind w:left="23"/>
              <w:rPr>
                <w:sz w:val="24"/>
                <w:szCs w:val="24"/>
              </w:rPr>
            </w:pPr>
            <w:r w:rsidRPr="009974B8">
              <w:rPr>
                <w:sz w:val="24"/>
                <w:szCs w:val="24"/>
              </w:rPr>
              <w:t>Разработать и установить требования к типам и характеристикам данных, необх</w:t>
            </w:r>
            <w:r>
              <w:rPr>
                <w:sz w:val="24"/>
                <w:szCs w:val="24"/>
              </w:rPr>
              <w:t>одимых для функционирования ИС</w:t>
            </w:r>
            <w:r w:rsidRPr="009974B8">
              <w:rPr>
                <w:sz w:val="24"/>
                <w:szCs w:val="24"/>
              </w:rPr>
              <w:t>.</w:t>
            </w:r>
          </w:p>
          <w:p w14:paraId="3BF6A93B" w14:textId="77777777" w:rsidR="00E65FA1" w:rsidRPr="006728B8" w:rsidRDefault="00E65FA1" w:rsidP="00E65FA1">
            <w:pPr>
              <w:jc w:val="both"/>
              <w:rPr>
                <w:sz w:val="24"/>
                <w:szCs w:val="24"/>
              </w:rPr>
            </w:pPr>
            <w:r w:rsidRPr="009974B8">
              <w:rPr>
                <w:sz w:val="24"/>
                <w:szCs w:val="24"/>
              </w:rPr>
              <w:t>Спроектировать информационную модель данных</w:t>
            </w:r>
            <w:r>
              <w:rPr>
                <w:sz w:val="24"/>
                <w:szCs w:val="24"/>
              </w:rPr>
              <w:t xml:space="preserve"> ИС</w:t>
            </w:r>
            <w:r w:rsidRPr="009974B8">
              <w:rPr>
                <w:sz w:val="24"/>
                <w:szCs w:val="24"/>
              </w:rPr>
              <w:t>,</w:t>
            </w:r>
            <w:r>
              <w:rPr>
                <w:sz w:val="24"/>
                <w:szCs w:val="24"/>
              </w:rPr>
              <w:t xml:space="preserve"> выбрать модель жизненного цикла ИС</w:t>
            </w:r>
            <w:r w:rsidRPr="009974B8">
              <w:rPr>
                <w:sz w:val="24"/>
                <w:szCs w:val="24"/>
              </w:rPr>
              <w:t>.</w:t>
            </w:r>
            <w:r>
              <w:rPr>
                <w:sz w:val="24"/>
                <w:szCs w:val="24"/>
              </w:rPr>
              <w:t xml:space="preserve"> </w:t>
            </w:r>
            <w:r w:rsidRPr="000F1134">
              <w:rPr>
                <w:sz w:val="24"/>
                <w:szCs w:val="24"/>
              </w:rPr>
              <w:t>Провести поиск и анализ материалов для обзорно-теоретической части выпускной квалификационной работы.</w:t>
            </w:r>
          </w:p>
        </w:tc>
        <w:tc>
          <w:tcPr>
            <w:tcW w:w="1202" w:type="pct"/>
          </w:tcPr>
          <w:p w14:paraId="00C71BD2" w14:textId="77777777" w:rsidR="00E65FA1" w:rsidRPr="006728B8" w:rsidRDefault="00E65FA1" w:rsidP="00E65FA1">
            <w:pPr>
              <w:widowControl/>
              <w:jc w:val="center"/>
              <w:rPr>
                <w:sz w:val="24"/>
                <w:szCs w:val="24"/>
              </w:rPr>
            </w:pPr>
          </w:p>
        </w:tc>
        <w:tc>
          <w:tcPr>
            <w:tcW w:w="878" w:type="pct"/>
          </w:tcPr>
          <w:p w14:paraId="71830387" w14:textId="09F4ED65"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129A6CDC" w14:textId="77777777" w:rsidTr="00E65FA1">
        <w:trPr>
          <w:tblCellSpacing w:w="20" w:type="dxa"/>
        </w:trPr>
        <w:tc>
          <w:tcPr>
            <w:tcW w:w="316" w:type="pct"/>
          </w:tcPr>
          <w:p w14:paraId="7B389595" w14:textId="77777777" w:rsidR="00E65FA1" w:rsidRPr="006728B8" w:rsidRDefault="00E65FA1" w:rsidP="00E65FA1">
            <w:pPr>
              <w:widowControl/>
              <w:jc w:val="center"/>
              <w:rPr>
                <w:sz w:val="24"/>
                <w:szCs w:val="24"/>
              </w:rPr>
            </w:pPr>
            <w:r>
              <w:rPr>
                <w:sz w:val="24"/>
                <w:szCs w:val="24"/>
              </w:rPr>
              <w:t>8</w:t>
            </w:r>
          </w:p>
        </w:tc>
        <w:tc>
          <w:tcPr>
            <w:tcW w:w="2497" w:type="pct"/>
          </w:tcPr>
          <w:p w14:paraId="44CF751B" w14:textId="77777777" w:rsidR="00E65FA1" w:rsidRDefault="00E65FA1" w:rsidP="00E65FA1">
            <w:pPr>
              <w:pStyle w:val="a3"/>
              <w:tabs>
                <w:tab w:val="left" w:pos="191"/>
              </w:tabs>
              <w:spacing w:line="264" w:lineRule="auto"/>
              <w:ind w:left="23"/>
              <w:rPr>
                <w:sz w:val="24"/>
                <w:szCs w:val="24"/>
              </w:rPr>
            </w:pPr>
            <w:r w:rsidRPr="00982E72">
              <w:rPr>
                <w:sz w:val="24"/>
                <w:szCs w:val="24"/>
              </w:rPr>
              <w:t xml:space="preserve">Разработать </w:t>
            </w:r>
            <w:r w:rsidRPr="000A35FA">
              <w:rPr>
                <w:sz w:val="24"/>
                <w:szCs w:val="24"/>
              </w:rPr>
              <w:t xml:space="preserve">мероприятия по </w:t>
            </w:r>
            <w:r>
              <w:rPr>
                <w:sz w:val="24"/>
                <w:szCs w:val="24"/>
              </w:rPr>
              <w:t>введению ИС в эксплуатацию</w:t>
            </w:r>
          </w:p>
          <w:p w14:paraId="65CC6FF0" w14:textId="77777777" w:rsidR="00E65FA1" w:rsidRDefault="00E65FA1" w:rsidP="00E65FA1">
            <w:pPr>
              <w:pStyle w:val="a3"/>
              <w:tabs>
                <w:tab w:val="left" w:pos="191"/>
              </w:tabs>
              <w:spacing w:line="264" w:lineRule="auto"/>
              <w:ind w:left="23"/>
              <w:rPr>
                <w:sz w:val="24"/>
                <w:szCs w:val="24"/>
              </w:rPr>
            </w:pPr>
            <w:r w:rsidRPr="00982E72">
              <w:rPr>
                <w:sz w:val="24"/>
                <w:szCs w:val="24"/>
              </w:rPr>
              <w:t xml:space="preserve">Разработать </w:t>
            </w:r>
            <w:r w:rsidRPr="000A35FA">
              <w:rPr>
                <w:sz w:val="24"/>
                <w:szCs w:val="24"/>
              </w:rPr>
              <w:t xml:space="preserve">мероприятия по </w:t>
            </w:r>
            <w:r>
              <w:rPr>
                <w:sz w:val="24"/>
                <w:szCs w:val="24"/>
              </w:rPr>
              <w:t>сопровождению ИС на каждом этапе жизненного цикла</w:t>
            </w:r>
          </w:p>
          <w:p w14:paraId="6EEF2FF0" w14:textId="77777777" w:rsidR="00E65FA1" w:rsidRPr="007F1D62" w:rsidRDefault="00E65FA1" w:rsidP="00E65FA1">
            <w:pPr>
              <w:pStyle w:val="a3"/>
              <w:tabs>
                <w:tab w:val="left" w:pos="191"/>
              </w:tabs>
              <w:spacing w:line="264" w:lineRule="auto"/>
              <w:ind w:left="23"/>
              <w:rPr>
                <w:sz w:val="24"/>
                <w:szCs w:val="24"/>
              </w:rPr>
            </w:pPr>
            <w:r w:rsidRPr="00982E72">
              <w:rPr>
                <w:sz w:val="24"/>
                <w:szCs w:val="24"/>
              </w:rPr>
              <w:t xml:space="preserve">Разработать </w:t>
            </w:r>
            <w:r w:rsidRPr="000A35FA">
              <w:rPr>
                <w:sz w:val="24"/>
                <w:szCs w:val="24"/>
              </w:rPr>
              <w:t>мероприятия по</w:t>
            </w:r>
            <w:r>
              <w:rPr>
                <w:sz w:val="24"/>
                <w:szCs w:val="24"/>
              </w:rPr>
              <w:t xml:space="preserve"> контролю</w:t>
            </w:r>
            <w:r w:rsidRPr="007F1D62">
              <w:rPr>
                <w:sz w:val="24"/>
                <w:szCs w:val="24"/>
              </w:rPr>
              <w:t xml:space="preserve"> результатов эксплуатации ИС.</w:t>
            </w:r>
          </w:p>
          <w:p w14:paraId="690EFDA6" w14:textId="77777777" w:rsidR="00E65FA1" w:rsidRDefault="00E65FA1" w:rsidP="00E65FA1">
            <w:pPr>
              <w:pStyle w:val="a3"/>
              <w:tabs>
                <w:tab w:val="left" w:pos="191"/>
              </w:tabs>
              <w:spacing w:line="264" w:lineRule="auto"/>
              <w:ind w:left="23"/>
              <w:rPr>
                <w:sz w:val="24"/>
                <w:szCs w:val="24"/>
              </w:rPr>
            </w:pPr>
            <w:r w:rsidRPr="00982E72">
              <w:rPr>
                <w:sz w:val="24"/>
                <w:szCs w:val="24"/>
              </w:rPr>
              <w:t xml:space="preserve">Разработать </w:t>
            </w:r>
            <w:r w:rsidRPr="00AD5261">
              <w:rPr>
                <w:sz w:val="24"/>
                <w:szCs w:val="24"/>
              </w:rPr>
              <w:t xml:space="preserve">мероприятия </w:t>
            </w:r>
            <w:r>
              <w:rPr>
                <w:sz w:val="24"/>
                <w:szCs w:val="24"/>
              </w:rPr>
              <w:t xml:space="preserve">по составлению </w:t>
            </w:r>
            <w:r w:rsidRPr="00982E72">
              <w:rPr>
                <w:sz w:val="24"/>
                <w:szCs w:val="24"/>
              </w:rPr>
              <w:t xml:space="preserve">технической и эксплуатационной документации </w:t>
            </w:r>
            <w:r>
              <w:rPr>
                <w:sz w:val="24"/>
                <w:szCs w:val="24"/>
              </w:rPr>
              <w:t>ИС</w:t>
            </w:r>
          </w:p>
          <w:p w14:paraId="7F25C60F" w14:textId="77777777" w:rsidR="00E65FA1" w:rsidRPr="00260E14" w:rsidRDefault="00E65FA1" w:rsidP="00E65FA1">
            <w:pPr>
              <w:pStyle w:val="a3"/>
              <w:tabs>
                <w:tab w:val="left" w:pos="191"/>
              </w:tabs>
              <w:spacing w:line="264" w:lineRule="auto"/>
              <w:ind w:left="23"/>
              <w:rPr>
                <w:sz w:val="24"/>
                <w:szCs w:val="24"/>
              </w:rPr>
            </w:pPr>
            <w:r>
              <w:rPr>
                <w:sz w:val="24"/>
                <w:szCs w:val="24"/>
              </w:rPr>
              <w:t>Подготовить обзор литературы для составления технической и эксплуатационной документации</w:t>
            </w:r>
            <w:r w:rsidRPr="00982E72">
              <w:rPr>
                <w:sz w:val="24"/>
                <w:szCs w:val="24"/>
              </w:rPr>
              <w:t>.</w:t>
            </w:r>
          </w:p>
          <w:p w14:paraId="672C17D8" w14:textId="77777777" w:rsidR="00E65FA1" w:rsidRPr="006728B8" w:rsidRDefault="00E65FA1" w:rsidP="00E65FA1">
            <w:pPr>
              <w:pStyle w:val="western"/>
              <w:shd w:val="clear" w:color="auto" w:fill="FFFFFF"/>
              <w:spacing w:before="0" w:beforeAutospacing="0" w:after="0" w:afterAutospacing="0"/>
              <w:ind w:left="23"/>
              <w:jc w:val="both"/>
            </w:pPr>
            <w:r w:rsidRPr="000F1134">
              <w:t>Разработать структуру и сформулировать основные направления работы в процессе написания выпускной квалификационной работы.</w:t>
            </w:r>
          </w:p>
        </w:tc>
        <w:tc>
          <w:tcPr>
            <w:tcW w:w="1202" w:type="pct"/>
          </w:tcPr>
          <w:p w14:paraId="219BB6FA" w14:textId="77777777" w:rsidR="00E65FA1" w:rsidRPr="006728B8" w:rsidRDefault="00E65FA1" w:rsidP="00E65FA1">
            <w:pPr>
              <w:widowControl/>
              <w:jc w:val="center"/>
              <w:rPr>
                <w:sz w:val="24"/>
                <w:szCs w:val="24"/>
              </w:rPr>
            </w:pPr>
          </w:p>
        </w:tc>
        <w:tc>
          <w:tcPr>
            <w:tcW w:w="878" w:type="pct"/>
          </w:tcPr>
          <w:p w14:paraId="6DC751CF" w14:textId="1443F577"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200EE58B" w14:textId="77777777" w:rsidTr="00E65FA1">
        <w:trPr>
          <w:tblCellSpacing w:w="20" w:type="dxa"/>
        </w:trPr>
        <w:tc>
          <w:tcPr>
            <w:tcW w:w="316" w:type="pct"/>
          </w:tcPr>
          <w:p w14:paraId="494EF4BC" w14:textId="77777777" w:rsidR="00E65FA1" w:rsidRPr="006728B8" w:rsidRDefault="00E65FA1" w:rsidP="00E65FA1">
            <w:pPr>
              <w:widowControl/>
              <w:jc w:val="center"/>
              <w:rPr>
                <w:sz w:val="24"/>
                <w:szCs w:val="24"/>
              </w:rPr>
            </w:pPr>
            <w:r>
              <w:rPr>
                <w:sz w:val="24"/>
                <w:szCs w:val="24"/>
              </w:rPr>
              <w:t>9</w:t>
            </w:r>
          </w:p>
        </w:tc>
        <w:tc>
          <w:tcPr>
            <w:tcW w:w="2497" w:type="pct"/>
          </w:tcPr>
          <w:p w14:paraId="750FAEB4" w14:textId="77777777" w:rsidR="00E65FA1" w:rsidRDefault="00E65FA1" w:rsidP="00E65FA1">
            <w:pPr>
              <w:pStyle w:val="a3"/>
              <w:tabs>
                <w:tab w:val="left" w:pos="191"/>
              </w:tabs>
              <w:spacing w:line="264" w:lineRule="auto"/>
              <w:ind w:left="23"/>
              <w:rPr>
                <w:sz w:val="24"/>
                <w:szCs w:val="24"/>
              </w:rPr>
            </w:pPr>
            <w:r w:rsidRPr="00982E72">
              <w:rPr>
                <w:sz w:val="24"/>
                <w:szCs w:val="24"/>
              </w:rPr>
              <w:t>Разработать</w:t>
            </w:r>
            <w:r w:rsidRPr="00AD5261">
              <w:rPr>
                <w:sz w:val="24"/>
                <w:szCs w:val="24"/>
              </w:rPr>
              <w:t xml:space="preserve"> мероприятия </w:t>
            </w:r>
            <w:r>
              <w:rPr>
                <w:sz w:val="24"/>
                <w:szCs w:val="24"/>
              </w:rPr>
              <w:t>по тестированию компонентов ИС</w:t>
            </w:r>
          </w:p>
          <w:p w14:paraId="75AE2A7F" w14:textId="77777777" w:rsidR="00E65FA1" w:rsidRPr="006728B8" w:rsidRDefault="00E65FA1" w:rsidP="00E65FA1">
            <w:pPr>
              <w:widowControl/>
              <w:rPr>
                <w:sz w:val="24"/>
                <w:szCs w:val="24"/>
              </w:rPr>
            </w:pPr>
            <w:r w:rsidRPr="00982E72">
              <w:rPr>
                <w:sz w:val="24"/>
                <w:szCs w:val="24"/>
              </w:rPr>
              <w:t xml:space="preserve">Разработать </w:t>
            </w:r>
            <w:r w:rsidRPr="000A35FA">
              <w:rPr>
                <w:sz w:val="24"/>
                <w:szCs w:val="24"/>
              </w:rPr>
              <w:t>мероприятия по</w:t>
            </w:r>
            <w:r>
              <w:rPr>
                <w:sz w:val="24"/>
                <w:szCs w:val="24"/>
              </w:rPr>
              <w:t xml:space="preserve"> написанию технической документации на тестирование компонентов программного обеспечения на каждом этапе жизненного цикла ИС</w:t>
            </w:r>
          </w:p>
        </w:tc>
        <w:tc>
          <w:tcPr>
            <w:tcW w:w="1202" w:type="pct"/>
          </w:tcPr>
          <w:p w14:paraId="35A134C3" w14:textId="77777777" w:rsidR="00E65FA1" w:rsidRPr="006728B8" w:rsidRDefault="00E65FA1" w:rsidP="00E65FA1">
            <w:pPr>
              <w:widowControl/>
              <w:jc w:val="center"/>
              <w:rPr>
                <w:sz w:val="24"/>
                <w:szCs w:val="24"/>
              </w:rPr>
            </w:pPr>
          </w:p>
        </w:tc>
        <w:tc>
          <w:tcPr>
            <w:tcW w:w="878" w:type="pct"/>
          </w:tcPr>
          <w:p w14:paraId="0471E29A" w14:textId="252F311F"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2A1135B7" w14:textId="77777777" w:rsidTr="00E65FA1">
        <w:trPr>
          <w:tblCellSpacing w:w="20" w:type="dxa"/>
        </w:trPr>
        <w:tc>
          <w:tcPr>
            <w:tcW w:w="316" w:type="pct"/>
          </w:tcPr>
          <w:p w14:paraId="7688D6CA" w14:textId="77777777" w:rsidR="00E65FA1" w:rsidRPr="006728B8" w:rsidRDefault="00E65FA1" w:rsidP="00E65FA1">
            <w:pPr>
              <w:widowControl/>
              <w:jc w:val="center"/>
              <w:rPr>
                <w:sz w:val="24"/>
                <w:szCs w:val="24"/>
              </w:rPr>
            </w:pPr>
            <w:r>
              <w:rPr>
                <w:sz w:val="24"/>
                <w:szCs w:val="24"/>
              </w:rPr>
              <w:lastRenderedPageBreak/>
              <w:t>10</w:t>
            </w:r>
          </w:p>
        </w:tc>
        <w:tc>
          <w:tcPr>
            <w:tcW w:w="2497" w:type="pct"/>
          </w:tcPr>
          <w:p w14:paraId="7AA506A7" w14:textId="77777777" w:rsidR="00E65FA1" w:rsidRPr="006728B8" w:rsidRDefault="00E65FA1" w:rsidP="00E65FA1">
            <w:pPr>
              <w:widowControl/>
              <w:rPr>
                <w:sz w:val="24"/>
                <w:szCs w:val="24"/>
              </w:rPr>
            </w:pPr>
            <w:r w:rsidRPr="00B63780">
              <w:rPr>
                <w:sz w:val="24"/>
                <w:szCs w:val="24"/>
              </w:rPr>
              <w:t>Разработать мероприятия по оценке рисков при создании ИС</w:t>
            </w:r>
          </w:p>
        </w:tc>
        <w:tc>
          <w:tcPr>
            <w:tcW w:w="1202" w:type="pct"/>
          </w:tcPr>
          <w:p w14:paraId="27FD3DDD" w14:textId="77777777" w:rsidR="00E65FA1" w:rsidRPr="006728B8" w:rsidRDefault="00E65FA1" w:rsidP="00E65FA1">
            <w:pPr>
              <w:widowControl/>
              <w:jc w:val="center"/>
              <w:rPr>
                <w:sz w:val="24"/>
                <w:szCs w:val="24"/>
              </w:rPr>
            </w:pPr>
          </w:p>
        </w:tc>
        <w:tc>
          <w:tcPr>
            <w:tcW w:w="878" w:type="pct"/>
          </w:tcPr>
          <w:p w14:paraId="393B113D" w14:textId="1E7C3852"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15F423A1" w14:textId="77777777" w:rsidTr="00E65FA1">
        <w:trPr>
          <w:tblCellSpacing w:w="20" w:type="dxa"/>
        </w:trPr>
        <w:tc>
          <w:tcPr>
            <w:tcW w:w="316" w:type="pct"/>
          </w:tcPr>
          <w:p w14:paraId="71467E2D" w14:textId="77777777" w:rsidR="00E65FA1" w:rsidRDefault="00E65FA1" w:rsidP="00E65FA1">
            <w:pPr>
              <w:widowControl/>
              <w:jc w:val="center"/>
              <w:rPr>
                <w:sz w:val="24"/>
                <w:szCs w:val="24"/>
              </w:rPr>
            </w:pPr>
            <w:r>
              <w:rPr>
                <w:sz w:val="24"/>
                <w:szCs w:val="24"/>
              </w:rPr>
              <w:t>11</w:t>
            </w:r>
          </w:p>
        </w:tc>
        <w:tc>
          <w:tcPr>
            <w:tcW w:w="2497" w:type="pct"/>
          </w:tcPr>
          <w:p w14:paraId="3863763D" w14:textId="77777777" w:rsidR="00E65FA1" w:rsidRPr="00982E72" w:rsidRDefault="00E65FA1" w:rsidP="00E65FA1">
            <w:pPr>
              <w:pStyle w:val="a3"/>
              <w:tabs>
                <w:tab w:val="left" w:pos="191"/>
              </w:tabs>
              <w:spacing w:line="264" w:lineRule="auto"/>
              <w:ind w:left="23"/>
              <w:rPr>
                <w:sz w:val="24"/>
                <w:szCs w:val="24"/>
              </w:rPr>
            </w:pPr>
            <w:r w:rsidRPr="00B63780">
              <w:rPr>
                <w:sz w:val="24"/>
                <w:szCs w:val="24"/>
              </w:rPr>
              <w:t>Разработать мероприятия по оценке экономических затрат при создании ИС</w:t>
            </w:r>
          </w:p>
        </w:tc>
        <w:tc>
          <w:tcPr>
            <w:tcW w:w="1202" w:type="pct"/>
          </w:tcPr>
          <w:p w14:paraId="5ABBDF98" w14:textId="77777777" w:rsidR="00E65FA1" w:rsidRPr="006728B8" w:rsidRDefault="00E65FA1" w:rsidP="00E65FA1">
            <w:pPr>
              <w:widowControl/>
              <w:jc w:val="center"/>
              <w:rPr>
                <w:sz w:val="24"/>
                <w:szCs w:val="24"/>
              </w:rPr>
            </w:pPr>
          </w:p>
        </w:tc>
        <w:tc>
          <w:tcPr>
            <w:tcW w:w="878" w:type="pct"/>
          </w:tcPr>
          <w:p w14:paraId="747DB776" w14:textId="1E897543"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5DCE7D15" w14:textId="77777777" w:rsidTr="00E65FA1">
        <w:trPr>
          <w:tblCellSpacing w:w="20" w:type="dxa"/>
        </w:trPr>
        <w:tc>
          <w:tcPr>
            <w:tcW w:w="316" w:type="pct"/>
          </w:tcPr>
          <w:p w14:paraId="52079168" w14:textId="77777777" w:rsidR="00E65FA1" w:rsidRPr="006728B8" w:rsidRDefault="00E65FA1" w:rsidP="00E65FA1">
            <w:pPr>
              <w:widowControl/>
              <w:jc w:val="center"/>
              <w:rPr>
                <w:sz w:val="24"/>
                <w:szCs w:val="24"/>
              </w:rPr>
            </w:pPr>
            <w:r>
              <w:rPr>
                <w:sz w:val="24"/>
                <w:szCs w:val="24"/>
              </w:rPr>
              <w:t>12</w:t>
            </w:r>
          </w:p>
        </w:tc>
        <w:tc>
          <w:tcPr>
            <w:tcW w:w="2497" w:type="pct"/>
          </w:tcPr>
          <w:p w14:paraId="07622C49" w14:textId="77777777" w:rsidR="00E65FA1" w:rsidRPr="006728B8" w:rsidRDefault="00E65FA1" w:rsidP="00E65FA1">
            <w:pPr>
              <w:widowControl/>
              <w:rPr>
                <w:sz w:val="24"/>
                <w:szCs w:val="24"/>
              </w:rPr>
            </w:pPr>
            <w:r w:rsidRPr="00ED2B6C">
              <w:rPr>
                <w:iCs/>
                <w:sz w:val="24"/>
                <w:szCs w:val="24"/>
              </w:rPr>
              <w:t>Оформление отчета (текст, рисунки, чертежи)</w:t>
            </w:r>
          </w:p>
        </w:tc>
        <w:tc>
          <w:tcPr>
            <w:tcW w:w="1202" w:type="pct"/>
          </w:tcPr>
          <w:p w14:paraId="5C499667" w14:textId="77777777" w:rsidR="00E65FA1" w:rsidRPr="006728B8" w:rsidRDefault="00E65FA1" w:rsidP="00E65FA1">
            <w:pPr>
              <w:widowControl/>
              <w:jc w:val="center"/>
              <w:rPr>
                <w:sz w:val="24"/>
                <w:szCs w:val="24"/>
              </w:rPr>
            </w:pPr>
          </w:p>
        </w:tc>
        <w:tc>
          <w:tcPr>
            <w:tcW w:w="878" w:type="pct"/>
          </w:tcPr>
          <w:p w14:paraId="0E1BDBDE" w14:textId="1A644C28" w:rsidR="00E65FA1" w:rsidRPr="00E65FA1" w:rsidRDefault="00E65FA1" w:rsidP="00E65FA1">
            <w:pPr>
              <w:widowControl/>
              <w:jc w:val="center"/>
              <w:rPr>
                <w:sz w:val="24"/>
                <w:szCs w:val="24"/>
              </w:rPr>
            </w:pPr>
            <w:r w:rsidRPr="00E65FA1">
              <w:rPr>
                <w:spacing w:val="-5"/>
                <w:sz w:val="24"/>
                <w:szCs w:val="24"/>
              </w:rPr>
              <w:t>Выполнил</w:t>
            </w:r>
          </w:p>
        </w:tc>
      </w:tr>
      <w:tr w:rsidR="00E65FA1" w:rsidRPr="006728B8" w14:paraId="7303882A" w14:textId="77777777" w:rsidTr="00E65FA1">
        <w:trPr>
          <w:tblCellSpacing w:w="20" w:type="dxa"/>
        </w:trPr>
        <w:tc>
          <w:tcPr>
            <w:tcW w:w="316" w:type="pct"/>
          </w:tcPr>
          <w:p w14:paraId="55A179A0" w14:textId="77777777" w:rsidR="00E65FA1" w:rsidRPr="006728B8" w:rsidRDefault="00E65FA1" w:rsidP="00E65FA1">
            <w:pPr>
              <w:widowControl/>
              <w:jc w:val="center"/>
              <w:rPr>
                <w:sz w:val="24"/>
                <w:szCs w:val="24"/>
              </w:rPr>
            </w:pPr>
            <w:r>
              <w:rPr>
                <w:sz w:val="24"/>
                <w:szCs w:val="24"/>
              </w:rPr>
              <w:t>13</w:t>
            </w:r>
          </w:p>
        </w:tc>
        <w:tc>
          <w:tcPr>
            <w:tcW w:w="2497" w:type="pct"/>
          </w:tcPr>
          <w:p w14:paraId="2EC3D7A7" w14:textId="77777777" w:rsidR="00E65FA1" w:rsidRPr="006728B8" w:rsidRDefault="00E65FA1" w:rsidP="00E65FA1">
            <w:pPr>
              <w:widowControl/>
              <w:rPr>
                <w:sz w:val="24"/>
                <w:szCs w:val="24"/>
              </w:rPr>
            </w:pPr>
            <w:r w:rsidRPr="00ED2B6C">
              <w:rPr>
                <w:iCs/>
                <w:sz w:val="24"/>
                <w:szCs w:val="24"/>
              </w:rPr>
              <w:t>Сдача отчета</w:t>
            </w:r>
          </w:p>
        </w:tc>
        <w:tc>
          <w:tcPr>
            <w:tcW w:w="1202" w:type="pct"/>
          </w:tcPr>
          <w:p w14:paraId="2A34E40E" w14:textId="77777777" w:rsidR="00E65FA1" w:rsidRPr="006728B8" w:rsidRDefault="00E65FA1" w:rsidP="00E65FA1">
            <w:pPr>
              <w:widowControl/>
              <w:jc w:val="center"/>
              <w:rPr>
                <w:sz w:val="24"/>
                <w:szCs w:val="24"/>
              </w:rPr>
            </w:pPr>
          </w:p>
        </w:tc>
        <w:tc>
          <w:tcPr>
            <w:tcW w:w="878" w:type="pct"/>
          </w:tcPr>
          <w:p w14:paraId="4A1DC461" w14:textId="14CA5295" w:rsidR="00E65FA1" w:rsidRPr="00E65FA1" w:rsidRDefault="00E65FA1" w:rsidP="00E65FA1">
            <w:pPr>
              <w:widowControl/>
              <w:jc w:val="center"/>
              <w:rPr>
                <w:sz w:val="24"/>
                <w:szCs w:val="24"/>
              </w:rPr>
            </w:pPr>
            <w:r w:rsidRPr="00E65FA1">
              <w:rPr>
                <w:spacing w:val="-5"/>
                <w:sz w:val="24"/>
                <w:szCs w:val="24"/>
              </w:rPr>
              <w:t>Выполнил</w:t>
            </w:r>
          </w:p>
        </w:tc>
      </w:tr>
    </w:tbl>
    <w:p w14:paraId="698BA5AC" w14:textId="77777777" w:rsidR="004C3030" w:rsidRPr="006728B8" w:rsidRDefault="004C3030" w:rsidP="004C3030">
      <w:pPr>
        <w:rPr>
          <w:sz w:val="24"/>
          <w:szCs w:val="24"/>
        </w:rPr>
      </w:pPr>
    </w:p>
    <w:p w14:paraId="2D5F9F69" w14:textId="77777777" w:rsidR="004C3030" w:rsidRPr="006728B8" w:rsidRDefault="004C3030" w:rsidP="004C3030">
      <w:pPr>
        <w:rPr>
          <w:sz w:val="24"/>
          <w:szCs w:val="24"/>
        </w:rPr>
      </w:pPr>
      <w:r>
        <w:rPr>
          <w:sz w:val="24"/>
          <w:szCs w:val="24"/>
        </w:rPr>
        <w:t>«    » ______________ 202</w:t>
      </w:r>
      <w:r w:rsidRPr="006728B8">
        <w:rPr>
          <w:sz w:val="24"/>
          <w:szCs w:val="24"/>
        </w:rPr>
        <w:t>__ г.</w:t>
      </w:r>
    </w:p>
    <w:p w14:paraId="48735683" w14:textId="77777777" w:rsidR="004C3030" w:rsidRPr="006728B8" w:rsidRDefault="004C3030" w:rsidP="004C3030">
      <w:pPr>
        <w:rPr>
          <w:sz w:val="24"/>
          <w:szCs w:val="24"/>
        </w:rPr>
      </w:pPr>
    </w:p>
    <w:tbl>
      <w:tblPr>
        <w:tblW w:w="0" w:type="auto"/>
        <w:tblLook w:val="04A0" w:firstRow="1" w:lastRow="0" w:firstColumn="1" w:lastColumn="0" w:noHBand="0" w:noVBand="1"/>
      </w:tblPr>
      <w:tblGrid>
        <w:gridCol w:w="1804"/>
        <w:gridCol w:w="3046"/>
        <w:gridCol w:w="417"/>
        <w:gridCol w:w="4088"/>
      </w:tblGrid>
      <w:tr w:rsidR="004C3030" w:rsidRPr="006728B8" w14:paraId="479AA642" w14:textId="77777777" w:rsidTr="00183A5C">
        <w:tc>
          <w:tcPr>
            <w:tcW w:w="1809" w:type="dxa"/>
            <w:shd w:val="clear" w:color="auto" w:fill="auto"/>
          </w:tcPr>
          <w:p w14:paraId="0BCAB17D" w14:textId="77777777" w:rsidR="004C3030" w:rsidRPr="006825BC" w:rsidRDefault="004C3030" w:rsidP="00183A5C">
            <w:pPr>
              <w:widowControl/>
              <w:rPr>
                <w:sz w:val="24"/>
                <w:szCs w:val="24"/>
              </w:rPr>
            </w:pPr>
            <w:r w:rsidRPr="006825BC">
              <w:rPr>
                <w:sz w:val="24"/>
                <w:szCs w:val="24"/>
              </w:rPr>
              <w:t>Обучающийся</w:t>
            </w:r>
          </w:p>
        </w:tc>
        <w:tc>
          <w:tcPr>
            <w:tcW w:w="3119" w:type="dxa"/>
            <w:tcBorders>
              <w:bottom w:val="single" w:sz="4" w:space="0" w:color="auto"/>
            </w:tcBorders>
            <w:shd w:val="clear" w:color="auto" w:fill="auto"/>
          </w:tcPr>
          <w:p w14:paraId="7A07D057" w14:textId="77777777" w:rsidR="004C3030" w:rsidRPr="006825BC" w:rsidRDefault="004C3030" w:rsidP="00183A5C">
            <w:pPr>
              <w:widowControl/>
              <w:rPr>
                <w:sz w:val="24"/>
                <w:szCs w:val="24"/>
              </w:rPr>
            </w:pPr>
          </w:p>
        </w:tc>
        <w:tc>
          <w:tcPr>
            <w:tcW w:w="425" w:type="dxa"/>
            <w:shd w:val="clear" w:color="auto" w:fill="auto"/>
          </w:tcPr>
          <w:p w14:paraId="18D081D5" w14:textId="77777777" w:rsidR="004C3030" w:rsidRPr="006825BC" w:rsidRDefault="004C3030" w:rsidP="00183A5C">
            <w:pPr>
              <w:widowControl/>
              <w:rPr>
                <w:sz w:val="24"/>
                <w:szCs w:val="24"/>
              </w:rPr>
            </w:pPr>
          </w:p>
        </w:tc>
        <w:tc>
          <w:tcPr>
            <w:tcW w:w="4218" w:type="dxa"/>
            <w:tcBorders>
              <w:bottom w:val="single" w:sz="4" w:space="0" w:color="auto"/>
            </w:tcBorders>
            <w:shd w:val="clear" w:color="auto" w:fill="auto"/>
          </w:tcPr>
          <w:p w14:paraId="12119555" w14:textId="77777777" w:rsidR="004C3030" w:rsidRPr="006825BC" w:rsidRDefault="004C3030" w:rsidP="00183A5C">
            <w:pPr>
              <w:widowControl/>
              <w:jc w:val="center"/>
              <w:rPr>
                <w:sz w:val="24"/>
                <w:szCs w:val="24"/>
              </w:rPr>
            </w:pPr>
          </w:p>
        </w:tc>
      </w:tr>
      <w:tr w:rsidR="004C3030" w:rsidRPr="006728B8" w14:paraId="78804525" w14:textId="77777777" w:rsidTr="00183A5C">
        <w:tc>
          <w:tcPr>
            <w:tcW w:w="1809" w:type="dxa"/>
            <w:shd w:val="clear" w:color="auto" w:fill="auto"/>
          </w:tcPr>
          <w:p w14:paraId="12E91DA7" w14:textId="77777777" w:rsidR="004C3030" w:rsidRPr="006825BC" w:rsidRDefault="004C3030" w:rsidP="00183A5C">
            <w:pPr>
              <w:widowControl/>
              <w:jc w:val="center"/>
              <w:rPr>
                <w:sz w:val="24"/>
                <w:szCs w:val="24"/>
              </w:rPr>
            </w:pPr>
          </w:p>
        </w:tc>
        <w:tc>
          <w:tcPr>
            <w:tcW w:w="3119" w:type="dxa"/>
            <w:tcBorders>
              <w:top w:val="single" w:sz="4" w:space="0" w:color="auto"/>
            </w:tcBorders>
            <w:shd w:val="clear" w:color="auto" w:fill="auto"/>
          </w:tcPr>
          <w:p w14:paraId="142343D2" w14:textId="77777777" w:rsidR="004C3030" w:rsidRPr="006825BC" w:rsidRDefault="004C3030" w:rsidP="00183A5C">
            <w:pPr>
              <w:widowControl/>
              <w:jc w:val="center"/>
              <w:rPr>
                <w:sz w:val="24"/>
                <w:szCs w:val="24"/>
              </w:rPr>
            </w:pPr>
            <w:r w:rsidRPr="006825BC">
              <w:rPr>
                <w:sz w:val="24"/>
                <w:szCs w:val="24"/>
              </w:rPr>
              <w:t>(подпись)</w:t>
            </w:r>
          </w:p>
        </w:tc>
        <w:tc>
          <w:tcPr>
            <w:tcW w:w="425" w:type="dxa"/>
            <w:shd w:val="clear" w:color="auto" w:fill="auto"/>
          </w:tcPr>
          <w:p w14:paraId="27ED92F3" w14:textId="77777777" w:rsidR="004C3030" w:rsidRPr="006825BC" w:rsidRDefault="004C3030" w:rsidP="00183A5C">
            <w:pPr>
              <w:widowControl/>
              <w:rPr>
                <w:sz w:val="24"/>
                <w:szCs w:val="24"/>
              </w:rPr>
            </w:pPr>
          </w:p>
        </w:tc>
        <w:tc>
          <w:tcPr>
            <w:tcW w:w="4218" w:type="dxa"/>
            <w:tcBorders>
              <w:top w:val="single" w:sz="4" w:space="0" w:color="auto"/>
            </w:tcBorders>
            <w:shd w:val="clear" w:color="auto" w:fill="auto"/>
          </w:tcPr>
          <w:p w14:paraId="602B4EF0" w14:textId="77777777" w:rsidR="004C3030" w:rsidRPr="006825BC" w:rsidRDefault="004C3030" w:rsidP="00183A5C">
            <w:pPr>
              <w:widowControl/>
              <w:jc w:val="center"/>
              <w:rPr>
                <w:sz w:val="24"/>
                <w:szCs w:val="24"/>
              </w:rPr>
            </w:pPr>
            <w:r w:rsidRPr="006825BC">
              <w:rPr>
                <w:sz w:val="16"/>
                <w:szCs w:val="16"/>
              </w:rPr>
              <w:t>И.О. Фамилия</w:t>
            </w:r>
          </w:p>
        </w:tc>
      </w:tr>
    </w:tbl>
    <w:p w14:paraId="6BE99539" w14:textId="77777777" w:rsidR="004C3030" w:rsidRPr="006728B8" w:rsidRDefault="004C3030" w:rsidP="004C3030">
      <w:pPr>
        <w:widowControl/>
        <w:ind w:left="66"/>
        <w:jc w:val="both"/>
        <w:rPr>
          <w:sz w:val="24"/>
          <w:szCs w:val="24"/>
        </w:rPr>
      </w:pPr>
    </w:p>
    <w:p w14:paraId="7B0EA46A" w14:textId="77777777" w:rsidR="004C3030" w:rsidRDefault="004C3030" w:rsidP="004C3030">
      <w:pPr>
        <w:widowControl/>
        <w:autoSpaceDE/>
        <w:autoSpaceDN/>
        <w:adjustRightInd/>
        <w:spacing w:after="160" w:line="259" w:lineRule="auto"/>
        <w:rPr>
          <w:sz w:val="24"/>
          <w:szCs w:val="24"/>
        </w:rPr>
      </w:pPr>
      <w:r>
        <w:rPr>
          <w:sz w:val="24"/>
          <w:szCs w:val="24"/>
        </w:rPr>
        <w:br w:type="page"/>
      </w:r>
    </w:p>
    <w:p w14:paraId="7BC66852" w14:textId="77777777" w:rsidR="004C3030" w:rsidRDefault="004C3030" w:rsidP="004C3030">
      <w:pPr>
        <w:rPr>
          <w:sz w:val="24"/>
          <w:szCs w:val="24"/>
        </w:rPr>
      </w:pPr>
    </w:p>
    <w:p w14:paraId="059D0EB3" w14:textId="77777777" w:rsidR="004C3030" w:rsidRDefault="004C3030" w:rsidP="004C3030">
      <w:pPr>
        <w:rPr>
          <w:sz w:val="24"/>
          <w:szCs w:val="24"/>
        </w:rPr>
      </w:pPr>
    </w:p>
    <w:p w14:paraId="754994B5" w14:textId="77777777" w:rsidR="004C3030" w:rsidRPr="00E5132A" w:rsidRDefault="004C3030" w:rsidP="004C3030">
      <w:pPr>
        <w:widowControl/>
        <w:autoSpaceDE/>
        <w:adjustRightInd/>
        <w:ind w:left="360"/>
        <w:jc w:val="center"/>
        <w:rPr>
          <w:b/>
          <w:sz w:val="28"/>
          <w:szCs w:val="28"/>
        </w:rPr>
      </w:pPr>
      <w:r w:rsidRPr="00D506B5">
        <w:rPr>
          <w:b/>
          <w:sz w:val="24"/>
          <w:szCs w:val="24"/>
        </w:rPr>
        <w:t>2</w:t>
      </w:r>
      <w:r>
        <w:rPr>
          <w:b/>
          <w:sz w:val="28"/>
          <w:szCs w:val="28"/>
        </w:rPr>
        <w:t>.</w:t>
      </w:r>
      <w:r w:rsidRPr="00D506B5">
        <w:rPr>
          <w:b/>
          <w:sz w:val="24"/>
          <w:szCs w:val="24"/>
        </w:rPr>
        <w:t xml:space="preserve"> </w:t>
      </w:r>
      <w:r w:rsidRPr="00DC424F">
        <w:rPr>
          <w:b/>
          <w:sz w:val="24"/>
          <w:szCs w:val="24"/>
        </w:rPr>
        <w:t xml:space="preserve">Дневник </w:t>
      </w:r>
      <w:r>
        <w:rPr>
          <w:b/>
          <w:sz w:val="24"/>
          <w:szCs w:val="24"/>
        </w:rPr>
        <w:t xml:space="preserve">производственной (эксплуатационной) </w:t>
      </w:r>
      <w:r w:rsidRPr="00DC424F">
        <w:rPr>
          <w:b/>
          <w:sz w:val="24"/>
          <w:szCs w:val="24"/>
        </w:rPr>
        <w:t>практики: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
        <w:gridCol w:w="6260"/>
        <w:gridCol w:w="2210"/>
      </w:tblGrid>
      <w:tr w:rsidR="004C3030" w14:paraId="133A506C" w14:textId="77777777" w:rsidTr="001B0CDF">
        <w:tc>
          <w:tcPr>
            <w:tcW w:w="875" w:type="dxa"/>
            <w:tcBorders>
              <w:top w:val="single" w:sz="4" w:space="0" w:color="auto"/>
              <w:left w:val="single" w:sz="4" w:space="0" w:color="auto"/>
              <w:bottom w:val="single" w:sz="4" w:space="0" w:color="auto"/>
              <w:right w:val="single" w:sz="4" w:space="0" w:color="auto"/>
            </w:tcBorders>
            <w:hideMark/>
          </w:tcPr>
          <w:p w14:paraId="22DADFFD" w14:textId="77777777" w:rsidR="004C3030" w:rsidRPr="00C623D8" w:rsidRDefault="004C3030" w:rsidP="00183A5C">
            <w:pPr>
              <w:jc w:val="center"/>
              <w:rPr>
                <w:b/>
                <w:sz w:val="24"/>
                <w:szCs w:val="24"/>
                <w:lang w:eastAsia="en-US"/>
              </w:rPr>
            </w:pPr>
            <w:r w:rsidRPr="00C623D8">
              <w:rPr>
                <w:b/>
                <w:sz w:val="24"/>
                <w:szCs w:val="24"/>
                <w:lang w:eastAsia="en-US"/>
              </w:rPr>
              <w:t>Дата</w:t>
            </w:r>
          </w:p>
        </w:tc>
        <w:tc>
          <w:tcPr>
            <w:tcW w:w="6260" w:type="dxa"/>
            <w:tcBorders>
              <w:top w:val="single" w:sz="4" w:space="0" w:color="auto"/>
              <w:left w:val="single" w:sz="4" w:space="0" w:color="auto"/>
              <w:bottom w:val="single" w:sz="4" w:space="0" w:color="auto"/>
              <w:right w:val="single" w:sz="4" w:space="0" w:color="auto"/>
            </w:tcBorders>
            <w:hideMark/>
          </w:tcPr>
          <w:p w14:paraId="41CFA6AE" w14:textId="77777777" w:rsidR="004C3030" w:rsidRPr="00C623D8" w:rsidRDefault="004C3030" w:rsidP="00183A5C">
            <w:pPr>
              <w:jc w:val="center"/>
              <w:rPr>
                <w:b/>
                <w:sz w:val="24"/>
                <w:szCs w:val="24"/>
                <w:lang w:eastAsia="en-US"/>
              </w:rPr>
            </w:pPr>
            <w:r w:rsidRPr="00C623D8">
              <w:rPr>
                <w:b/>
                <w:sz w:val="24"/>
                <w:szCs w:val="24"/>
                <w:lang w:eastAsia="en-US"/>
              </w:rPr>
              <w:t>Краткое содержание работы, выполненное обучающимся, в соответствии с индивидуальным заданием</w:t>
            </w:r>
          </w:p>
        </w:tc>
        <w:tc>
          <w:tcPr>
            <w:tcW w:w="2210" w:type="dxa"/>
            <w:tcBorders>
              <w:top w:val="single" w:sz="4" w:space="0" w:color="auto"/>
              <w:left w:val="single" w:sz="4" w:space="0" w:color="auto"/>
              <w:bottom w:val="single" w:sz="4" w:space="0" w:color="auto"/>
              <w:right w:val="single" w:sz="4" w:space="0" w:color="auto"/>
            </w:tcBorders>
            <w:hideMark/>
          </w:tcPr>
          <w:p w14:paraId="563A3CC6" w14:textId="77777777" w:rsidR="004C3030" w:rsidRPr="00C623D8" w:rsidRDefault="004C3030" w:rsidP="00183A5C">
            <w:pPr>
              <w:jc w:val="center"/>
              <w:rPr>
                <w:b/>
                <w:sz w:val="24"/>
                <w:szCs w:val="24"/>
                <w:lang w:eastAsia="en-US"/>
              </w:rPr>
            </w:pPr>
            <w:r w:rsidRPr="00C623D8">
              <w:rPr>
                <w:b/>
                <w:sz w:val="24"/>
                <w:szCs w:val="24"/>
                <w:lang w:eastAsia="en-US"/>
              </w:rPr>
              <w:t>Отметка руководителя практики от организации (подпись)</w:t>
            </w:r>
          </w:p>
        </w:tc>
      </w:tr>
      <w:tr w:rsidR="001B0CDF" w14:paraId="65A82EE3" w14:textId="77777777" w:rsidTr="001B0CDF">
        <w:tc>
          <w:tcPr>
            <w:tcW w:w="875" w:type="dxa"/>
            <w:tcBorders>
              <w:top w:val="single" w:sz="4" w:space="0" w:color="auto"/>
              <w:left w:val="single" w:sz="4" w:space="0" w:color="auto"/>
              <w:bottom w:val="single" w:sz="4" w:space="0" w:color="auto"/>
              <w:right w:val="single" w:sz="4" w:space="0" w:color="auto"/>
            </w:tcBorders>
          </w:tcPr>
          <w:p w14:paraId="3F2C0691"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1704BF85" w14:textId="25F449E6" w:rsidR="001B0CDF" w:rsidRDefault="001B0CDF" w:rsidP="001B0CDF">
            <w:pPr>
              <w:spacing w:line="276" w:lineRule="auto"/>
              <w:jc w:val="both"/>
              <w:rPr>
                <w:sz w:val="24"/>
                <w:szCs w:val="24"/>
                <w:lang w:eastAsia="en-US"/>
              </w:rPr>
            </w:pPr>
            <w:r>
              <w:rPr>
                <w:sz w:val="24"/>
                <w:szCs w:val="24"/>
              </w:rPr>
              <w:t xml:space="preserve">Инструктаж по охране труда, пожарной безопасности, правилам внутреннего трудового распорядка. </w:t>
            </w:r>
            <w:r w:rsidRPr="00A86862">
              <w:rPr>
                <w:sz w:val="24"/>
                <w:szCs w:val="24"/>
              </w:rPr>
              <w:t xml:space="preserve">Преддипломная практика проходила в ООО </w:t>
            </w:r>
            <w:r w:rsidRPr="008870CF">
              <w:rPr>
                <w:sz w:val="24"/>
                <w:szCs w:val="24"/>
              </w:rPr>
              <w:t>«</w:t>
            </w:r>
            <w:r w:rsidR="00C92ECC">
              <w:rPr>
                <w:sz w:val="24"/>
                <w:szCs w:val="24"/>
              </w:rPr>
              <w:t>Русич</w:t>
            </w:r>
            <w:r w:rsidRPr="008870CF">
              <w:rPr>
                <w:sz w:val="24"/>
                <w:szCs w:val="24"/>
              </w:rPr>
              <w:t xml:space="preserve">» </w:t>
            </w:r>
            <w:r w:rsidRPr="00A86862">
              <w:rPr>
                <w:sz w:val="24"/>
                <w:szCs w:val="24"/>
              </w:rPr>
              <w:t>и включала практическую деятельность по автоматизации процессов управления проектами в компании.</w:t>
            </w:r>
          </w:p>
        </w:tc>
        <w:tc>
          <w:tcPr>
            <w:tcW w:w="2210" w:type="dxa"/>
            <w:tcBorders>
              <w:top w:val="single" w:sz="4" w:space="0" w:color="auto"/>
              <w:left w:val="single" w:sz="4" w:space="0" w:color="auto"/>
              <w:bottom w:val="single" w:sz="4" w:space="0" w:color="auto"/>
              <w:right w:val="single" w:sz="4" w:space="0" w:color="auto"/>
            </w:tcBorders>
          </w:tcPr>
          <w:p w14:paraId="2C3418CD" w14:textId="77777777" w:rsidR="001B0CDF" w:rsidRDefault="001B0CDF" w:rsidP="001B0CDF">
            <w:pPr>
              <w:spacing w:line="276" w:lineRule="auto"/>
              <w:jc w:val="center"/>
              <w:rPr>
                <w:sz w:val="24"/>
                <w:szCs w:val="24"/>
                <w:lang w:eastAsia="en-US"/>
              </w:rPr>
            </w:pPr>
          </w:p>
        </w:tc>
      </w:tr>
      <w:tr w:rsidR="001B0CDF" w14:paraId="4CAB4F58" w14:textId="77777777" w:rsidTr="001B0CDF">
        <w:tc>
          <w:tcPr>
            <w:tcW w:w="875" w:type="dxa"/>
            <w:tcBorders>
              <w:top w:val="single" w:sz="4" w:space="0" w:color="auto"/>
              <w:left w:val="single" w:sz="4" w:space="0" w:color="auto"/>
              <w:bottom w:val="single" w:sz="4" w:space="0" w:color="auto"/>
              <w:right w:val="single" w:sz="4" w:space="0" w:color="auto"/>
            </w:tcBorders>
          </w:tcPr>
          <w:p w14:paraId="001BA012"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3ED891B4" w14:textId="148524E7" w:rsidR="001B0CDF" w:rsidRDefault="001B0CDF" w:rsidP="001B0CDF">
            <w:pPr>
              <w:spacing w:line="276" w:lineRule="auto"/>
              <w:jc w:val="both"/>
              <w:rPr>
                <w:sz w:val="24"/>
                <w:szCs w:val="24"/>
                <w:lang w:eastAsia="en-US"/>
              </w:rPr>
            </w:pPr>
            <w:r w:rsidRPr="00A86862">
              <w:rPr>
                <w:sz w:val="24"/>
                <w:szCs w:val="24"/>
              </w:rPr>
              <w:t>Во время прохождения практики были изучены нормативно-правовые и нормативно-технические документы, касающиеся разработки информационной системы.</w:t>
            </w:r>
          </w:p>
        </w:tc>
        <w:tc>
          <w:tcPr>
            <w:tcW w:w="2210" w:type="dxa"/>
            <w:tcBorders>
              <w:top w:val="single" w:sz="4" w:space="0" w:color="auto"/>
              <w:left w:val="single" w:sz="4" w:space="0" w:color="auto"/>
              <w:bottom w:val="single" w:sz="4" w:space="0" w:color="auto"/>
              <w:right w:val="single" w:sz="4" w:space="0" w:color="auto"/>
            </w:tcBorders>
          </w:tcPr>
          <w:p w14:paraId="155A84F4" w14:textId="77777777" w:rsidR="001B0CDF" w:rsidRDefault="001B0CDF" w:rsidP="001B0CDF">
            <w:pPr>
              <w:spacing w:line="276" w:lineRule="auto"/>
              <w:jc w:val="center"/>
              <w:rPr>
                <w:sz w:val="24"/>
                <w:szCs w:val="24"/>
                <w:lang w:eastAsia="en-US"/>
              </w:rPr>
            </w:pPr>
          </w:p>
        </w:tc>
      </w:tr>
      <w:tr w:rsidR="001B0CDF" w14:paraId="0535FDBC" w14:textId="77777777" w:rsidTr="001B0CDF">
        <w:tc>
          <w:tcPr>
            <w:tcW w:w="875" w:type="dxa"/>
            <w:tcBorders>
              <w:top w:val="single" w:sz="4" w:space="0" w:color="auto"/>
              <w:left w:val="single" w:sz="4" w:space="0" w:color="auto"/>
              <w:bottom w:val="single" w:sz="4" w:space="0" w:color="auto"/>
              <w:right w:val="single" w:sz="4" w:space="0" w:color="auto"/>
            </w:tcBorders>
          </w:tcPr>
          <w:p w14:paraId="630FC07A"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6E57FC88" w14:textId="52E57A86" w:rsidR="001B0CDF" w:rsidRDefault="001B0CDF" w:rsidP="001B0CDF">
            <w:pPr>
              <w:spacing w:line="276" w:lineRule="auto"/>
              <w:jc w:val="both"/>
              <w:rPr>
                <w:sz w:val="24"/>
                <w:szCs w:val="24"/>
                <w:lang w:eastAsia="en-US"/>
              </w:rPr>
            </w:pPr>
            <w:r w:rsidRPr="00A86862">
              <w:rPr>
                <w:sz w:val="24"/>
                <w:szCs w:val="24"/>
              </w:rPr>
              <w:t>Пройден первичный инструктаж и целевой инструктаж по ознакомлению с требованиями охраны труда, техники безопасности, пожарной безопасности, а также правилами внутреннего трудового распорядка.</w:t>
            </w:r>
          </w:p>
        </w:tc>
        <w:tc>
          <w:tcPr>
            <w:tcW w:w="2210" w:type="dxa"/>
            <w:tcBorders>
              <w:top w:val="single" w:sz="4" w:space="0" w:color="auto"/>
              <w:left w:val="single" w:sz="4" w:space="0" w:color="auto"/>
              <w:bottom w:val="single" w:sz="4" w:space="0" w:color="auto"/>
              <w:right w:val="single" w:sz="4" w:space="0" w:color="auto"/>
            </w:tcBorders>
          </w:tcPr>
          <w:p w14:paraId="407FE30B" w14:textId="77777777" w:rsidR="001B0CDF" w:rsidRDefault="001B0CDF" w:rsidP="001B0CDF">
            <w:pPr>
              <w:spacing w:line="276" w:lineRule="auto"/>
              <w:jc w:val="center"/>
              <w:rPr>
                <w:sz w:val="24"/>
                <w:szCs w:val="24"/>
                <w:lang w:eastAsia="en-US"/>
              </w:rPr>
            </w:pPr>
          </w:p>
        </w:tc>
      </w:tr>
      <w:tr w:rsidR="001B0CDF" w14:paraId="4F406A5C" w14:textId="77777777" w:rsidTr="001B0CDF">
        <w:tc>
          <w:tcPr>
            <w:tcW w:w="875" w:type="dxa"/>
            <w:tcBorders>
              <w:top w:val="single" w:sz="4" w:space="0" w:color="auto"/>
              <w:left w:val="single" w:sz="4" w:space="0" w:color="auto"/>
              <w:bottom w:val="single" w:sz="4" w:space="0" w:color="auto"/>
              <w:right w:val="single" w:sz="4" w:space="0" w:color="auto"/>
            </w:tcBorders>
          </w:tcPr>
          <w:p w14:paraId="0353B585"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3D6766D7" w14:textId="489A40E5" w:rsidR="001B0CDF" w:rsidRDefault="001B0CDF" w:rsidP="001B0CDF">
            <w:pPr>
              <w:spacing w:line="276" w:lineRule="auto"/>
              <w:jc w:val="both"/>
              <w:rPr>
                <w:sz w:val="24"/>
                <w:szCs w:val="24"/>
                <w:lang w:eastAsia="en-US"/>
              </w:rPr>
            </w:pPr>
            <w:r w:rsidRPr="00A86862">
              <w:rPr>
                <w:sz w:val="24"/>
                <w:szCs w:val="24"/>
              </w:rPr>
              <w:t>Составлено общее описание предприятия (организации) – название, местоположение, собственник, статус. Отражена активность деятельности ООО, значимость как градообразующего субъекта хозяйственной деятельности.</w:t>
            </w:r>
          </w:p>
        </w:tc>
        <w:tc>
          <w:tcPr>
            <w:tcW w:w="2210" w:type="dxa"/>
            <w:tcBorders>
              <w:top w:val="single" w:sz="4" w:space="0" w:color="auto"/>
              <w:left w:val="single" w:sz="4" w:space="0" w:color="auto"/>
              <w:bottom w:val="single" w:sz="4" w:space="0" w:color="auto"/>
              <w:right w:val="single" w:sz="4" w:space="0" w:color="auto"/>
            </w:tcBorders>
          </w:tcPr>
          <w:p w14:paraId="42E11070" w14:textId="77777777" w:rsidR="001B0CDF" w:rsidRDefault="001B0CDF" w:rsidP="001B0CDF">
            <w:pPr>
              <w:spacing w:line="276" w:lineRule="auto"/>
              <w:jc w:val="center"/>
              <w:rPr>
                <w:sz w:val="24"/>
                <w:szCs w:val="24"/>
                <w:lang w:eastAsia="en-US"/>
              </w:rPr>
            </w:pPr>
          </w:p>
        </w:tc>
      </w:tr>
      <w:tr w:rsidR="001B0CDF" w14:paraId="2BEA6CB2" w14:textId="77777777" w:rsidTr="001B0CDF">
        <w:tc>
          <w:tcPr>
            <w:tcW w:w="875" w:type="dxa"/>
            <w:tcBorders>
              <w:top w:val="single" w:sz="4" w:space="0" w:color="auto"/>
              <w:left w:val="single" w:sz="4" w:space="0" w:color="auto"/>
              <w:bottom w:val="single" w:sz="4" w:space="0" w:color="auto"/>
              <w:right w:val="single" w:sz="4" w:space="0" w:color="auto"/>
            </w:tcBorders>
          </w:tcPr>
          <w:p w14:paraId="753D24CF"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45BA0DCA" w14:textId="60B85F57" w:rsidR="001B0CDF" w:rsidRDefault="001B0CDF" w:rsidP="001B0CDF">
            <w:pPr>
              <w:spacing w:line="276" w:lineRule="auto"/>
              <w:jc w:val="both"/>
              <w:rPr>
                <w:sz w:val="24"/>
                <w:szCs w:val="24"/>
                <w:lang w:eastAsia="en-US"/>
              </w:rPr>
            </w:pPr>
            <w:r w:rsidRPr="00A86862">
              <w:rPr>
                <w:sz w:val="24"/>
                <w:szCs w:val="24"/>
              </w:rPr>
              <w:t>Изучены направления основной деятельности и дополнительных видов деятельности предприятия (организации), структурной схемы управления его подразделениями, службами и отделами. Рассмотрены виды хозяйственной деятельности общества в развитии инфраструктуры субъекта РФ и всего региона.</w:t>
            </w:r>
          </w:p>
        </w:tc>
        <w:tc>
          <w:tcPr>
            <w:tcW w:w="2210" w:type="dxa"/>
            <w:tcBorders>
              <w:top w:val="single" w:sz="4" w:space="0" w:color="auto"/>
              <w:left w:val="single" w:sz="4" w:space="0" w:color="auto"/>
              <w:bottom w:val="single" w:sz="4" w:space="0" w:color="auto"/>
              <w:right w:val="single" w:sz="4" w:space="0" w:color="auto"/>
            </w:tcBorders>
          </w:tcPr>
          <w:p w14:paraId="0DAFCA24" w14:textId="77777777" w:rsidR="001B0CDF" w:rsidRDefault="001B0CDF" w:rsidP="001B0CDF">
            <w:pPr>
              <w:spacing w:line="276" w:lineRule="auto"/>
              <w:jc w:val="center"/>
              <w:rPr>
                <w:sz w:val="24"/>
                <w:szCs w:val="24"/>
                <w:lang w:eastAsia="en-US"/>
              </w:rPr>
            </w:pPr>
          </w:p>
        </w:tc>
      </w:tr>
      <w:tr w:rsidR="001B0CDF" w14:paraId="7095DB70" w14:textId="77777777" w:rsidTr="001B0CDF">
        <w:tc>
          <w:tcPr>
            <w:tcW w:w="875" w:type="dxa"/>
            <w:tcBorders>
              <w:top w:val="single" w:sz="4" w:space="0" w:color="auto"/>
              <w:left w:val="single" w:sz="4" w:space="0" w:color="auto"/>
              <w:bottom w:val="single" w:sz="4" w:space="0" w:color="auto"/>
              <w:right w:val="single" w:sz="4" w:space="0" w:color="auto"/>
            </w:tcBorders>
          </w:tcPr>
          <w:p w14:paraId="5B58A32F"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72791697" w14:textId="1C2E77C1" w:rsidR="001B0CDF" w:rsidRDefault="001B0CDF" w:rsidP="001B0CDF">
            <w:pPr>
              <w:spacing w:line="276" w:lineRule="auto"/>
              <w:jc w:val="both"/>
              <w:rPr>
                <w:sz w:val="24"/>
                <w:szCs w:val="24"/>
                <w:lang w:eastAsia="en-US"/>
              </w:rPr>
            </w:pPr>
            <w:r w:rsidRPr="00A86862">
              <w:rPr>
                <w:sz w:val="24"/>
                <w:szCs w:val="24"/>
              </w:rPr>
              <w:t xml:space="preserve">Разработаны мероприятия по созданию информационной системы организации. Рассмотрены дерево функций системы и сценарий диалога. Рассмотрены существующие программная и аппаратная архитектуры. </w:t>
            </w:r>
          </w:p>
        </w:tc>
        <w:tc>
          <w:tcPr>
            <w:tcW w:w="2210" w:type="dxa"/>
            <w:tcBorders>
              <w:top w:val="single" w:sz="4" w:space="0" w:color="auto"/>
              <w:left w:val="single" w:sz="4" w:space="0" w:color="auto"/>
              <w:bottom w:val="single" w:sz="4" w:space="0" w:color="auto"/>
              <w:right w:val="single" w:sz="4" w:space="0" w:color="auto"/>
            </w:tcBorders>
          </w:tcPr>
          <w:p w14:paraId="2A649ADD" w14:textId="77777777" w:rsidR="001B0CDF" w:rsidRDefault="001B0CDF" w:rsidP="001B0CDF">
            <w:pPr>
              <w:spacing w:line="276" w:lineRule="auto"/>
              <w:jc w:val="center"/>
              <w:rPr>
                <w:sz w:val="24"/>
                <w:szCs w:val="24"/>
                <w:lang w:eastAsia="en-US"/>
              </w:rPr>
            </w:pPr>
          </w:p>
        </w:tc>
      </w:tr>
      <w:tr w:rsidR="001B0CDF" w14:paraId="79534247" w14:textId="77777777" w:rsidTr="001B0CDF">
        <w:tc>
          <w:tcPr>
            <w:tcW w:w="875" w:type="dxa"/>
            <w:tcBorders>
              <w:top w:val="single" w:sz="4" w:space="0" w:color="auto"/>
              <w:left w:val="single" w:sz="4" w:space="0" w:color="auto"/>
              <w:bottom w:val="single" w:sz="4" w:space="0" w:color="auto"/>
              <w:right w:val="single" w:sz="4" w:space="0" w:color="auto"/>
            </w:tcBorders>
          </w:tcPr>
          <w:p w14:paraId="401038A5"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4959ED94" w14:textId="3DB4F736" w:rsidR="001B0CDF" w:rsidRDefault="001B0CDF" w:rsidP="001B0CDF">
            <w:pPr>
              <w:spacing w:line="276" w:lineRule="auto"/>
              <w:jc w:val="both"/>
              <w:rPr>
                <w:sz w:val="24"/>
                <w:szCs w:val="24"/>
                <w:lang w:eastAsia="en-US"/>
              </w:rPr>
            </w:pPr>
            <w:r w:rsidRPr="00A86862">
              <w:rPr>
                <w:sz w:val="24"/>
                <w:szCs w:val="24"/>
              </w:rPr>
              <w:t>Разработаны и установлены требования к типам и характеристикам данных, необходимых для функционирования ИС.</w:t>
            </w:r>
          </w:p>
        </w:tc>
        <w:tc>
          <w:tcPr>
            <w:tcW w:w="2210" w:type="dxa"/>
            <w:tcBorders>
              <w:top w:val="single" w:sz="4" w:space="0" w:color="auto"/>
              <w:left w:val="single" w:sz="4" w:space="0" w:color="auto"/>
              <w:bottom w:val="single" w:sz="4" w:space="0" w:color="auto"/>
              <w:right w:val="single" w:sz="4" w:space="0" w:color="auto"/>
            </w:tcBorders>
          </w:tcPr>
          <w:p w14:paraId="19FC263A" w14:textId="77777777" w:rsidR="001B0CDF" w:rsidRDefault="001B0CDF" w:rsidP="001B0CDF">
            <w:pPr>
              <w:spacing w:line="276" w:lineRule="auto"/>
              <w:jc w:val="center"/>
              <w:rPr>
                <w:sz w:val="24"/>
                <w:szCs w:val="24"/>
                <w:lang w:eastAsia="en-US"/>
              </w:rPr>
            </w:pPr>
          </w:p>
        </w:tc>
      </w:tr>
      <w:tr w:rsidR="001B0CDF" w14:paraId="4E0792A2" w14:textId="77777777" w:rsidTr="001B0CDF">
        <w:tc>
          <w:tcPr>
            <w:tcW w:w="875" w:type="dxa"/>
            <w:tcBorders>
              <w:top w:val="single" w:sz="4" w:space="0" w:color="auto"/>
              <w:left w:val="single" w:sz="4" w:space="0" w:color="auto"/>
              <w:bottom w:val="single" w:sz="4" w:space="0" w:color="auto"/>
              <w:right w:val="single" w:sz="4" w:space="0" w:color="auto"/>
            </w:tcBorders>
          </w:tcPr>
          <w:p w14:paraId="0A229B60"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6CAF75D5" w14:textId="627CB320" w:rsidR="001B0CDF" w:rsidRDefault="001B0CDF" w:rsidP="001B0CDF">
            <w:pPr>
              <w:spacing w:line="276" w:lineRule="auto"/>
              <w:jc w:val="both"/>
              <w:rPr>
                <w:sz w:val="24"/>
                <w:szCs w:val="24"/>
                <w:lang w:eastAsia="en-US"/>
              </w:rPr>
            </w:pPr>
            <w:r w:rsidRPr="00A86862">
              <w:rPr>
                <w:sz w:val="24"/>
                <w:szCs w:val="24"/>
              </w:rPr>
              <w:t xml:space="preserve">Разработаны мероприятия по внедрению информационной системы в эксплуатацию. Для этого описан процесс автоматизации учета расхода материалов и подпроцессы, которые он включает. Рассмотрен реквизитный состав массивов входной информации. Представлена аналитическая таблица используемых справочников. Для разработки системы производственного учета расхода материалов использован стандарт ISO 12207-99, как </w:t>
            </w:r>
            <w:r w:rsidRPr="00A86862">
              <w:rPr>
                <w:sz w:val="24"/>
                <w:szCs w:val="24"/>
              </w:rPr>
              <w:lastRenderedPageBreak/>
              <w:t>наиболее подходящий для данного проекта.</w:t>
            </w:r>
          </w:p>
        </w:tc>
        <w:tc>
          <w:tcPr>
            <w:tcW w:w="2210" w:type="dxa"/>
            <w:tcBorders>
              <w:top w:val="single" w:sz="4" w:space="0" w:color="auto"/>
              <w:left w:val="single" w:sz="4" w:space="0" w:color="auto"/>
              <w:bottom w:val="single" w:sz="4" w:space="0" w:color="auto"/>
              <w:right w:val="single" w:sz="4" w:space="0" w:color="auto"/>
            </w:tcBorders>
          </w:tcPr>
          <w:p w14:paraId="224862EB" w14:textId="77777777" w:rsidR="001B0CDF" w:rsidRDefault="001B0CDF" w:rsidP="001B0CDF">
            <w:pPr>
              <w:spacing w:line="276" w:lineRule="auto"/>
              <w:jc w:val="center"/>
              <w:rPr>
                <w:sz w:val="24"/>
                <w:szCs w:val="24"/>
                <w:lang w:eastAsia="en-US"/>
              </w:rPr>
            </w:pPr>
          </w:p>
        </w:tc>
      </w:tr>
      <w:tr w:rsidR="001B0CDF" w14:paraId="7E25DEC0" w14:textId="77777777" w:rsidTr="001B0CDF">
        <w:tc>
          <w:tcPr>
            <w:tcW w:w="875" w:type="dxa"/>
            <w:tcBorders>
              <w:top w:val="single" w:sz="4" w:space="0" w:color="auto"/>
              <w:left w:val="single" w:sz="4" w:space="0" w:color="auto"/>
              <w:bottom w:val="single" w:sz="4" w:space="0" w:color="auto"/>
              <w:right w:val="single" w:sz="4" w:space="0" w:color="auto"/>
            </w:tcBorders>
          </w:tcPr>
          <w:p w14:paraId="139132B6" w14:textId="77777777" w:rsidR="001B0CDF" w:rsidRDefault="001B0CDF" w:rsidP="001B0CDF">
            <w:pPr>
              <w:spacing w:line="276" w:lineRule="auto"/>
              <w:jc w:val="center"/>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44532C23" w14:textId="64F0AAAA" w:rsidR="001B0CDF" w:rsidRDefault="001B0CDF" w:rsidP="001B0CDF">
            <w:pPr>
              <w:spacing w:line="276" w:lineRule="auto"/>
              <w:jc w:val="both"/>
              <w:rPr>
                <w:sz w:val="24"/>
                <w:szCs w:val="24"/>
                <w:lang w:eastAsia="en-US"/>
              </w:rPr>
            </w:pPr>
            <w:r w:rsidRPr="00A86862">
              <w:rPr>
                <w:sz w:val="24"/>
                <w:szCs w:val="24"/>
              </w:rPr>
              <w:t>Спроектирована информационная модель ИС, выбрана модель жизненного цикла ИС.</w:t>
            </w:r>
          </w:p>
        </w:tc>
        <w:tc>
          <w:tcPr>
            <w:tcW w:w="2210" w:type="dxa"/>
            <w:tcBorders>
              <w:top w:val="single" w:sz="4" w:space="0" w:color="auto"/>
              <w:left w:val="single" w:sz="4" w:space="0" w:color="auto"/>
              <w:bottom w:val="single" w:sz="4" w:space="0" w:color="auto"/>
              <w:right w:val="single" w:sz="4" w:space="0" w:color="auto"/>
            </w:tcBorders>
          </w:tcPr>
          <w:p w14:paraId="45D10126" w14:textId="77777777" w:rsidR="001B0CDF" w:rsidRDefault="001B0CDF" w:rsidP="001B0CDF">
            <w:pPr>
              <w:spacing w:line="276" w:lineRule="auto"/>
              <w:jc w:val="center"/>
              <w:rPr>
                <w:sz w:val="24"/>
                <w:szCs w:val="24"/>
                <w:lang w:eastAsia="en-US"/>
              </w:rPr>
            </w:pPr>
          </w:p>
        </w:tc>
      </w:tr>
      <w:tr w:rsidR="001B0CDF" w14:paraId="2E9F677B" w14:textId="77777777" w:rsidTr="001B0CDF">
        <w:tc>
          <w:tcPr>
            <w:tcW w:w="875" w:type="dxa"/>
            <w:tcBorders>
              <w:top w:val="single" w:sz="4" w:space="0" w:color="auto"/>
              <w:left w:val="single" w:sz="4" w:space="0" w:color="auto"/>
              <w:bottom w:val="single" w:sz="4" w:space="0" w:color="auto"/>
              <w:right w:val="single" w:sz="4" w:space="0" w:color="auto"/>
            </w:tcBorders>
          </w:tcPr>
          <w:p w14:paraId="0DDF64B0"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4E266E02" w14:textId="7FD02601" w:rsidR="001B0CDF" w:rsidRDefault="001B0CDF" w:rsidP="001B0CDF">
            <w:pPr>
              <w:spacing w:line="276" w:lineRule="auto"/>
              <w:jc w:val="both"/>
              <w:rPr>
                <w:sz w:val="24"/>
                <w:szCs w:val="24"/>
                <w:lang w:eastAsia="en-US"/>
              </w:rPr>
            </w:pPr>
            <w:r w:rsidRPr="00A86862">
              <w:rPr>
                <w:sz w:val="24"/>
                <w:szCs w:val="24"/>
              </w:rPr>
              <w:t>Проведен поиск и анализ материалов для обзорно-теоретической части выпускной квалификационной работ как практического характера</w:t>
            </w:r>
            <w:r>
              <w:rPr>
                <w:sz w:val="24"/>
                <w:szCs w:val="24"/>
              </w:rPr>
              <w:t>,</w:t>
            </w:r>
            <w:r w:rsidRPr="00A86862">
              <w:rPr>
                <w:sz w:val="24"/>
                <w:szCs w:val="24"/>
              </w:rPr>
              <w:t xml:space="preserve"> так и в форме научных учебных, практических, периодических изданий, источников из интернета.</w:t>
            </w:r>
          </w:p>
        </w:tc>
        <w:tc>
          <w:tcPr>
            <w:tcW w:w="2210" w:type="dxa"/>
            <w:tcBorders>
              <w:top w:val="single" w:sz="4" w:space="0" w:color="auto"/>
              <w:left w:val="single" w:sz="4" w:space="0" w:color="auto"/>
              <w:bottom w:val="single" w:sz="4" w:space="0" w:color="auto"/>
              <w:right w:val="single" w:sz="4" w:space="0" w:color="auto"/>
            </w:tcBorders>
          </w:tcPr>
          <w:p w14:paraId="335713CD" w14:textId="77777777" w:rsidR="001B0CDF" w:rsidRDefault="001B0CDF" w:rsidP="001B0CDF">
            <w:pPr>
              <w:spacing w:line="276" w:lineRule="auto"/>
              <w:rPr>
                <w:sz w:val="24"/>
                <w:szCs w:val="24"/>
                <w:lang w:eastAsia="en-US"/>
              </w:rPr>
            </w:pPr>
          </w:p>
        </w:tc>
      </w:tr>
      <w:tr w:rsidR="001B0CDF" w14:paraId="02CD4F32" w14:textId="77777777" w:rsidTr="001B0CDF">
        <w:tc>
          <w:tcPr>
            <w:tcW w:w="875" w:type="dxa"/>
            <w:tcBorders>
              <w:top w:val="single" w:sz="4" w:space="0" w:color="auto"/>
              <w:left w:val="single" w:sz="4" w:space="0" w:color="auto"/>
              <w:bottom w:val="single" w:sz="4" w:space="0" w:color="auto"/>
              <w:right w:val="single" w:sz="4" w:space="0" w:color="auto"/>
            </w:tcBorders>
          </w:tcPr>
          <w:p w14:paraId="3451A284"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3AD46AB6" w14:textId="6F4EE3EE" w:rsidR="001B0CDF" w:rsidRDefault="001B0CDF" w:rsidP="001B0CDF">
            <w:pPr>
              <w:spacing w:line="276" w:lineRule="auto"/>
              <w:jc w:val="both"/>
              <w:rPr>
                <w:sz w:val="24"/>
                <w:szCs w:val="24"/>
                <w:lang w:eastAsia="en-US"/>
              </w:rPr>
            </w:pPr>
            <w:r w:rsidRPr="00A86862">
              <w:rPr>
                <w:sz w:val="24"/>
                <w:szCs w:val="24"/>
              </w:rPr>
              <w:t>Разработаны мероприятия по сопровождению ИС на каждом этапе жизненного цикла. Охарактеризованы виды деятельности процесса жизненного цикла. Описаны подготовка проекта, разработка, тестирование настроек системы, этапы внедрения системы и эксплуатации.</w:t>
            </w:r>
          </w:p>
        </w:tc>
        <w:tc>
          <w:tcPr>
            <w:tcW w:w="2210" w:type="dxa"/>
            <w:tcBorders>
              <w:top w:val="single" w:sz="4" w:space="0" w:color="auto"/>
              <w:left w:val="single" w:sz="4" w:space="0" w:color="auto"/>
              <w:bottom w:val="single" w:sz="4" w:space="0" w:color="auto"/>
              <w:right w:val="single" w:sz="4" w:space="0" w:color="auto"/>
            </w:tcBorders>
          </w:tcPr>
          <w:p w14:paraId="020E89E9" w14:textId="77777777" w:rsidR="001B0CDF" w:rsidRDefault="001B0CDF" w:rsidP="001B0CDF">
            <w:pPr>
              <w:spacing w:line="276" w:lineRule="auto"/>
              <w:rPr>
                <w:sz w:val="24"/>
                <w:szCs w:val="24"/>
                <w:lang w:eastAsia="en-US"/>
              </w:rPr>
            </w:pPr>
          </w:p>
        </w:tc>
      </w:tr>
      <w:tr w:rsidR="001B0CDF" w14:paraId="3CB0AFA5" w14:textId="77777777" w:rsidTr="001B0CDF">
        <w:tc>
          <w:tcPr>
            <w:tcW w:w="875" w:type="dxa"/>
            <w:tcBorders>
              <w:top w:val="single" w:sz="4" w:space="0" w:color="auto"/>
              <w:left w:val="single" w:sz="4" w:space="0" w:color="auto"/>
              <w:bottom w:val="single" w:sz="4" w:space="0" w:color="auto"/>
              <w:right w:val="single" w:sz="4" w:space="0" w:color="auto"/>
            </w:tcBorders>
          </w:tcPr>
          <w:p w14:paraId="1963D057"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253C534C" w14:textId="408B0D22" w:rsidR="001B0CDF" w:rsidRDefault="001B0CDF" w:rsidP="001B0CDF">
            <w:pPr>
              <w:spacing w:line="276" w:lineRule="auto"/>
              <w:jc w:val="both"/>
              <w:rPr>
                <w:sz w:val="24"/>
                <w:szCs w:val="24"/>
                <w:lang w:eastAsia="en-US"/>
              </w:rPr>
            </w:pPr>
            <w:r w:rsidRPr="00A86862">
              <w:rPr>
                <w:sz w:val="24"/>
                <w:szCs w:val="24"/>
              </w:rPr>
              <w:t>Разработаны мероприятия по контролю результатов эксплуатации ИС.</w:t>
            </w:r>
          </w:p>
        </w:tc>
        <w:tc>
          <w:tcPr>
            <w:tcW w:w="2210" w:type="dxa"/>
            <w:tcBorders>
              <w:top w:val="single" w:sz="4" w:space="0" w:color="auto"/>
              <w:left w:val="single" w:sz="4" w:space="0" w:color="auto"/>
              <w:bottom w:val="single" w:sz="4" w:space="0" w:color="auto"/>
              <w:right w:val="single" w:sz="4" w:space="0" w:color="auto"/>
            </w:tcBorders>
          </w:tcPr>
          <w:p w14:paraId="16545795" w14:textId="77777777" w:rsidR="001B0CDF" w:rsidRDefault="001B0CDF" w:rsidP="001B0CDF">
            <w:pPr>
              <w:spacing w:line="276" w:lineRule="auto"/>
              <w:rPr>
                <w:sz w:val="24"/>
                <w:szCs w:val="24"/>
                <w:lang w:eastAsia="en-US"/>
              </w:rPr>
            </w:pPr>
          </w:p>
        </w:tc>
      </w:tr>
      <w:tr w:rsidR="001B0CDF" w14:paraId="6827CE72" w14:textId="77777777" w:rsidTr="001B0CDF">
        <w:tc>
          <w:tcPr>
            <w:tcW w:w="875" w:type="dxa"/>
            <w:tcBorders>
              <w:top w:val="single" w:sz="4" w:space="0" w:color="auto"/>
              <w:left w:val="single" w:sz="4" w:space="0" w:color="auto"/>
              <w:bottom w:val="single" w:sz="4" w:space="0" w:color="auto"/>
              <w:right w:val="single" w:sz="4" w:space="0" w:color="auto"/>
            </w:tcBorders>
          </w:tcPr>
          <w:p w14:paraId="614F0F7A"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3111A08D" w14:textId="3183ABF1" w:rsidR="001B0CDF" w:rsidRDefault="001B0CDF" w:rsidP="001B0CDF">
            <w:pPr>
              <w:spacing w:line="276" w:lineRule="auto"/>
              <w:jc w:val="both"/>
              <w:rPr>
                <w:sz w:val="24"/>
                <w:szCs w:val="24"/>
                <w:lang w:eastAsia="en-US"/>
              </w:rPr>
            </w:pPr>
            <w:r w:rsidRPr="00A86862">
              <w:rPr>
                <w:sz w:val="24"/>
                <w:szCs w:val="24"/>
              </w:rPr>
              <w:t>Разработаны мероприятия по составлению технической и эксплуатационной документации ИС: технического задания, календарного плана проектирования, сметной калькуляции проекта, проекта системы, программы, руководства пользователя, руководства по обслуживанию, руководства оператора, руководства администраторов.</w:t>
            </w:r>
          </w:p>
        </w:tc>
        <w:tc>
          <w:tcPr>
            <w:tcW w:w="2210" w:type="dxa"/>
            <w:tcBorders>
              <w:top w:val="single" w:sz="4" w:space="0" w:color="auto"/>
              <w:left w:val="single" w:sz="4" w:space="0" w:color="auto"/>
              <w:bottom w:val="single" w:sz="4" w:space="0" w:color="auto"/>
              <w:right w:val="single" w:sz="4" w:space="0" w:color="auto"/>
            </w:tcBorders>
          </w:tcPr>
          <w:p w14:paraId="0C4903EA" w14:textId="77777777" w:rsidR="001B0CDF" w:rsidRDefault="001B0CDF" w:rsidP="001B0CDF">
            <w:pPr>
              <w:spacing w:line="276" w:lineRule="auto"/>
              <w:rPr>
                <w:sz w:val="24"/>
                <w:szCs w:val="24"/>
                <w:lang w:eastAsia="en-US"/>
              </w:rPr>
            </w:pPr>
          </w:p>
        </w:tc>
      </w:tr>
      <w:tr w:rsidR="001B0CDF" w14:paraId="7E5B00B9" w14:textId="77777777" w:rsidTr="001B0CDF">
        <w:tc>
          <w:tcPr>
            <w:tcW w:w="875" w:type="dxa"/>
            <w:tcBorders>
              <w:top w:val="single" w:sz="4" w:space="0" w:color="auto"/>
              <w:left w:val="single" w:sz="4" w:space="0" w:color="auto"/>
              <w:bottom w:val="single" w:sz="4" w:space="0" w:color="auto"/>
              <w:right w:val="single" w:sz="4" w:space="0" w:color="auto"/>
            </w:tcBorders>
          </w:tcPr>
          <w:p w14:paraId="5A27CC38"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43D27442" w14:textId="2368072E" w:rsidR="001B0CDF" w:rsidRDefault="001B0CDF" w:rsidP="001B0CDF">
            <w:pPr>
              <w:spacing w:line="276" w:lineRule="auto"/>
              <w:jc w:val="both"/>
              <w:rPr>
                <w:sz w:val="24"/>
                <w:szCs w:val="24"/>
                <w:lang w:eastAsia="en-US"/>
              </w:rPr>
            </w:pPr>
            <w:r w:rsidRPr="00A86862">
              <w:rPr>
                <w:sz w:val="24"/>
                <w:szCs w:val="24"/>
              </w:rPr>
              <w:t>Подготовлен обзор литературы для составления технической и эксплуатационной документации.</w:t>
            </w:r>
          </w:p>
        </w:tc>
        <w:tc>
          <w:tcPr>
            <w:tcW w:w="2210" w:type="dxa"/>
            <w:tcBorders>
              <w:top w:val="single" w:sz="4" w:space="0" w:color="auto"/>
              <w:left w:val="single" w:sz="4" w:space="0" w:color="auto"/>
              <w:bottom w:val="single" w:sz="4" w:space="0" w:color="auto"/>
              <w:right w:val="single" w:sz="4" w:space="0" w:color="auto"/>
            </w:tcBorders>
          </w:tcPr>
          <w:p w14:paraId="7BC2E1BD" w14:textId="77777777" w:rsidR="001B0CDF" w:rsidRDefault="001B0CDF" w:rsidP="001B0CDF">
            <w:pPr>
              <w:spacing w:line="276" w:lineRule="auto"/>
              <w:rPr>
                <w:sz w:val="24"/>
                <w:szCs w:val="24"/>
                <w:lang w:eastAsia="en-US"/>
              </w:rPr>
            </w:pPr>
          </w:p>
        </w:tc>
      </w:tr>
      <w:tr w:rsidR="001B0CDF" w14:paraId="44D6F6AE" w14:textId="77777777" w:rsidTr="001B0CDF">
        <w:tc>
          <w:tcPr>
            <w:tcW w:w="875" w:type="dxa"/>
            <w:tcBorders>
              <w:top w:val="single" w:sz="4" w:space="0" w:color="auto"/>
              <w:left w:val="single" w:sz="4" w:space="0" w:color="auto"/>
              <w:bottom w:val="single" w:sz="4" w:space="0" w:color="auto"/>
              <w:right w:val="single" w:sz="4" w:space="0" w:color="auto"/>
            </w:tcBorders>
          </w:tcPr>
          <w:p w14:paraId="0437BD29"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69607C6C" w14:textId="68E84640" w:rsidR="001B0CDF" w:rsidRDefault="001B0CDF" w:rsidP="001B0CDF">
            <w:pPr>
              <w:spacing w:line="276" w:lineRule="auto"/>
              <w:jc w:val="both"/>
              <w:rPr>
                <w:sz w:val="24"/>
                <w:szCs w:val="24"/>
                <w:lang w:eastAsia="en-US"/>
              </w:rPr>
            </w:pPr>
            <w:r w:rsidRPr="00A86862">
              <w:rPr>
                <w:sz w:val="24"/>
                <w:szCs w:val="24"/>
              </w:rPr>
              <w:t>Разработана структура и сформулированы основные направления работы в процессе написания выпускной квалификационной работы</w:t>
            </w:r>
          </w:p>
        </w:tc>
        <w:tc>
          <w:tcPr>
            <w:tcW w:w="2210" w:type="dxa"/>
            <w:tcBorders>
              <w:top w:val="single" w:sz="4" w:space="0" w:color="auto"/>
              <w:left w:val="single" w:sz="4" w:space="0" w:color="auto"/>
              <w:bottom w:val="single" w:sz="4" w:space="0" w:color="auto"/>
              <w:right w:val="single" w:sz="4" w:space="0" w:color="auto"/>
            </w:tcBorders>
          </w:tcPr>
          <w:p w14:paraId="359233B8" w14:textId="77777777" w:rsidR="001B0CDF" w:rsidRDefault="001B0CDF" w:rsidP="001B0CDF">
            <w:pPr>
              <w:spacing w:line="276" w:lineRule="auto"/>
              <w:rPr>
                <w:sz w:val="24"/>
                <w:szCs w:val="24"/>
                <w:lang w:eastAsia="en-US"/>
              </w:rPr>
            </w:pPr>
          </w:p>
        </w:tc>
      </w:tr>
      <w:tr w:rsidR="001B0CDF" w14:paraId="0E5E5055" w14:textId="77777777" w:rsidTr="001B0CDF">
        <w:tc>
          <w:tcPr>
            <w:tcW w:w="875" w:type="dxa"/>
            <w:tcBorders>
              <w:top w:val="single" w:sz="4" w:space="0" w:color="auto"/>
              <w:left w:val="single" w:sz="4" w:space="0" w:color="auto"/>
              <w:bottom w:val="single" w:sz="4" w:space="0" w:color="auto"/>
              <w:right w:val="single" w:sz="4" w:space="0" w:color="auto"/>
            </w:tcBorders>
          </w:tcPr>
          <w:p w14:paraId="05C24D14"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0A139FE8" w14:textId="31DBFD96" w:rsidR="001B0CDF" w:rsidRDefault="001B0CDF" w:rsidP="001B0CDF">
            <w:pPr>
              <w:spacing w:line="276" w:lineRule="auto"/>
              <w:jc w:val="both"/>
              <w:rPr>
                <w:sz w:val="24"/>
                <w:szCs w:val="24"/>
                <w:lang w:eastAsia="en-US"/>
              </w:rPr>
            </w:pPr>
            <w:r w:rsidRPr="00A86862">
              <w:rPr>
                <w:sz w:val="24"/>
                <w:szCs w:val="24"/>
              </w:rPr>
              <w:t>Разработаны мероприятия по тестированию компонентов ИС. Для этого в табличной форме представлен список проверяемых функций, составлено описание параметров и значений проверки. Рассмотрены примеры реализации ИС. В наглядной форме имеются экранные формы регистрации клиентов, справочника ввода продукции, справочника «Категории продукции», регистрации заявок и отчета о производственной деятельности компании.</w:t>
            </w:r>
          </w:p>
        </w:tc>
        <w:tc>
          <w:tcPr>
            <w:tcW w:w="2210" w:type="dxa"/>
            <w:tcBorders>
              <w:top w:val="single" w:sz="4" w:space="0" w:color="auto"/>
              <w:left w:val="single" w:sz="4" w:space="0" w:color="auto"/>
              <w:bottom w:val="single" w:sz="4" w:space="0" w:color="auto"/>
              <w:right w:val="single" w:sz="4" w:space="0" w:color="auto"/>
            </w:tcBorders>
          </w:tcPr>
          <w:p w14:paraId="2DEA3E21" w14:textId="77777777" w:rsidR="001B0CDF" w:rsidRDefault="001B0CDF" w:rsidP="001B0CDF">
            <w:pPr>
              <w:spacing w:line="276" w:lineRule="auto"/>
              <w:rPr>
                <w:sz w:val="24"/>
                <w:szCs w:val="24"/>
                <w:lang w:eastAsia="en-US"/>
              </w:rPr>
            </w:pPr>
          </w:p>
        </w:tc>
      </w:tr>
      <w:tr w:rsidR="001B0CDF" w14:paraId="4E309565" w14:textId="77777777" w:rsidTr="001B0CDF">
        <w:tc>
          <w:tcPr>
            <w:tcW w:w="875" w:type="dxa"/>
            <w:tcBorders>
              <w:top w:val="single" w:sz="4" w:space="0" w:color="auto"/>
              <w:left w:val="single" w:sz="4" w:space="0" w:color="auto"/>
              <w:bottom w:val="single" w:sz="4" w:space="0" w:color="auto"/>
              <w:right w:val="single" w:sz="4" w:space="0" w:color="auto"/>
            </w:tcBorders>
          </w:tcPr>
          <w:p w14:paraId="533C8646"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53F80A83" w14:textId="5F9C3264" w:rsidR="001B0CDF" w:rsidRDefault="001B0CDF" w:rsidP="001B0CDF">
            <w:pPr>
              <w:spacing w:line="276" w:lineRule="auto"/>
              <w:jc w:val="both"/>
              <w:rPr>
                <w:sz w:val="24"/>
                <w:szCs w:val="24"/>
                <w:lang w:eastAsia="en-US"/>
              </w:rPr>
            </w:pPr>
            <w:r w:rsidRPr="00A86862">
              <w:rPr>
                <w:sz w:val="24"/>
                <w:szCs w:val="24"/>
              </w:rPr>
              <w:t>Разработать мероприятия по написанию технической документации на тестирование компонентов программного обеспечения на каждом этапе жизненного цикла ИС</w:t>
            </w:r>
          </w:p>
        </w:tc>
        <w:tc>
          <w:tcPr>
            <w:tcW w:w="2210" w:type="dxa"/>
            <w:tcBorders>
              <w:top w:val="single" w:sz="4" w:space="0" w:color="auto"/>
              <w:left w:val="single" w:sz="4" w:space="0" w:color="auto"/>
              <w:bottom w:val="single" w:sz="4" w:space="0" w:color="auto"/>
              <w:right w:val="single" w:sz="4" w:space="0" w:color="auto"/>
            </w:tcBorders>
          </w:tcPr>
          <w:p w14:paraId="6DB830AF" w14:textId="77777777" w:rsidR="001B0CDF" w:rsidRDefault="001B0CDF" w:rsidP="001B0CDF">
            <w:pPr>
              <w:spacing w:line="276" w:lineRule="auto"/>
              <w:rPr>
                <w:sz w:val="24"/>
                <w:szCs w:val="24"/>
                <w:lang w:eastAsia="en-US"/>
              </w:rPr>
            </w:pPr>
          </w:p>
        </w:tc>
      </w:tr>
      <w:tr w:rsidR="001B0CDF" w14:paraId="47257700" w14:textId="77777777" w:rsidTr="001B0CDF">
        <w:tc>
          <w:tcPr>
            <w:tcW w:w="875" w:type="dxa"/>
            <w:tcBorders>
              <w:top w:val="single" w:sz="4" w:space="0" w:color="auto"/>
              <w:left w:val="single" w:sz="4" w:space="0" w:color="auto"/>
              <w:bottom w:val="single" w:sz="4" w:space="0" w:color="auto"/>
              <w:right w:val="single" w:sz="4" w:space="0" w:color="auto"/>
            </w:tcBorders>
          </w:tcPr>
          <w:p w14:paraId="38E02C38"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0B0D22BC" w14:textId="06460A70" w:rsidR="001B0CDF" w:rsidRDefault="001B0CDF" w:rsidP="001B0CDF">
            <w:pPr>
              <w:spacing w:line="276" w:lineRule="auto"/>
              <w:jc w:val="both"/>
              <w:rPr>
                <w:sz w:val="24"/>
                <w:szCs w:val="24"/>
                <w:lang w:eastAsia="en-US"/>
              </w:rPr>
            </w:pPr>
            <w:r w:rsidRPr="00A86862">
              <w:rPr>
                <w:sz w:val="24"/>
                <w:szCs w:val="24"/>
              </w:rPr>
              <w:t>Разработать мероприятия по оценке рисков при создании ИС. Оценка проводится для исключения вероятных рисков, разработаны способы их избегания. Предложены мероприятия для уменьшения вероятности наступления рисков.</w:t>
            </w:r>
          </w:p>
        </w:tc>
        <w:tc>
          <w:tcPr>
            <w:tcW w:w="2210" w:type="dxa"/>
            <w:tcBorders>
              <w:top w:val="single" w:sz="4" w:space="0" w:color="auto"/>
              <w:left w:val="single" w:sz="4" w:space="0" w:color="auto"/>
              <w:bottom w:val="single" w:sz="4" w:space="0" w:color="auto"/>
              <w:right w:val="single" w:sz="4" w:space="0" w:color="auto"/>
            </w:tcBorders>
          </w:tcPr>
          <w:p w14:paraId="11FA373A" w14:textId="77777777" w:rsidR="001B0CDF" w:rsidRDefault="001B0CDF" w:rsidP="001B0CDF">
            <w:pPr>
              <w:spacing w:line="276" w:lineRule="auto"/>
              <w:rPr>
                <w:sz w:val="24"/>
                <w:szCs w:val="24"/>
                <w:lang w:eastAsia="en-US"/>
              </w:rPr>
            </w:pPr>
          </w:p>
        </w:tc>
      </w:tr>
      <w:tr w:rsidR="001B0CDF" w14:paraId="31700D7F" w14:textId="77777777" w:rsidTr="001B0CDF">
        <w:tc>
          <w:tcPr>
            <w:tcW w:w="875" w:type="dxa"/>
            <w:tcBorders>
              <w:top w:val="single" w:sz="4" w:space="0" w:color="auto"/>
              <w:left w:val="single" w:sz="4" w:space="0" w:color="auto"/>
              <w:bottom w:val="single" w:sz="4" w:space="0" w:color="auto"/>
              <w:right w:val="single" w:sz="4" w:space="0" w:color="auto"/>
            </w:tcBorders>
          </w:tcPr>
          <w:p w14:paraId="0353070E"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23426593" w14:textId="480B1193" w:rsidR="001B0CDF" w:rsidRDefault="001B0CDF" w:rsidP="001B0CDF">
            <w:pPr>
              <w:spacing w:line="276" w:lineRule="auto"/>
              <w:jc w:val="both"/>
              <w:rPr>
                <w:sz w:val="24"/>
                <w:szCs w:val="24"/>
                <w:lang w:eastAsia="en-US"/>
              </w:rPr>
            </w:pPr>
            <w:r w:rsidRPr="00A86862">
              <w:rPr>
                <w:sz w:val="24"/>
                <w:szCs w:val="24"/>
              </w:rPr>
              <w:t xml:space="preserve">Разработать мероприятия по оценке экономических затрат при создании ИС. Выбраны и обоснованы методики </w:t>
            </w:r>
            <w:r w:rsidRPr="00A86862">
              <w:rPr>
                <w:sz w:val="24"/>
                <w:szCs w:val="24"/>
              </w:rPr>
              <w:lastRenderedPageBreak/>
              <w:t xml:space="preserve">расчета экономической эффективности, рассмотрен порядок формирования общей экономической эффективности Проведен расчет трудовых и стоимостных показателей. Для этого представлены формулы определения абсолютного и относительного снижения расходов времени, затраченного на создание и внедрение проекта.  Рассчитаны показатели расходов материалов и накладных расходов. </w:t>
            </w:r>
          </w:p>
        </w:tc>
        <w:tc>
          <w:tcPr>
            <w:tcW w:w="2210" w:type="dxa"/>
            <w:tcBorders>
              <w:top w:val="single" w:sz="4" w:space="0" w:color="auto"/>
              <w:left w:val="single" w:sz="4" w:space="0" w:color="auto"/>
              <w:bottom w:val="single" w:sz="4" w:space="0" w:color="auto"/>
              <w:right w:val="single" w:sz="4" w:space="0" w:color="auto"/>
            </w:tcBorders>
          </w:tcPr>
          <w:p w14:paraId="453F88CE" w14:textId="77777777" w:rsidR="001B0CDF" w:rsidRDefault="001B0CDF" w:rsidP="001B0CDF">
            <w:pPr>
              <w:spacing w:line="276" w:lineRule="auto"/>
              <w:rPr>
                <w:sz w:val="24"/>
                <w:szCs w:val="24"/>
                <w:lang w:eastAsia="en-US"/>
              </w:rPr>
            </w:pPr>
          </w:p>
        </w:tc>
      </w:tr>
      <w:tr w:rsidR="001B0CDF" w14:paraId="1D4D387A" w14:textId="77777777" w:rsidTr="001B0CDF">
        <w:tc>
          <w:tcPr>
            <w:tcW w:w="875" w:type="dxa"/>
            <w:tcBorders>
              <w:top w:val="single" w:sz="4" w:space="0" w:color="auto"/>
              <w:left w:val="single" w:sz="4" w:space="0" w:color="auto"/>
              <w:bottom w:val="single" w:sz="4" w:space="0" w:color="auto"/>
              <w:right w:val="single" w:sz="4" w:space="0" w:color="auto"/>
            </w:tcBorders>
          </w:tcPr>
          <w:p w14:paraId="32C27FA1"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6AA709B2" w14:textId="6BAE18A7" w:rsidR="001B0CDF" w:rsidRDefault="001B0CDF" w:rsidP="001B0CDF">
            <w:pPr>
              <w:spacing w:line="276" w:lineRule="auto"/>
              <w:jc w:val="both"/>
              <w:rPr>
                <w:sz w:val="24"/>
                <w:szCs w:val="24"/>
                <w:lang w:eastAsia="en-US"/>
              </w:rPr>
            </w:pPr>
            <w:r w:rsidRPr="00A86862">
              <w:rPr>
                <w:sz w:val="24"/>
                <w:szCs w:val="24"/>
              </w:rPr>
              <w:t>Собрать и систематизировать материалы для расчета экономической эффективности предлагаемых решений по внедрению ИС. Рассчитаны обобщающие показатели годовой эффективности проекта и срока окупаемости. Сформированы показатели базового и проектного вариантов. Построены сравнительные диаграммы  натуральных показателей расхода материалов и трудовых ресурсов и эти же показатели в стоимостном выра</w:t>
            </w:r>
            <w:r>
              <w:rPr>
                <w:sz w:val="24"/>
                <w:szCs w:val="24"/>
              </w:rPr>
              <w:t>ж</w:t>
            </w:r>
            <w:r w:rsidRPr="00A86862">
              <w:rPr>
                <w:sz w:val="24"/>
                <w:szCs w:val="24"/>
              </w:rPr>
              <w:t>ении.</w:t>
            </w:r>
          </w:p>
        </w:tc>
        <w:tc>
          <w:tcPr>
            <w:tcW w:w="2210" w:type="dxa"/>
            <w:tcBorders>
              <w:top w:val="single" w:sz="4" w:space="0" w:color="auto"/>
              <w:left w:val="single" w:sz="4" w:space="0" w:color="auto"/>
              <w:bottom w:val="single" w:sz="4" w:space="0" w:color="auto"/>
              <w:right w:val="single" w:sz="4" w:space="0" w:color="auto"/>
            </w:tcBorders>
          </w:tcPr>
          <w:p w14:paraId="252BD313" w14:textId="77777777" w:rsidR="001B0CDF" w:rsidRDefault="001B0CDF" w:rsidP="001B0CDF">
            <w:pPr>
              <w:spacing w:line="276" w:lineRule="auto"/>
              <w:rPr>
                <w:sz w:val="24"/>
                <w:szCs w:val="24"/>
                <w:lang w:eastAsia="en-US"/>
              </w:rPr>
            </w:pPr>
          </w:p>
        </w:tc>
      </w:tr>
      <w:tr w:rsidR="001B0CDF" w14:paraId="13607CFC" w14:textId="77777777" w:rsidTr="001B0CDF">
        <w:tc>
          <w:tcPr>
            <w:tcW w:w="875" w:type="dxa"/>
            <w:tcBorders>
              <w:top w:val="single" w:sz="4" w:space="0" w:color="auto"/>
              <w:left w:val="single" w:sz="4" w:space="0" w:color="auto"/>
              <w:bottom w:val="single" w:sz="4" w:space="0" w:color="auto"/>
              <w:right w:val="single" w:sz="4" w:space="0" w:color="auto"/>
            </w:tcBorders>
          </w:tcPr>
          <w:p w14:paraId="367C591E" w14:textId="77777777" w:rsidR="001B0CDF" w:rsidRDefault="001B0CDF" w:rsidP="001B0CDF">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5B73A199" w14:textId="10F4C039" w:rsidR="001B0CDF" w:rsidRDefault="001B0CDF" w:rsidP="001B0CDF">
            <w:pPr>
              <w:spacing w:line="276" w:lineRule="auto"/>
              <w:jc w:val="both"/>
              <w:rPr>
                <w:sz w:val="24"/>
                <w:szCs w:val="24"/>
                <w:lang w:eastAsia="en-US"/>
              </w:rPr>
            </w:pPr>
            <w:r w:rsidRPr="00A86862">
              <w:rPr>
                <w:sz w:val="24"/>
                <w:szCs w:val="24"/>
              </w:rPr>
              <w:t>Оформление отчета</w:t>
            </w:r>
          </w:p>
        </w:tc>
        <w:tc>
          <w:tcPr>
            <w:tcW w:w="2210" w:type="dxa"/>
            <w:tcBorders>
              <w:top w:val="single" w:sz="4" w:space="0" w:color="auto"/>
              <w:left w:val="single" w:sz="4" w:space="0" w:color="auto"/>
              <w:bottom w:val="single" w:sz="4" w:space="0" w:color="auto"/>
              <w:right w:val="single" w:sz="4" w:space="0" w:color="auto"/>
            </w:tcBorders>
          </w:tcPr>
          <w:p w14:paraId="7E0B5248" w14:textId="77777777" w:rsidR="001B0CDF" w:rsidRDefault="001B0CDF" w:rsidP="001B0CDF">
            <w:pPr>
              <w:spacing w:line="276" w:lineRule="auto"/>
              <w:rPr>
                <w:sz w:val="24"/>
                <w:szCs w:val="24"/>
                <w:lang w:eastAsia="en-US"/>
              </w:rPr>
            </w:pPr>
          </w:p>
        </w:tc>
      </w:tr>
      <w:tr w:rsidR="004C3030" w14:paraId="58F9BC44" w14:textId="77777777" w:rsidTr="001B0CDF">
        <w:tc>
          <w:tcPr>
            <w:tcW w:w="875" w:type="dxa"/>
            <w:tcBorders>
              <w:top w:val="single" w:sz="4" w:space="0" w:color="auto"/>
              <w:left w:val="single" w:sz="4" w:space="0" w:color="auto"/>
              <w:bottom w:val="single" w:sz="4" w:space="0" w:color="auto"/>
              <w:right w:val="single" w:sz="4" w:space="0" w:color="auto"/>
            </w:tcBorders>
          </w:tcPr>
          <w:p w14:paraId="7179E190" w14:textId="77777777" w:rsidR="004C3030" w:rsidRDefault="004C3030" w:rsidP="00183A5C">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6BCF44A0" w14:textId="77777777" w:rsidR="004C3030" w:rsidRDefault="004C3030" w:rsidP="00183A5C">
            <w:pPr>
              <w:spacing w:line="276" w:lineRule="auto"/>
              <w:rPr>
                <w:sz w:val="24"/>
                <w:szCs w:val="24"/>
                <w:lang w:eastAsia="en-US"/>
              </w:rPr>
            </w:pPr>
          </w:p>
        </w:tc>
        <w:tc>
          <w:tcPr>
            <w:tcW w:w="2210" w:type="dxa"/>
            <w:tcBorders>
              <w:top w:val="single" w:sz="4" w:space="0" w:color="auto"/>
              <w:left w:val="single" w:sz="4" w:space="0" w:color="auto"/>
              <w:bottom w:val="single" w:sz="4" w:space="0" w:color="auto"/>
              <w:right w:val="single" w:sz="4" w:space="0" w:color="auto"/>
            </w:tcBorders>
          </w:tcPr>
          <w:p w14:paraId="09889CF3" w14:textId="77777777" w:rsidR="004C3030" w:rsidRDefault="004C3030" w:rsidP="00183A5C">
            <w:pPr>
              <w:spacing w:line="276" w:lineRule="auto"/>
              <w:rPr>
                <w:sz w:val="24"/>
                <w:szCs w:val="24"/>
                <w:lang w:eastAsia="en-US"/>
              </w:rPr>
            </w:pPr>
          </w:p>
        </w:tc>
      </w:tr>
      <w:tr w:rsidR="004C3030" w14:paraId="4BFA1DB7" w14:textId="77777777" w:rsidTr="001B0CDF">
        <w:tc>
          <w:tcPr>
            <w:tcW w:w="875" w:type="dxa"/>
            <w:tcBorders>
              <w:top w:val="single" w:sz="4" w:space="0" w:color="auto"/>
              <w:left w:val="single" w:sz="4" w:space="0" w:color="auto"/>
              <w:bottom w:val="single" w:sz="4" w:space="0" w:color="auto"/>
              <w:right w:val="single" w:sz="4" w:space="0" w:color="auto"/>
            </w:tcBorders>
          </w:tcPr>
          <w:p w14:paraId="7FB85A0F" w14:textId="77777777" w:rsidR="004C3030" w:rsidRDefault="004C3030" w:rsidP="00183A5C">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5E63FE17" w14:textId="77777777" w:rsidR="004C3030" w:rsidRDefault="004C3030" w:rsidP="00183A5C">
            <w:pPr>
              <w:spacing w:line="276" w:lineRule="auto"/>
              <w:rPr>
                <w:sz w:val="24"/>
                <w:szCs w:val="24"/>
                <w:lang w:eastAsia="en-US"/>
              </w:rPr>
            </w:pPr>
          </w:p>
        </w:tc>
        <w:tc>
          <w:tcPr>
            <w:tcW w:w="2210" w:type="dxa"/>
            <w:tcBorders>
              <w:top w:val="single" w:sz="4" w:space="0" w:color="auto"/>
              <w:left w:val="single" w:sz="4" w:space="0" w:color="auto"/>
              <w:bottom w:val="single" w:sz="4" w:space="0" w:color="auto"/>
              <w:right w:val="single" w:sz="4" w:space="0" w:color="auto"/>
            </w:tcBorders>
          </w:tcPr>
          <w:p w14:paraId="3D178FF2" w14:textId="77777777" w:rsidR="004C3030" w:rsidRDefault="004C3030" w:rsidP="00183A5C">
            <w:pPr>
              <w:spacing w:line="276" w:lineRule="auto"/>
              <w:rPr>
                <w:sz w:val="24"/>
                <w:szCs w:val="24"/>
                <w:lang w:eastAsia="en-US"/>
              </w:rPr>
            </w:pPr>
          </w:p>
        </w:tc>
      </w:tr>
      <w:tr w:rsidR="004C3030" w14:paraId="4F8B2E1A" w14:textId="77777777" w:rsidTr="001B0CDF">
        <w:tc>
          <w:tcPr>
            <w:tcW w:w="875" w:type="dxa"/>
            <w:tcBorders>
              <w:top w:val="single" w:sz="4" w:space="0" w:color="auto"/>
              <w:left w:val="single" w:sz="4" w:space="0" w:color="auto"/>
              <w:bottom w:val="single" w:sz="4" w:space="0" w:color="auto"/>
              <w:right w:val="single" w:sz="4" w:space="0" w:color="auto"/>
            </w:tcBorders>
          </w:tcPr>
          <w:p w14:paraId="5552D769" w14:textId="77777777" w:rsidR="004C3030" w:rsidRDefault="004C3030" w:rsidP="00183A5C">
            <w:pPr>
              <w:spacing w:line="276" w:lineRule="auto"/>
              <w:rPr>
                <w:sz w:val="24"/>
                <w:szCs w:val="24"/>
                <w:lang w:eastAsia="en-US"/>
              </w:rPr>
            </w:pPr>
          </w:p>
        </w:tc>
        <w:tc>
          <w:tcPr>
            <w:tcW w:w="6260" w:type="dxa"/>
            <w:tcBorders>
              <w:top w:val="single" w:sz="4" w:space="0" w:color="auto"/>
              <w:left w:val="single" w:sz="4" w:space="0" w:color="auto"/>
              <w:bottom w:val="single" w:sz="4" w:space="0" w:color="auto"/>
              <w:right w:val="single" w:sz="4" w:space="0" w:color="auto"/>
            </w:tcBorders>
          </w:tcPr>
          <w:p w14:paraId="661EC07E" w14:textId="77777777" w:rsidR="004C3030" w:rsidRDefault="004C3030" w:rsidP="00183A5C">
            <w:pPr>
              <w:spacing w:line="276" w:lineRule="auto"/>
              <w:rPr>
                <w:sz w:val="24"/>
                <w:szCs w:val="24"/>
                <w:lang w:eastAsia="en-US"/>
              </w:rPr>
            </w:pPr>
          </w:p>
        </w:tc>
        <w:tc>
          <w:tcPr>
            <w:tcW w:w="2210" w:type="dxa"/>
            <w:tcBorders>
              <w:top w:val="single" w:sz="4" w:space="0" w:color="auto"/>
              <w:left w:val="single" w:sz="4" w:space="0" w:color="auto"/>
              <w:bottom w:val="single" w:sz="4" w:space="0" w:color="auto"/>
              <w:right w:val="single" w:sz="4" w:space="0" w:color="auto"/>
            </w:tcBorders>
          </w:tcPr>
          <w:p w14:paraId="44CB8A73" w14:textId="77777777" w:rsidR="004C3030" w:rsidRDefault="004C3030" w:rsidP="00183A5C">
            <w:pPr>
              <w:spacing w:line="276" w:lineRule="auto"/>
              <w:rPr>
                <w:sz w:val="24"/>
                <w:szCs w:val="24"/>
                <w:lang w:eastAsia="en-US"/>
              </w:rPr>
            </w:pPr>
          </w:p>
        </w:tc>
      </w:tr>
    </w:tbl>
    <w:p w14:paraId="29746A7F" w14:textId="77777777" w:rsidR="004C3030" w:rsidRDefault="004C3030" w:rsidP="004C3030">
      <w:pPr>
        <w:spacing w:line="360" w:lineRule="auto"/>
        <w:ind w:firstLine="567"/>
        <w:jc w:val="both"/>
        <w:rPr>
          <w:b/>
          <w:sz w:val="24"/>
          <w:szCs w:val="24"/>
        </w:rPr>
      </w:pPr>
      <w:r w:rsidRPr="00AF5378">
        <w:rPr>
          <w:b/>
          <w:sz w:val="28"/>
          <w:szCs w:val="28"/>
        </w:rPr>
        <w:br w:type="page"/>
      </w:r>
    </w:p>
    <w:p w14:paraId="722655D0" w14:textId="77777777" w:rsidR="004C3030" w:rsidRPr="00D506B5" w:rsidRDefault="004C3030" w:rsidP="004C3030">
      <w:pPr>
        <w:pStyle w:val="a3"/>
        <w:widowControl/>
        <w:autoSpaceDE/>
        <w:autoSpaceDN/>
        <w:adjustRightInd/>
        <w:spacing w:after="160" w:line="259" w:lineRule="auto"/>
        <w:jc w:val="center"/>
        <w:rPr>
          <w:sz w:val="24"/>
          <w:szCs w:val="24"/>
        </w:rPr>
      </w:pPr>
      <w:r w:rsidRPr="00D506B5">
        <w:rPr>
          <w:b/>
          <w:sz w:val="24"/>
          <w:szCs w:val="24"/>
        </w:rPr>
        <w:lastRenderedPageBreak/>
        <w:t>3.Технический отчет.</w:t>
      </w:r>
    </w:p>
    <w:p w14:paraId="43B6F7EF" w14:textId="5D2488B2" w:rsidR="004C3030" w:rsidRDefault="004C3030" w:rsidP="004C3030">
      <w:pPr>
        <w:jc w:val="cente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355"/>
      </w:tblGrid>
      <w:tr w:rsidR="00C92ECC" w:rsidRPr="00346FDB" w14:paraId="3EC22908" w14:textId="77777777" w:rsidTr="00946F13">
        <w:trPr>
          <w:trHeight w:val="12277"/>
        </w:trPr>
        <w:tc>
          <w:tcPr>
            <w:tcW w:w="9355" w:type="dxa"/>
          </w:tcPr>
          <w:p w14:paraId="1D12FE39" w14:textId="77777777" w:rsidR="00C92ECC" w:rsidRPr="004E63A6" w:rsidRDefault="00C92ECC" w:rsidP="0015307C">
            <w:pPr>
              <w:spacing w:line="360" w:lineRule="auto"/>
              <w:ind w:firstLine="709"/>
              <w:jc w:val="both"/>
              <w:rPr>
                <w:sz w:val="24"/>
                <w:szCs w:val="24"/>
              </w:rPr>
            </w:pPr>
          </w:p>
          <w:p w14:paraId="775A2F1E" w14:textId="3AAC5C03" w:rsidR="00C92ECC" w:rsidRPr="00C92ECC" w:rsidRDefault="00C92ECC" w:rsidP="0015307C">
            <w:pPr>
              <w:spacing w:line="360" w:lineRule="auto"/>
              <w:ind w:firstLine="709"/>
              <w:jc w:val="both"/>
              <w:rPr>
                <w:sz w:val="24"/>
                <w:szCs w:val="24"/>
              </w:rPr>
            </w:pPr>
            <w:r w:rsidRPr="004E63A6">
              <w:rPr>
                <w:sz w:val="24"/>
                <w:szCs w:val="24"/>
              </w:rPr>
              <w:t>За период прохождения практики была проанализирована работа организации ООО «</w:t>
            </w:r>
            <w:r>
              <w:rPr>
                <w:sz w:val="24"/>
                <w:szCs w:val="24"/>
              </w:rPr>
              <w:t>Русич</w:t>
            </w:r>
            <w:r w:rsidRPr="004E63A6">
              <w:rPr>
                <w:sz w:val="24"/>
                <w:szCs w:val="24"/>
              </w:rPr>
              <w:t xml:space="preserve">», расположенного по адресу </w:t>
            </w:r>
            <w:r w:rsidRPr="00C92ECC">
              <w:rPr>
                <w:sz w:val="24"/>
                <w:szCs w:val="24"/>
              </w:rPr>
              <w:t>г. Москва, п. Сосенское, ул. Адмирала Корнилова, д. 55 стр. 1</w:t>
            </w:r>
            <w:r w:rsidRPr="00C92ECC">
              <w:rPr>
                <w:sz w:val="24"/>
                <w:szCs w:val="24"/>
              </w:rPr>
              <w:t>.</w:t>
            </w:r>
          </w:p>
          <w:p w14:paraId="0152BD6E" w14:textId="77777777" w:rsidR="00C92ECC" w:rsidRPr="004E63A6" w:rsidRDefault="00C92ECC" w:rsidP="0015307C">
            <w:pPr>
              <w:spacing w:line="360" w:lineRule="auto"/>
              <w:ind w:firstLine="709"/>
              <w:jc w:val="both"/>
              <w:rPr>
                <w:sz w:val="24"/>
                <w:szCs w:val="24"/>
              </w:rPr>
            </w:pPr>
          </w:p>
          <w:p w14:paraId="59CE947F" w14:textId="77777777" w:rsidR="00C92ECC" w:rsidRPr="0015307C" w:rsidRDefault="00C92ECC" w:rsidP="0015307C">
            <w:pPr>
              <w:pStyle w:val="a8"/>
              <w:numPr>
                <w:ilvl w:val="0"/>
                <w:numId w:val="10"/>
              </w:numPr>
              <w:spacing w:after="0" w:line="360" w:lineRule="auto"/>
              <w:ind w:left="321" w:firstLine="709"/>
              <w:jc w:val="both"/>
              <w:rPr>
                <w:sz w:val="24"/>
                <w:szCs w:val="24"/>
              </w:rPr>
            </w:pPr>
            <w:r w:rsidRPr="0015307C">
              <w:rPr>
                <w:sz w:val="24"/>
                <w:szCs w:val="24"/>
              </w:rPr>
              <w:t>Анализ деятельности и структуры предприятия, информационных потоков</w:t>
            </w:r>
          </w:p>
          <w:p w14:paraId="6523BD0D" w14:textId="77777777" w:rsidR="00C92ECC" w:rsidRPr="004E63A6" w:rsidRDefault="00C92ECC" w:rsidP="0015307C">
            <w:pPr>
              <w:spacing w:line="360" w:lineRule="auto"/>
              <w:ind w:firstLine="709"/>
              <w:jc w:val="both"/>
              <w:rPr>
                <w:sz w:val="24"/>
                <w:szCs w:val="24"/>
              </w:rPr>
            </w:pPr>
          </w:p>
          <w:p w14:paraId="271891A9" w14:textId="1BB83A49" w:rsidR="00C92ECC" w:rsidRPr="004E63A6" w:rsidRDefault="00C92ECC" w:rsidP="0015307C">
            <w:pPr>
              <w:spacing w:line="360" w:lineRule="auto"/>
              <w:ind w:firstLine="709"/>
              <w:jc w:val="both"/>
              <w:rPr>
                <w:sz w:val="24"/>
                <w:szCs w:val="24"/>
              </w:rPr>
            </w:pPr>
            <w:r>
              <w:rPr>
                <w:sz w:val="24"/>
                <w:szCs w:val="24"/>
              </w:rPr>
              <w:t xml:space="preserve">Основной вид деятельности организации - </w:t>
            </w:r>
            <w:r w:rsidR="0050716E" w:rsidRPr="0050716E">
              <w:rPr>
                <w:sz w:val="24"/>
                <w:szCs w:val="24"/>
              </w:rPr>
              <w:t>Аренда и управление собственным или арендованным недвижимым имуществом (код по ОКВЭД 68.20)</w:t>
            </w:r>
            <w:r>
              <w:rPr>
                <w:sz w:val="24"/>
                <w:szCs w:val="24"/>
              </w:rPr>
              <w:t>.</w:t>
            </w:r>
          </w:p>
          <w:p w14:paraId="189974FF" w14:textId="77777777" w:rsidR="008876DC" w:rsidRDefault="0050716E" w:rsidP="0015307C">
            <w:pPr>
              <w:spacing w:line="360" w:lineRule="auto"/>
              <w:ind w:firstLine="709"/>
              <w:jc w:val="both"/>
              <w:rPr>
                <w:sz w:val="24"/>
                <w:szCs w:val="24"/>
              </w:rPr>
            </w:pPr>
            <w:r>
              <w:rPr>
                <w:sz w:val="24"/>
                <w:szCs w:val="24"/>
              </w:rPr>
              <w:t xml:space="preserve">ООО </w:t>
            </w:r>
            <w:r w:rsidR="00C92ECC" w:rsidRPr="004E63A6">
              <w:rPr>
                <w:sz w:val="24"/>
                <w:szCs w:val="24"/>
              </w:rPr>
              <w:t>«</w:t>
            </w:r>
            <w:r w:rsidR="00C92ECC">
              <w:rPr>
                <w:sz w:val="24"/>
                <w:szCs w:val="24"/>
              </w:rPr>
              <w:t>Русич</w:t>
            </w:r>
            <w:r w:rsidR="00C92ECC" w:rsidRPr="004E63A6">
              <w:rPr>
                <w:sz w:val="24"/>
                <w:szCs w:val="24"/>
              </w:rPr>
              <w:t>»</w:t>
            </w:r>
            <w:r w:rsidR="00C92ECC" w:rsidRPr="00651EE1">
              <w:rPr>
                <w:sz w:val="24"/>
                <w:szCs w:val="24"/>
              </w:rPr>
              <w:t xml:space="preserve"> </w:t>
            </w:r>
            <w:r w:rsidR="00C92ECC" w:rsidRPr="004E63A6">
              <w:rPr>
                <w:sz w:val="24"/>
                <w:szCs w:val="24"/>
              </w:rPr>
              <w:t xml:space="preserve">— ведущая компания по строительству домов. Имея </w:t>
            </w:r>
            <w:r w:rsidR="00C92ECC">
              <w:rPr>
                <w:sz w:val="24"/>
                <w:szCs w:val="24"/>
              </w:rPr>
              <w:t>большой</w:t>
            </w:r>
            <w:r w:rsidR="00C92ECC" w:rsidRPr="004E63A6">
              <w:rPr>
                <w:sz w:val="24"/>
                <w:szCs w:val="24"/>
              </w:rPr>
              <w:t xml:space="preserve"> опыт работы в отрасли, осуществляет управление проектами и получает достаточную прибыль. С момента своего основания компания «</w:t>
            </w:r>
            <w:r w:rsidR="00C92ECC">
              <w:rPr>
                <w:sz w:val="24"/>
                <w:szCs w:val="24"/>
              </w:rPr>
              <w:t>Русич</w:t>
            </w:r>
            <w:r w:rsidR="00C92ECC" w:rsidRPr="004E63A6">
              <w:rPr>
                <w:sz w:val="24"/>
                <w:szCs w:val="24"/>
              </w:rPr>
              <w:t xml:space="preserve">» стала одним из самых уважаемых имен в </w:t>
            </w:r>
            <w:r w:rsidR="00C92ECC">
              <w:rPr>
                <w:sz w:val="24"/>
                <w:szCs w:val="24"/>
              </w:rPr>
              <w:t>регионе</w:t>
            </w:r>
            <w:r w:rsidR="00C92ECC" w:rsidRPr="004E63A6">
              <w:rPr>
                <w:sz w:val="24"/>
                <w:szCs w:val="24"/>
              </w:rPr>
              <w:t xml:space="preserve"> строительства домов и сооружений. </w:t>
            </w:r>
          </w:p>
          <w:p w14:paraId="400B09AE" w14:textId="7D7F52D3" w:rsidR="008876DC" w:rsidRDefault="00C92ECC" w:rsidP="0015307C">
            <w:pPr>
              <w:spacing w:line="360" w:lineRule="auto"/>
              <w:ind w:firstLine="709"/>
              <w:jc w:val="both"/>
              <w:rPr>
                <w:sz w:val="24"/>
                <w:szCs w:val="24"/>
              </w:rPr>
            </w:pPr>
            <w:r w:rsidRPr="004E63A6">
              <w:rPr>
                <w:sz w:val="24"/>
                <w:szCs w:val="24"/>
              </w:rPr>
              <w:t xml:space="preserve">Компания известна своим превосходным обслуживанием клиентов, обширным портфолио проектов, инновационными дизайнерскими решениями и разумной ценовой политикой. В их команду входят одни из самых компетентных специалистов в области архитектуры жилых зданий, гражданского строительства, машиностроения, структурного проектирования, электротехники, сантехники, а также ландшафтного дизайна и строительных услуг. </w:t>
            </w:r>
          </w:p>
          <w:p w14:paraId="33A871FB" w14:textId="77777777" w:rsidR="008876DC" w:rsidRDefault="00C92ECC" w:rsidP="0015307C">
            <w:pPr>
              <w:spacing w:line="360" w:lineRule="auto"/>
              <w:ind w:firstLine="709"/>
              <w:jc w:val="both"/>
              <w:rPr>
                <w:sz w:val="24"/>
                <w:szCs w:val="24"/>
              </w:rPr>
            </w:pPr>
            <w:r w:rsidRPr="004E63A6">
              <w:rPr>
                <w:sz w:val="24"/>
                <w:szCs w:val="24"/>
              </w:rPr>
              <w:t xml:space="preserve">Портфолио включает в себя высококачественные строительные услуги по широкому спектру жилых проектов, таких как дома для одной семьи и крупные многоквартирные проекты. </w:t>
            </w:r>
          </w:p>
          <w:p w14:paraId="7D994F2C" w14:textId="522A165B" w:rsidR="008876DC" w:rsidRDefault="00C92ECC" w:rsidP="0015307C">
            <w:pPr>
              <w:spacing w:line="360" w:lineRule="auto"/>
              <w:ind w:firstLine="709"/>
              <w:jc w:val="both"/>
              <w:rPr>
                <w:sz w:val="24"/>
                <w:szCs w:val="24"/>
              </w:rPr>
            </w:pPr>
            <w:r w:rsidRPr="004E63A6">
              <w:rPr>
                <w:sz w:val="24"/>
                <w:szCs w:val="24"/>
              </w:rPr>
              <w:t>Компания «</w:t>
            </w:r>
            <w:r>
              <w:rPr>
                <w:sz w:val="24"/>
                <w:szCs w:val="24"/>
              </w:rPr>
              <w:t>Русич</w:t>
            </w:r>
            <w:r w:rsidRPr="004E63A6">
              <w:rPr>
                <w:sz w:val="24"/>
                <w:szCs w:val="24"/>
              </w:rPr>
              <w:t>» стремится внедрять передовые методы строительства домов, уделяя при этом особое внимание мерам по контролю за расходами, чтобы клиенты могли быть более уверенными при реализации нового жилого проекта или проведении ремонтных работ, зная, что они получат услуги по соотношению цены и качества, которые удовлетворят их потребности без излишних затрат.</w:t>
            </w:r>
          </w:p>
          <w:p w14:paraId="7498D67C" w14:textId="64932FB0" w:rsidR="00C92ECC" w:rsidRPr="004E63A6" w:rsidRDefault="00C92ECC" w:rsidP="0015307C">
            <w:pPr>
              <w:spacing w:line="360" w:lineRule="auto"/>
              <w:ind w:firstLine="709"/>
              <w:jc w:val="both"/>
              <w:rPr>
                <w:sz w:val="24"/>
                <w:szCs w:val="24"/>
              </w:rPr>
            </w:pPr>
            <w:r w:rsidRPr="004E63A6">
              <w:rPr>
                <w:sz w:val="24"/>
                <w:szCs w:val="24"/>
              </w:rPr>
              <w:t xml:space="preserve"> На каждом этапе процесса, начиная с планирования и заканчивая выполнением работ, работают квалифицированные специалисты, которые гарантируют отсутствие осложнений, приводящих к дополнительным расходам на любом этапе.</w:t>
            </w:r>
          </w:p>
          <w:p w14:paraId="266947F0" w14:textId="4C9C4791" w:rsidR="00C92ECC" w:rsidRPr="004E63A6" w:rsidRDefault="00C92ECC" w:rsidP="0015307C">
            <w:pPr>
              <w:spacing w:line="360" w:lineRule="auto"/>
              <w:ind w:firstLine="709"/>
              <w:jc w:val="both"/>
              <w:rPr>
                <w:sz w:val="24"/>
                <w:szCs w:val="24"/>
              </w:rPr>
            </w:pPr>
            <w:r w:rsidRPr="004E63A6">
              <w:rPr>
                <w:sz w:val="24"/>
                <w:szCs w:val="24"/>
              </w:rPr>
              <w:t>Показатели ООО «</w:t>
            </w:r>
            <w:r>
              <w:rPr>
                <w:sz w:val="24"/>
                <w:szCs w:val="24"/>
              </w:rPr>
              <w:t>Русич</w:t>
            </w:r>
            <w:r w:rsidRPr="004E63A6">
              <w:rPr>
                <w:sz w:val="24"/>
                <w:szCs w:val="24"/>
              </w:rPr>
              <w:t>» представлены на таблице 1.</w:t>
            </w:r>
          </w:p>
          <w:p w14:paraId="2FF98374" w14:textId="2272594C" w:rsidR="00C92ECC" w:rsidRPr="004E63A6" w:rsidRDefault="00C92ECC" w:rsidP="0015307C">
            <w:pPr>
              <w:spacing w:line="360" w:lineRule="auto"/>
              <w:ind w:firstLine="709"/>
              <w:jc w:val="both"/>
              <w:rPr>
                <w:sz w:val="24"/>
                <w:szCs w:val="24"/>
              </w:rPr>
            </w:pPr>
            <w:r w:rsidRPr="004E63A6">
              <w:rPr>
                <w:sz w:val="24"/>
                <w:szCs w:val="24"/>
              </w:rPr>
              <w:t>Таблица 1 - Анализ основных финансово – экономических показателей деятельности ООО «</w:t>
            </w:r>
            <w:r>
              <w:rPr>
                <w:sz w:val="24"/>
                <w:szCs w:val="24"/>
              </w:rPr>
              <w:t>РУСИЧ</w:t>
            </w:r>
            <w:r w:rsidRPr="004E63A6">
              <w:rPr>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9"/>
              <w:gridCol w:w="2015"/>
              <w:gridCol w:w="2065"/>
            </w:tblGrid>
            <w:tr w:rsidR="00C92ECC" w:rsidRPr="0015307C" w14:paraId="1B08A224" w14:textId="77777777" w:rsidTr="00021C66">
              <w:tc>
                <w:tcPr>
                  <w:tcW w:w="2893" w:type="pct"/>
                  <w:tcBorders>
                    <w:top w:val="single" w:sz="4" w:space="0" w:color="auto"/>
                    <w:left w:val="single" w:sz="4" w:space="0" w:color="auto"/>
                    <w:bottom w:val="single" w:sz="4" w:space="0" w:color="auto"/>
                    <w:right w:val="single" w:sz="4" w:space="0" w:color="auto"/>
                  </w:tcBorders>
                  <w:vAlign w:val="center"/>
                </w:tcPr>
                <w:p w14:paraId="1234B4A3" w14:textId="77777777" w:rsidR="00C92ECC" w:rsidRPr="004E63A6" w:rsidRDefault="00C92ECC" w:rsidP="0015307C">
                  <w:pPr>
                    <w:spacing w:line="360" w:lineRule="auto"/>
                    <w:ind w:firstLine="709"/>
                    <w:jc w:val="both"/>
                    <w:rPr>
                      <w:sz w:val="24"/>
                      <w:szCs w:val="24"/>
                    </w:rPr>
                  </w:pPr>
                  <w:r w:rsidRPr="004E63A6">
                    <w:rPr>
                      <w:sz w:val="24"/>
                      <w:szCs w:val="24"/>
                    </w:rPr>
                    <w:lastRenderedPageBreak/>
                    <w:t>Наименование</w:t>
                  </w:r>
                </w:p>
                <w:p w14:paraId="0B028D3C" w14:textId="77777777" w:rsidR="00C92ECC" w:rsidRPr="004E63A6" w:rsidRDefault="00C92ECC" w:rsidP="0015307C">
                  <w:pPr>
                    <w:spacing w:line="360" w:lineRule="auto"/>
                    <w:ind w:firstLine="709"/>
                    <w:jc w:val="both"/>
                    <w:rPr>
                      <w:sz w:val="24"/>
                      <w:szCs w:val="24"/>
                    </w:rPr>
                  </w:pPr>
                  <w:r w:rsidRPr="004E63A6">
                    <w:rPr>
                      <w:sz w:val="24"/>
                      <w:szCs w:val="24"/>
                    </w:rPr>
                    <w:t>показателя</w:t>
                  </w:r>
                </w:p>
              </w:tc>
              <w:tc>
                <w:tcPr>
                  <w:tcW w:w="1231" w:type="pct"/>
                  <w:tcBorders>
                    <w:top w:val="single" w:sz="4" w:space="0" w:color="auto"/>
                    <w:left w:val="single" w:sz="4" w:space="0" w:color="auto"/>
                    <w:bottom w:val="single" w:sz="4" w:space="0" w:color="auto"/>
                    <w:right w:val="single" w:sz="4" w:space="0" w:color="auto"/>
                  </w:tcBorders>
                  <w:vAlign w:val="center"/>
                </w:tcPr>
                <w:p w14:paraId="7BF0FD3A" w14:textId="77777777" w:rsidR="00C92ECC" w:rsidRPr="004E63A6" w:rsidRDefault="00C92ECC" w:rsidP="0015307C">
                  <w:pPr>
                    <w:spacing w:line="360" w:lineRule="auto"/>
                    <w:ind w:firstLine="709"/>
                    <w:jc w:val="both"/>
                    <w:rPr>
                      <w:sz w:val="24"/>
                      <w:szCs w:val="24"/>
                    </w:rPr>
                  </w:pPr>
                  <w:r w:rsidRPr="004E63A6">
                    <w:rPr>
                      <w:sz w:val="24"/>
                      <w:szCs w:val="24"/>
                    </w:rPr>
                    <w:t>Единица</w:t>
                  </w:r>
                </w:p>
                <w:p w14:paraId="672F9061" w14:textId="77777777" w:rsidR="00C92ECC" w:rsidRPr="004E63A6" w:rsidRDefault="00C92ECC" w:rsidP="0015307C">
                  <w:pPr>
                    <w:spacing w:line="360" w:lineRule="auto"/>
                    <w:ind w:firstLine="709"/>
                    <w:jc w:val="both"/>
                    <w:rPr>
                      <w:sz w:val="24"/>
                      <w:szCs w:val="24"/>
                    </w:rPr>
                  </w:pPr>
                  <w:r w:rsidRPr="004E63A6">
                    <w:rPr>
                      <w:sz w:val="24"/>
                      <w:szCs w:val="24"/>
                    </w:rPr>
                    <w:t>измерения</w:t>
                  </w:r>
                </w:p>
              </w:tc>
              <w:tc>
                <w:tcPr>
                  <w:tcW w:w="876" w:type="pct"/>
                  <w:tcBorders>
                    <w:top w:val="single" w:sz="4" w:space="0" w:color="auto"/>
                    <w:left w:val="single" w:sz="4" w:space="0" w:color="auto"/>
                    <w:bottom w:val="single" w:sz="4" w:space="0" w:color="auto"/>
                    <w:right w:val="single" w:sz="4" w:space="0" w:color="auto"/>
                  </w:tcBorders>
                  <w:vAlign w:val="center"/>
                </w:tcPr>
                <w:p w14:paraId="26C2D240" w14:textId="0E1E0557" w:rsidR="00C92ECC" w:rsidRPr="004E63A6" w:rsidRDefault="00C92ECC" w:rsidP="0015307C">
                  <w:pPr>
                    <w:spacing w:line="360" w:lineRule="auto"/>
                    <w:ind w:firstLine="709"/>
                    <w:jc w:val="both"/>
                    <w:rPr>
                      <w:sz w:val="24"/>
                      <w:szCs w:val="24"/>
                    </w:rPr>
                  </w:pPr>
                  <w:r w:rsidRPr="004E63A6">
                    <w:rPr>
                      <w:sz w:val="24"/>
                      <w:szCs w:val="24"/>
                    </w:rPr>
                    <w:t>За 202</w:t>
                  </w:r>
                  <w:r w:rsidR="008876DC">
                    <w:rPr>
                      <w:sz w:val="24"/>
                      <w:szCs w:val="24"/>
                    </w:rPr>
                    <w:t>4</w:t>
                  </w:r>
                  <w:r w:rsidRPr="004E63A6">
                    <w:rPr>
                      <w:sz w:val="24"/>
                      <w:szCs w:val="24"/>
                    </w:rPr>
                    <w:t xml:space="preserve"> год</w:t>
                  </w:r>
                </w:p>
              </w:tc>
            </w:tr>
            <w:tr w:rsidR="00C92ECC" w:rsidRPr="0015307C" w14:paraId="2CE3279A" w14:textId="77777777" w:rsidTr="00021C66">
              <w:tc>
                <w:tcPr>
                  <w:tcW w:w="2893" w:type="pct"/>
                  <w:tcBorders>
                    <w:top w:val="single" w:sz="4" w:space="0" w:color="auto"/>
                    <w:left w:val="single" w:sz="4" w:space="0" w:color="auto"/>
                    <w:bottom w:val="single" w:sz="4" w:space="0" w:color="auto"/>
                    <w:right w:val="single" w:sz="4" w:space="0" w:color="auto"/>
                  </w:tcBorders>
                </w:tcPr>
                <w:p w14:paraId="3540FE18" w14:textId="77777777" w:rsidR="00C92ECC" w:rsidRPr="004E63A6" w:rsidRDefault="00C92ECC" w:rsidP="0015307C">
                  <w:pPr>
                    <w:spacing w:line="360" w:lineRule="auto"/>
                    <w:ind w:firstLine="709"/>
                    <w:jc w:val="both"/>
                    <w:rPr>
                      <w:sz w:val="24"/>
                      <w:szCs w:val="24"/>
                    </w:rPr>
                  </w:pPr>
                  <w:r w:rsidRPr="004E63A6">
                    <w:rPr>
                      <w:sz w:val="24"/>
                      <w:szCs w:val="24"/>
                    </w:rPr>
                    <w:t>Среднесписочная численность работников</w:t>
                  </w:r>
                </w:p>
              </w:tc>
              <w:tc>
                <w:tcPr>
                  <w:tcW w:w="1231" w:type="pct"/>
                  <w:tcBorders>
                    <w:top w:val="single" w:sz="4" w:space="0" w:color="auto"/>
                    <w:left w:val="single" w:sz="4" w:space="0" w:color="auto"/>
                    <w:bottom w:val="single" w:sz="4" w:space="0" w:color="auto"/>
                    <w:right w:val="single" w:sz="4" w:space="0" w:color="auto"/>
                  </w:tcBorders>
                  <w:vAlign w:val="center"/>
                </w:tcPr>
                <w:p w14:paraId="1960AF58" w14:textId="77777777" w:rsidR="00C92ECC" w:rsidRPr="004E63A6" w:rsidRDefault="00C92ECC" w:rsidP="0015307C">
                  <w:pPr>
                    <w:spacing w:line="360" w:lineRule="auto"/>
                    <w:ind w:firstLine="709"/>
                    <w:jc w:val="both"/>
                    <w:rPr>
                      <w:sz w:val="24"/>
                      <w:szCs w:val="24"/>
                    </w:rPr>
                  </w:pPr>
                  <w:r w:rsidRPr="004E63A6">
                    <w:rPr>
                      <w:sz w:val="24"/>
                      <w:szCs w:val="24"/>
                    </w:rPr>
                    <w:t>чел.</w:t>
                  </w:r>
                </w:p>
              </w:tc>
              <w:tc>
                <w:tcPr>
                  <w:tcW w:w="876" w:type="pct"/>
                  <w:tcBorders>
                    <w:top w:val="single" w:sz="4" w:space="0" w:color="auto"/>
                    <w:left w:val="single" w:sz="4" w:space="0" w:color="auto"/>
                    <w:bottom w:val="single" w:sz="4" w:space="0" w:color="auto"/>
                    <w:right w:val="single" w:sz="4" w:space="0" w:color="auto"/>
                  </w:tcBorders>
                  <w:vAlign w:val="bottom"/>
                </w:tcPr>
                <w:p w14:paraId="2D338788" w14:textId="77777777" w:rsidR="00C92ECC" w:rsidRPr="004E63A6" w:rsidRDefault="00C92ECC" w:rsidP="0015307C">
                  <w:pPr>
                    <w:spacing w:line="360" w:lineRule="auto"/>
                    <w:ind w:firstLine="709"/>
                    <w:jc w:val="both"/>
                    <w:rPr>
                      <w:sz w:val="24"/>
                      <w:szCs w:val="24"/>
                    </w:rPr>
                  </w:pPr>
                  <w:r w:rsidRPr="004E63A6">
                    <w:rPr>
                      <w:sz w:val="24"/>
                      <w:szCs w:val="24"/>
                    </w:rPr>
                    <w:t>70</w:t>
                  </w:r>
                </w:p>
              </w:tc>
            </w:tr>
            <w:tr w:rsidR="00C92ECC" w:rsidRPr="0015307C" w14:paraId="6F8BEB36" w14:textId="77777777" w:rsidTr="00021C66">
              <w:tc>
                <w:tcPr>
                  <w:tcW w:w="2893" w:type="pct"/>
                  <w:tcBorders>
                    <w:top w:val="single" w:sz="4" w:space="0" w:color="auto"/>
                    <w:left w:val="single" w:sz="4" w:space="0" w:color="auto"/>
                    <w:bottom w:val="single" w:sz="4" w:space="0" w:color="auto"/>
                    <w:right w:val="single" w:sz="4" w:space="0" w:color="auto"/>
                  </w:tcBorders>
                </w:tcPr>
                <w:p w14:paraId="21730574" w14:textId="77777777" w:rsidR="00C92ECC" w:rsidRPr="004E63A6" w:rsidRDefault="00C92ECC" w:rsidP="0015307C">
                  <w:pPr>
                    <w:spacing w:line="360" w:lineRule="auto"/>
                    <w:ind w:firstLine="709"/>
                    <w:jc w:val="both"/>
                    <w:rPr>
                      <w:sz w:val="24"/>
                      <w:szCs w:val="24"/>
                    </w:rPr>
                  </w:pPr>
                  <w:r w:rsidRPr="004E63A6">
                    <w:rPr>
                      <w:sz w:val="24"/>
                      <w:szCs w:val="24"/>
                    </w:rPr>
                    <w:t>Годовой фонд оплаты труда</w:t>
                  </w:r>
                </w:p>
              </w:tc>
              <w:tc>
                <w:tcPr>
                  <w:tcW w:w="1231" w:type="pct"/>
                  <w:tcBorders>
                    <w:top w:val="single" w:sz="4" w:space="0" w:color="auto"/>
                    <w:left w:val="single" w:sz="4" w:space="0" w:color="auto"/>
                    <w:bottom w:val="single" w:sz="4" w:space="0" w:color="auto"/>
                    <w:right w:val="single" w:sz="4" w:space="0" w:color="auto"/>
                  </w:tcBorders>
                  <w:vAlign w:val="center"/>
                </w:tcPr>
                <w:p w14:paraId="54A50A0E" w14:textId="77777777" w:rsidR="00C92ECC" w:rsidRPr="004E63A6" w:rsidRDefault="00C92ECC" w:rsidP="0015307C">
                  <w:pPr>
                    <w:spacing w:line="360" w:lineRule="auto"/>
                    <w:ind w:firstLine="709"/>
                    <w:jc w:val="both"/>
                    <w:rPr>
                      <w:sz w:val="24"/>
                      <w:szCs w:val="24"/>
                    </w:rPr>
                  </w:pPr>
                  <w:r w:rsidRPr="004E63A6">
                    <w:rPr>
                      <w:sz w:val="24"/>
                      <w:szCs w:val="24"/>
                    </w:rPr>
                    <w:t>тыс. руб.</w:t>
                  </w:r>
                </w:p>
              </w:tc>
              <w:tc>
                <w:tcPr>
                  <w:tcW w:w="876" w:type="pct"/>
                  <w:tcBorders>
                    <w:top w:val="single" w:sz="4" w:space="0" w:color="auto"/>
                    <w:left w:val="single" w:sz="4" w:space="0" w:color="auto"/>
                    <w:bottom w:val="single" w:sz="4" w:space="0" w:color="auto"/>
                    <w:right w:val="single" w:sz="4" w:space="0" w:color="auto"/>
                  </w:tcBorders>
                  <w:vAlign w:val="bottom"/>
                </w:tcPr>
                <w:p w14:paraId="5A7FAFE6" w14:textId="77777777" w:rsidR="00C92ECC" w:rsidRPr="004E63A6" w:rsidRDefault="00C92ECC" w:rsidP="0015307C">
                  <w:pPr>
                    <w:spacing w:line="360" w:lineRule="auto"/>
                    <w:ind w:firstLine="709"/>
                    <w:jc w:val="both"/>
                    <w:rPr>
                      <w:sz w:val="24"/>
                      <w:szCs w:val="24"/>
                    </w:rPr>
                  </w:pPr>
                  <w:r w:rsidRPr="004E63A6">
                    <w:rPr>
                      <w:sz w:val="24"/>
                      <w:szCs w:val="24"/>
                    </w:rPr>
                    <w:t>7350300,75</w:t>
                  </w:r>
                </w:p>
              </w:tc>
            </w:tr>
            <w:tr w:rsidR="00C92ECC" w:rsidRPr="0015307C" w14:paraId="7B01609F" w14:textId="77777777" w:rsidTr="00021C66">
              <w:tc>
                <w:tcPr>
                  <w:tcW w:w="2893" w:type="pct"/>
                  <w:tcBorders>
                    <w:top w:val="single" w:sz="4" w:space="0" w:color="auto"/>
                    <w:left w:val="single" w:sz="4" w:space="0" w:color="auto"/>
                    <w:bottom w:val="single" w:sz="4" w:space="0" w:color="auto"/>
                    <w:right w:val="single" w:sz="4" w:space="0" w:color="auto"/>
                  </w:tcBorders>
                </w:tcPr>
                <w:p w14:paraId="65CB5C98" w14:textId="77777777" w:rsidR="00C92ECC" w:rsidRPr="004E63A6" w:rsidRDefault="00C92ECC" w:rsidP="0015307C">
                  <w:pPr>
                    <w:spacing w:line="360" w:lineRule="auto"/>
                    <w:ind w:firstLine="709"/>
                    <w:jc w:val="both"/>
                    <w:rPr>
                      <w:sz w:val="24"/>
                      <w:szCs w:val="24"/>
                    </w:rPr>
                  </w:pPr>
                  <w:r w:rsidRPr="004E63A6">
                    <w:rPr>
                      <w:sz w:val="24"/>
                      <w:szCs w:val="24"/>
                    </w:rPr>
                    <w:t>Среднемесячная заработная плата работников</w:t>
                  </w:r>
                </w:p>
              </w:tc>
              <w:tc>
                <w:tcPr>
                  <w:tcW w:w="1231" w:type="pct"/>
                  <w:tcBorders>
                    <w:top w:val="single" w:sz="4" w:space="0" w:color="auto"/>
                    <w:left w:val="single" w:sz="4" w:space="0" w:color="auto"/>
                    <w:bottom w:val="single" w:sz="4" w:space="0" w:color="auto"/>
                    <w:right w:val="single" w:sz="4" w:space="0" w:color="auto"/>
                  </w:tcBorders>
                  <w:vAlign w:val="center"/>
                </w:tcPr>
                <w:p w14:paraId="45AC154D" w14:textId="77777777" w:rsidR="00C92ECC" w:rsidRPr="004E63A6" w:rsidRDefault="00C92ECC" w:rsidP="0015307C">
                  <w:pPr>
                    <w:spacing w:line="360" w:lineRule="auto"/>
                    <w:ind w:firstLine="709"/>
                    <w:jc w:val="both"/>
                    <w:rPr>
                      <w:sz w:val="24"/>
                      <w:szCs w:val="24"/>
                    </w:rPr>
                  </w:pPr>
                  <w:r w:rsidRPr="004E63A6">
                    <w:rPr>
                      <w:sz w:val="24"/>
                      <w:szCs w:val="24"/>
                    </w:rPr>
                    <w:t>тыс. руб.</w:t>
                  </w:r>
                </w:p>
              </w:tc>
              <w:tc>
                <w:tcPr>
                  <w:tcW w:w="876" w:type="pct"/>
                  <w:tcBorders>
                    <w:top w:val="single" w:sz="4" w:space="0" w:color="auto"/>
                    <w:left w:val="single" w:sz="4" w:space="0" w:color="auto"/>
                    <w:bottom w:val="single" w:sz="4" w:space="0" w:color="auto"/>
                    <w:right w:val="single" w:sz="4" w:space="0" w:color="auto"/>
                  </w:tcBorders>
                  <w:vAlign w:val="bottom"/>
                </w:tcPr>
                <w:p w14:paraId="75B9FBE4" w14:textId="77777777" w:rsidR="00C92ECC" w:rsidRPr="004E63A6" w:rsidRDefault="00C92ECC" w:rsidP="0015307C">
                  <w:pPr>
                    <w:spacing w:line="360" w:lineRule="auto"/>
                    <w:ind w:firstLine="709"/>
                    <w:jc w:val="both"/>
                    <w:rPr>
                      <w:sz w:val="24"/>
                      <w:szCs w:val="24"/>
                    </w:rPr>
                  </w:pPr>
                  <w:r w:rsidRPr="004E63A6">
                    <w:rPr>
                      <w:sz w:val="24"/>
                      <w:szCs w:val="24"/>
                    </w:rPr>
                    <w:t>55,3</w:t>
                  </w:r>
                </w:p>
              </w:tc>
            </w:tr>
          </w:tbl>
          <w:p w14:paraId="7EE4AB45" w14:textId="77777777" w:rsidR="00C92ECC" w:rsidRPr="004E63A6" w:rsidRDefault="00C92ECC" w:rsidP="0015307C">
            <w:pPr>
              <w:spacing w:line="360" w:lineRule="auto"/>
              <w:ind w:firstLine="709"/>
              <w:jc w:val="both"/>
              <w:rPr>
                <w:sz w:val="24"/>
                <w:szCs w:val="24"/>
              </w:rPr>
            </w:pPr>
          </w:p>
          <w:p w14:paraId="258B6B7B" w14:textId="77777777" w:rsidR="00C92ECC" w:rsidRPr="004E63A6" w:rsidRDefault="00C92ECC" w:rsidP="0015307C">
            <w:pPr>
              <w:spacing w:line="360" w:lineRule="auto"/>
              <w:ind w:firstLine="709"/>
              <w:jc w:val="both"/>
              <w:rPr>
                <w:sz w:val="24"/>
                <w:szCs w:val="24"/>
              </w:rPr>
            </w:pPr>
            <w:r w:rsidRPr="004E63A6">
              <w:rPr>
                <w:sz w:val="24"/>
                <w:szCs w:val="24"/>
              </w:rPr>
              <w:t>Организационная структура управления предприятием построена по иерархическому принципу и представлена на рисунке 1.</w:t>
            </w:r>
          </w:p>
          <w:p w14:paraId="70A7196F" w14:textId="77777777" w:rsidR="00C92ECC" w:rsidRPr="004E63A6" w:rsidRDefault="00C92ECC" w:rsidP="0015307C">
            <w:pPr>
              <w:spacing w:line="360" w:lineRule="auto"/>
              <w:ind w:firstLine="709"/>
              <w:jc w:val="both"/>
              <w:rPr>
                <w:sz w:val="24"/>
                <w:szCs w:val="24"/>
              </w:rPr>
            </w:pPr>
          </w:p>
          <w:p w14:paraId="5587A9AA" w14:textId="77777777" w:rsidR="00C92ECC" w:rsidRPr="004E63A6" w:rsidRDefault="00C92ECC" w:rsidP="0015307C">
            <w:pPr>
              <w:keepNext/>
              <w:spacing w:line="360" w:lineRule="auto"/>
              <w:ind w:firstLine="709"/>
              <w:jc w:val="both"/>
              <w:rPr>
                <w:sz w:val="24"/>
                <w:szCs w:val="24"/>
              </w:rPr>
            </w:pPr>
            <w:r w:rsidRPr="004E63A6">
              <w:rPr>
                <w:sz w:val="24"/>
                <w:szCs w:val="24"/>
              </w:rPr>
              <w:object w:dxaOrig="7082" w:dyaOrig="7308" w14:anchorId="31530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1.65pt;height:373.25pt;mso-width-percent:0;mso-height-percent:0;mso-width-percent:0;mso-height-percent:0" o:ole="">
                  <v:imagedata r:id="rId5" o:title=""/>
                </v:shape>
                <o:OLEObject Type="Embed" ProgID="Visio.Drawing.11" ShapeID="_x0000_i1025" DrawAspect="Content" ObjectID="_1823023168" r:id="rId6"/>
              </w:object>
            </w:r>
          </w:p>
          <w:p w14:paraId="5084BFCA" w14:textId="77777777" w:rsidR="00C92ECC" w:rsidRPr="004E63A6" w:rsidRDefault="00C92ECC" w:rsidP="0015307C">
            <w:pPr>
              <w:spacing w:line="360" w:lineRule="auto"/>
              <w:ind w:firstLine="709"/>
              <w:jc w:val="both"/>
              <w:rPr>
                <w:sz w:val="24"/>
                <w:szCs w:val="24"/>
              </w:rPr>
            </w:pPr>
            <w:r w:rsidRPr="004E63A6">
              <w:rPr>
                <w:sz w:val="24"/>
                <w:szCs w:val="24"/>
              </w:rPr>
              <w:t>Рисунок 1 - Организационная структура компании</w:t>
            </w:r>
          </w:p>
          <w:p w14:paraId="0FBE8AD8" w14:textId="6A160CAB" w:rsidR="00C92ECC" w:rsidRPr="004E63A6" w:rsidRDefault="00C92ECC" w:rsidP="0015307C">
            <w:pPr>
              <w:spacing w:line="360" w:lineRule="auto"/>
              <w:ind w:firstLine="709"/>
              <w:jc w:val="both"/>
              <w:rPr>
                <w:sz w:val="24"/>
                <w:szCs w:val="24"/>
              </w:rPr>
            </w:pPr>
            <w:r w:rsidRPr="004E63A6">
              <w:rPr>
                <w:sz w:val="24"/>
                <w:szCs w:val="24"/>
              </w:rPr>
              <w:t xml:space="preserve">Руководство текущей деятельностью предприятия осуществляет генеральный директор. Ему непосредственно подчиняются коммерческий директор, и финансовый директор. В компетенцию коммерческого директора входит сфера вопросов, связанных с закупкой и продажей оптовых партий товара. Коммерческий директор ведет переговоры </w:t>
            </w:r>
            <w:r w:rsidRPr="004E63A6">
              <w:rPr>
                <w:sz w:val="24"/>
                <w:szCs w:val="24"/>
              </w:rPr>
              <w:lastRenderedPageBreak/>
              <w:t>на высшем уровне с иногородними поставщиками и с производителями, а также с крупными оптовыми компаниями по вопросам сбыта.</w:t>
            </w:r>
          </w:p>
          <w:p w14:paraId="1BE12782" w14:textId="77777777" w:rsidR="00C92ECC" w:rsidRPr="004E63A6" w:rsidRDefault="00C92ECC" w:rsidP="0015307C">
            <w:pPr>
              <w:spacing w:line="360" w:lineRule="auto"/>
              <w:ind w:firstLine="709"/>
              <w:jc w:val="both"/>
              <w:rPr>
                <w:sz w:val="24"/>
                <w:szCs w:val="24"/>
              </w:rPr>
            </w:pPr>
            <w:r w:rsidRPr="004E63A6">
              <w:rPr>
                <w:sz w:val="24"/>
                <w:szCs w:val="24"/>
              </w:rPr>
              <w:t>Заместитель генерального директора руководит текущей деятельностью компании и решает оперативные хозяйственные вопросы, входящие в сферу его компетенции. Заместителю директора подчиняются следующие отделы:</w:t>
            </w:r>
          </w:p>
          <w:p w14:paraId="27B5720E" w14:textId="77777777" w:rsidR="00C92ECC" w:rsidRPr="004E63A6" w:rsidRDefault="00C92ECC" w:rsidP="0015307C">
            <w:pPr>
              <w:widowControl/>
              <w:numPr>
                <w:ilvl w:val="0"/>
                <w:numId w:val="1"/>
              </w:numPr>
              <w:autoSpaceDE/>
              <w:autoSpaceDN/>
              <w:adjustRightInd/>
              <w:spacing w:line="360" w:lineRule="auto"/>
              <w:ind w:firstLine="709"/>
              <w:jc w:val="both"/>
              <w:rPr>
                <w:sz w:val="24"/>
                <w:szCs w:val="24"/>
              </w:rPr>
            </w:pPr>
            <w:r w:rsidRPr="004E63A6">
              <w:rPr>
                <w:sz w:val="24"/>
                <w:szCs w:val="24"/>
              </w:rPr>
              <w:t>отдел информационных технологий (программирование, поддержка программного обеспечения, web – дизайн.);</w:t>
            </w:r>
          </w:p>
          <w:p w14:paraId="76E55607" w14:textId="77777777" w:rsidR="00C92ECC" w:rsidRPr="004E63A6" w:rsidRDefault="00C92ECC" w:rsidP="0015307C">
            <w:pPr>
              <w:widowControl/>
              <w:numPr>
                <w:ilvl w:val="0"/>
                <w:numId w:val="1"/>
              </w:numPr>
              <w:autoSpaceDE/>
              <w:autoSpaceDN/>
              <w:adjustRightInd/>
              <w:spacing w:line="360" w:lineRule="auto"/>
              <w:ind w:firstLine="709"/>
              <w:jc w:val="both"/>
              <w:rPr>
                <w:sz w:val="24"/>
                <w:szCs w:val="24"/>
              </w:rPr>
            </w:pPr>
            <w:r w:rsidRPr="004E63A6">
              <w:rPr>
                <w:sz w:val="24"/>
                <w:szCs w:val="24"/>
              </w:rPr>
              <w:t>отдел кадров (кадровое обеспечение, прием, увольнения, переводы, обучение, аттестация);</w:t>
            </w:r>
          </w:p>
          <w:p w14:paraId="57224DAB" w14:textId="77777777" w:rsidR="00C92ECC" w:rsidRPr="004E63A6" w:rsidRDefault="00C92ECC" w:rsidP="0015307C">
            <w:pPr>
              <w:widowControl/>
              <w:numPr>
                <w:ilvl w:val="0"/>
                <w:numId w:val="1"/>
              </w:numPr>
              <w:autoSpaceDE/>
              <w:autoSpaceDN/>
              <w:adjustRightInd/>
              <w:spacing w:line="360" w:lineRule="auto"/>
              <w:ind w:firstLine="709"/>
              <w:jc w:val="both"/>
              <w:rPr>
                <w:sz w:val="24"/>
                <w:szCs w:val="24"/>
              </w:rPr>
            </w:pPr>
            <w:r w:rsidRPr="004E63A6">
              <w:rPr>
                <w:sz w:val="24"/>
                <w:szCs w:val="24"/>
              </w:rPr>
              <w:t>транспортный отдел (доставка товаров);</w:t>
            </w:r>
          </w:p>
          <w:p w14:paraId="5A0A6E2A" w14:textId="77777777" w:rsidR="00C92ECC" w:rsidRPr="004E63A6" w:rsidRDefault="00C92ECC" w:rsidP="0015307C">
            <w:pPr>
              <w:widowControl/>
              <w:numPr>
                <w:ilvl w:val="0"/>
                <w:numId w:val="1"/>
              </w:numPr>
              <w:autoSpaceDE/>
              <w:autoSpaceDN/>
              <w:adjustRightInd/>
              <w:spacing w:line="360" w:lineRule="auto"/>
              <w:ind w:firstLine="709"/>
              <w:jc w:val="both"/>
              <w:rPr>
                <w:sz w:val="24"/>
                <w:szCs w:val="24"/>
              </w:rPr>
            </w:pPr>
            <w:r w:rsidRPr="004E63A6">
              <w:rPr>
                <w:sz w:val="24"/>
                <w:szCs w:val="24"/>
              </w:rPr>
              <w:t>отдел городской дистрибьюции (продажа продукции фирмы в торговых центрах и тому подобное).</w:t>
            </w:r>
          </w:p>
          <w:p w14:paraId="5D312150" w14:textId="77777777" w:rsidR="00C92ECC" w:rsidRPr="004E63A6" w:rsidRDefault="00C92ECC" w:rsidP="0015307C">
            <w:pPr>
              <w:spacing w:line="360" w:lineRule="auto"/>
              <w:ind w:firstLine="709"/>
              <w:jc w:val="both"/>
              <w:rPr>
                <w:sz w:val="24"/>
                <w:szCs w:val="24"/>
              </w:rPr>
            </w:pPr>
            <w:r w:rsidRPr="004E63A6">
              <w:rPr>
                <w:sz w:val="24"/>
                <w:szCs w:val="24"/>
              </w:rPr>
              <w:t>Отдел IT (информационных технологий) производит установку программного и аппаратного обеспечения, осуществляет мониторинг и оптимизацию работы операционных систем вычислительной техники, определяет проблемы в программном обеспечении, анализирует требования пользователя (сотрудника), оценивает дополнительные возможности по улучшению работы программного обеспечения; предоставляет техническую поддержку и консультации конечным пользователям, несет ответственность за организацию ремонта компьютерной техники, обеспечивает наличие расходных материалов для компьютерной и оргтехники, консультирует пользователей по техническим вопросам.</w:t>
            </w:r>
          </w:p>
          <w:p w14:paraId="40D7F505" w14:textId="77777777" w:rsidR="00C92ECC" w:rsidRPr="004E63A6" w:rsidRDefault="00C92ECC" w:rsidP="0015307C">
            <w:pPr>
              <w:spacing w:line="360" w:lineRule="auto"/>
              <w:ind w:firstLine="709"/>
              <w:jc w:val="both"/>
              <w:rPr>
                <w:sz w:val="24"/>
                <w:szCs w:val="24"/>
              </w:rPr>
            </w:pPr>
            <w:r w:rsidRPr="004E63A6">
              <w:rPr>
                <w:sz w:val="24"/>
                <w:szCs w:val="24"/>
              </w:rPr>
              <w:t>Отдел кадров выполняет следующие функции:</w:t>
            </w:r>
          </w:p>
          <w:p w14:paraId="37DF9D6E" w14:textId="77777777" w:rsidR="00C92ECC" w:rsidRPr="004E63A6" w:rsidRDefault="00C92ECC" w:rsidP="0015307C">
            <w:pPr>
              <w:widowControl/>
              <w:numPr>
                <w:ilvl w:val="0"/>
                <w:numId w:val="2"/>
              </w:numPr>
              <w:autoSpaceDE/>
              <w:autoSpaceDN/>
              <w:adjustRightInd/>
              <w:spacing w:line="360" w:lineRule="auto"/>
              <w:ind w:firstLine="709"/>
              <w:jc w:val="both"/>
              <w:rPr>
                <w:sz w:val="24"/>
                <w:szCs w:val="24"/>
              </w:rPr>
            </w:pPr>
            <w:r w:rsidRPr="004E63A6">
              <w:rPr>
                <w:sz w:val="24"/>
                <w:szCs w:val="24"/>
              </w:rPr>
              <w:t>Планирование трудовых ресурсов - определение потребности в кадрах в зависимости от стратегии развития производства.</w:t>
            </w:r>
          </w:p>
          <w:p w14:paraId="18A74BEC" w14:textId="77777777" w:rsidR="00C92ECC" w:rsidRPr="004E63A6" w:rsidRDefault="00C92ECC" w:rsidP="0015307C">
            <w:pPr>
              <w:widowControl/>
              <w:numPr>
                <w:ilvl w:val="0"/>
                <w:numId w:val="2"/>
              </w:numPr>
              <w:autoSpaceDE/>
              <w:autoSpaceDN/>
              <w:adjustRightInd/>
              <w:spacing w:line="360" w:lineRule="auto"/>
              <w:ind w:firstLine="709"/>
              <w:jc w:val="both"/>
              <w:rPr>
                <w:sz w:val="24"/>
                <w:szCs w:val="24"/>
              </w:rPr>
            </w:pPr>
            <w:r w:rsidRPr="004E63A6">
              <w:rPr>
                <w:sz w:val="24"/>
                <w:szCs w:val="24"/>
              </w:rPr>
              <w:t>Создание резерва персонала, подбор в кандидаты, определение групп резерва.</w:t>
            </w:r>
          </w:p>
          <w:p w14:paraId="651850BC" w14:textId="77777777" w:rsidR="00C92ECC" w:rsidRPr="004E63A6" w:rsidRDefault="00C92ECC" w:rsidP="0015307C">
            <w:pPr>
              <w:widowControl/>
              <w:numPr>
                <w:ilvl w:val="0"/>
                <w:numId w:val="2"/>
              </w:numPr>
              <w:autoSpaceDE/>
              <w:autoSpaceDN/>
              <w:adjustRightInd/>
              <w:spacing w:line="360" w:lineRule="auto"/>
              <w:ind w:firstLine="709"/>
              <w:jc w:val="both"/>
              <w:rPr>
                <w:sz w:val="24"/>
                <w:szCs w:val="24"/>
              </w:rPr>
            </w:pPr>
            <w:r w:rsidRPr="004E63A6">
              <w:rPr>
                <w:sz w:val="24"/>
                <w:szCs w:val="24"/>
              </w:rPr>
              <w:t>Отбор персонала из группы резерва.</w:t>
            </w:r>
          </w:p>
          <w:p w14:paraId="70DE1862" w14:textId="77777777" w:rsidR="00C92ECC" w:rsidRPr="004E63A6" w:rsidRDefault="00C92ECC" w:rsidP="0015307C">
            <w:pPr>
              <w:widowControl/>
              <w:numPr>
                <w:ilvl w:val="0"/>
                <w:numId w:val="2"/>
              </w:numPr>
              <w:autoSpaceDE/>
              <w:autoSpaceDN/>
              <w:adjustRightInd/>
              <w:spacing w:line="360" w:lineRule="auto"/>
              <w:ind w:firstLine="709"/>
              <w:jc w:val="both"/>
              <w:rPr>
                <w:sz w:val="24"/>
                <w:szCs w:val="24"/>
              </w:rPr>
            </w:pPr>
            <w:r w:rsidRPr="004E63A6">
              <w:rPr>
                <w:sz w:val="24"/>
                <w:szCs w:val="24"/>
              </w:rPr>
              <w:t>Оформление трудовых контрактов.</w:t>
            </w:r>
          </w:p>
          <w:p w14:paraId="135A4A83" w14:textId="77777777" w:rsidR="00C92ECC" w:rsidRPr="004E63A6" w:rsidRDefault="00C92ECC" w:rsidP="0015307C">
            <w:pPr>
              <w:widowControl/>
              <w:numPr>
                <w:ilvl w:val="0"/>
                <w:numId w:val="2"/>
              </w:numPr>
              <w:autoSpaceDE/>
              <w:autoSpaceDN/>
              <w:adjustRightInd/>
              <w:spacing w:line="360" w:lineRule="auto"/>
              <w:ind w:firstLine="709"/>
              <w:jc w:val="both"/>
              <w:rPr>
                <w:sz w:val="24"/>
                <w:szCs w:val="24"/>
              </w:rPr>
            </w:pPr>
            <w:r w:rsidRPr="004E63A6">
              <w:rPr>
                <w:sz w:val="24"/>
                <w:szCs w:val="24"/>
              </w:rPr>
              <w:t>Оценка трудовой деятельности каждого работника.</w:t>
            </w:r>
          </w:p>
          <w:p w14:paraId="09E92E14" w14:textId="77777777" w:rsidR="00C92ECC" w:rsidRPr="004E63A6" w:rsidRDefault="00C92ECC" w:rsidP="0015307C">
            <w:pPr>
              <w:spacing w:line="360" w:lineRule="auto"/>
              <w:ind w:firstLine="709"/>
              <w:jc w:val="both"/>
              <w:rPr>
                <w:sz w:val="24"/>
                <w:szCs w:val="24"/>
              </w:rPr>
            </w:pPr>
            <w:r w:rsidRPr="004E63A6">
              <w:rPr>
                <w:sz w:val="24"/>
                <w:szCs w:val="24"/>
              </w:rPr>
              <w:t>К задачам транспортного отдела относятся транспортное обеспечение деятельности предприятия, разработка годовых, квартальных, месячных и оперативных планов-графиков транспортных перевозок на основе планов получения материалов и сырья, а также отгрузки готовой продукции, разработка маршрутов движения.</w:t>
            </w:r>
          </w:p>
          <w:p w14:paraId="5199685E" w14:textId="77777777" w:rsidR="00C92ECC" w:rsidRPr="004E63A6" w:rsidRDefault="00C92ECC" w:rsidP="0015307C">
            <w:pPr>
              <w:spacing w:line="360" w:lineRule="auto"/>
              <w:ind w:firstLine="709"/>
              <w:jc w:val="both"/>
              <w:rPr>
                <w:sz w:val="24"/>
                <w:szCs w:val="24"/>
              </w:rPr>
            </w:pPr>
            <w:r w:rsidRPr="004E63A6">
              <w:rPr>
                <w:sz w:val="24"/>
                <w:szCs w:val="24"/>
              </w:rPr>
              <w:t>Финансовый директор курирует финансовую область деятельности компании, ему непосредственно подчиняются бухгалтерия и экономический отдел.</w:t>
            </w:r>
          </w:p>
          <w:p w14:paraId="0545B359" w14:textId="77777777" w:rsidR="00C92ECC" w:rsidRPr="004E63A6" w:rsidRDefault="00C92ECC" w:rsidP="0015307C">
            <w:pPr>
              <w:spacing w:line="360" w:lineRule="auto"/>
              <w:ind w:firstLine="709"/>
              <w:jc w:val="both"/>
              <w:rPr>
                <w:sz w:val="24"/>
                <w:szCs w:val="24"/>
              </w:rPr>
            </w:pPr>
            <w:r w:rsidRPr="004E63A6">
              <w:rPr>
                <w:sz w:val="24"/>
                <w:szCs w:val="24"/>
              </w:rPr>
              <w:lastRenderedPageBreak/>
              <w:t>Бухгалтерия составляет предусмотренные действующим законодательством отчеты, балансы и иные документы, также оформляет в порядке, установленном действующим законодательством, платежные и иные расчетные документы, в том числе по уплате налогов и сборов, осуществляет прием, хранение товарно-материальных ценностей.</w:t>
            </w:r>
          </w:p>
          <w:p w14:paraId="5DFDFE99" w14:textId="77777777" w:rsidR="00C92ECC" w:rsidRPr="004E63A6" w:rsidRDefault="00C92ECC" w:rsidP="0015307C">
            <w:pPr>
              <w:spacing w:line="360" w:lineRule="auto"/>
              <w:ind w:firstLine="709"/>
              <w:jc w:val="both"/>
              <w:rPr>
                <w:sz w:val="24"/>
                <w:szCs w:val="24"/>
              </w:rPr>
            </w:pPr>
            <w:r w:rsidRPr="004E63A6">
              <w:rPr>
                <w:sz w:val="24"/>
                <w:szCs w:val="24"/>
              </w:rPr>
              <w:t>Экономический отдел подготавливает исходные данные для составления проектов перспективных, годовых и оперативных планов, составляет тарификационные списки, штатные расписания, сметы доходов и расходов.</w:t>
            </w:r>
          </w:p>
          <w:p w14:paraId="741D264B" w14:textId="77777777" w:rsidR="00C92ECC" w:rsidRPr="004E63A6" w:rsidRDefault="00C92ECC" w:rsidP="0015307C">
            <w:pPr>
              <w:spacing w:line="360" w:lineRule="auto"/>
              <w:ind w:firstLine="709"/>
              <w:jc w:val="both"/>
              <w:rPr>
                <w:sz w:val="24"/>
                <w:szCs w:val="24"/>
              </w:rPr>
            </w:pPr>
            <w:r w:rsidRPr="004E63A6">
              <w:rPr>
                <w:sz w:val="24"/>
                <w:szCs w:val="24"/>
              </w:rPr>
              <w:t>К основным функциям отдела продаж относят:</w:t>
            </w:r>
          </w:p>
          <w:p w14:paraId="1D530EF9" w14:textId="77777777" w:rsidR="00C92ECC" w:rsidRPr="004E63A6" w:rsidRDefault="00C92ECC" w:rsidP="0015307C">
            <w:pPr>
              <w:widowControl/>
              <w:numPr>
                <w:ilvl w:val="0"/>
                <w:numId w:val="3"/>
              </w:numPr>
              <w:autoSpaceDE/>
              <w:autoSpaceDN/>
              <w:adjustRightInd/>
              <w:spacing w:line="360" w:lineRule="auto"/>
              <w:ind w:firstLine="709"/>
              <w:jc w:val="both"/>
              <w:rPr>
                <w:sz w:val="24"/>
                <w:szCs w:val="24"/>
              </w:rPr>
            </w:pPr>
            <w:r w:rsidRPr="004E63A6">
              <w:rPr>
                <w:sz w:val="24"/>
                <w:szCs w:val="24"/>
              </w:rPr>
              <w:t>Увеличение стоимости и рентабельности заключенных контрактов.</w:t>
            </w:r>
          </w:p>
          <w:p w14:paraId="16722686" w14:textId="77777777" w:rsidR="00C92ECC" w:rsidRPr="004E63A6" w:rsidRDefault="00C92ECC" w:rsidP="0015307C">
            <w:pPr>
              <w:widowControl/>
              <w:numPr>
                <w:ilvl w:val="0"/>
                <w:numId w:val="3"/>
              </w:numPr>
              <w:autoSpaceDE/>
              <w:autoSpaceDN/>
              <w:adjustRightInd/>
              <w:spacing w:line="360" w:lineRule="auto"/>
              <w:ind w:firstLine="709"/>
              <w:jc w:val="both"/>
              <w:rPr>
                <w:sz w:val="24"/>
                <w:szCs w:val="24"/>
              </w:rPr>
            </w:pPr>
            <w:r w:rsidRPr="004E63A6">
              <w:rPr>
                <w:sz w:val="24"/>
                <w:szCs w:val="24"/>
              </w:rPr>
              <w:t>Рост числа крупных заказов.</w:t>
            </w:r>
          </w:p>
          <w:p w14:paraId="343CA1C5" w14:textId="77777777" w:rsidR="00C92ECC" w:rsidRPr="004E63A6" w:rsidRDefault="00C92ECC" w:rsidP="0015307C">
            <w:pPr>
              <w:widowControl/>
              <w:numPr>
                <w:ilvl w:val="0"/>
                <w:numId w:val="3"/>
              </w:numPr>
              <w:autoSpaceDE/>
              <w:autoSpaceDN/>
              <w:adjustRightInd/>
              <w:spacing w:line="360" w:lineRule="auto"/>
              <w:ind w:firstLine="709"/>
              <w:jc w:val="both"/>
              <w:rPr>
                <w:sz w:val="24"/>
                <w:szCs w:val="24"/>
              </w:rPr>
            </w:pPr>
            <w:r w:rsidRPr="004E63A6">
              <w:rPr>
                <w:sz w:val="24"/>
                <w:szCs w:val="24"/>
              </w:rPr>
              <w:t>Расширение и сохранение клиентской базы.</w:t>
            </w:r>
          </w:p>
          <w:p w14:paraId="1516DA29" w14:textId="77777777" w:rsidR="00C92ECC" w:rsidRPr="004E63A6" w:rsidRDefault="00C92ECC" w:rsidP="0015307C">
            <w:pPr>
              <w:widowControl/>
              <w:numPr>
                <w:ilvl w:val="0"/>
                <w:numId w:val="3"/>
              </w:numPr>
              <w:autoSpaceDE/>
              <w:autoSpaceDN/>
              <w:adjustRightInd/>
              <w:spacing w:line="360" w:lineRule="auto"/>
              <w:ind w:firstLine="709"/>
              <w:jc w:val="both"/>
              <w:rPr>
                <w:sz w:val="24"/>
                <w:szCs w:val="24"/>
              </w:rPr>
            </w:pPr>
            <w:r w:rsidRPr="004E63A6">
              <w:rPr>
                <w:sz w:val="24"/>
                <w:szCs w:val="24"/>
              </w:rPr>
              <w:t>Формирование доверительных отношений с клиентами.</w:t>
            </w:r>
          </w:p>
          <w:p w14:paraId="28BC1756" w14:textId="77777777" w:rsidR="00C92ECC" w:rsidRPr="004E63A6" w:rsidRDefault="00C92ECC" w:rsidP="0015307C">
            <w:pPr>
              <w:widowControl/>
              <w:numPr>
                <w:ilvl w:val="0"/>
                <w:numId w:val="3"/>
              </w:numPr>
              <w:autoSpaceDE/>
              <w:autoSpaceDN/>
              <w:adjustRightInd/>
              <w:spacing w:line="360" w:lineRule="auto"/>
              <w:ind w:firstLine="709"/>
              <w:jc w:val="both"/>
              <w:rPr>
                <w:sz w:val="24"/>
                <w:szCs w:val="24"/>
              </w:rPr>
            </w:pPr>
            <w:r w:rsidRPr="004E63A6">
              <w:rPr>
                <w:sz w:val="24"/>
                <w:szCs w:val="24"/>
              </w:rPr>
              <w:t>Расширение известности компании.</w:t>
            </w:r>
          </w:p>
          <w:p w14:paraId="52D7F9CF" w14:textId="77777777" w:rsidR="00C92ECC" w:rsidRPr="004E63A6" w:rsidRDefault="00C92ECC" w:rsidP="0015307C">
            <w:pPr>
              <w:widowControl/>
              <w:numPr>
                <w:ilvl w:val="0"/>
                <w:numId w:val="3"/>
              </w:numPr>
              <w:autoSpaceDE/>
              <w:autoSpaceDN/>
              <w:adjustRightInd/>
              <w:spacing w:line="360" w:lineRule="auto"/>
              <w:ind w:firstLine="709"/>
              <w:jc w:val="both"/>
              <w:rPr>
                <w:sz w:val="24"/>
                <w:szCs w:val="24"/>
              </w:rPr>
            </w:pPr>
            <w:r w:rsidRPr="004E63A6">
              <w:rPr>
                <w:sz w:val="24"/>
                <w:szCs w:val="24"/>
              </w:rPr>
              <w:t>Качественная подготовка документов.</w:t>
            </w:r>
          </w:p>
          <w:p w14:paraId="4297638C" w14:textId="77777777" w:rsidR="00C92ECC" w:rsidRPr="004E63A6" w:rsidRDefault="00C92ECC" w:rsidP="0015307C">
            <w:pPr>
              <w:spacing w:line="360" w:lineRule="auto"/>
              <w:ind w:firstLine="709"/>
              <w:jc w:val="both"/>
              <w:rPr>
                <w:sz w:val="24"/>
                <w:szCs w:val="24"/>
              </w:rPr>
            </w:pPr>
            <w:r w:rsidRPr="004E63A6">
              <w:rPr>
                <w:sz w:val="24"/>
                <w:szCs w:val="24"/>
              </w:rPr>
              <w:t>Важнейшая роль в организации коммерческой деятельности принадлежит отделу маркетинга, деятельность которого будет рассматриваться в рамках данной работы.</w:t>
            </w:r>
          </w:p>
          <w:p w14:paraId="44D2DA89" w14:textId="77777777" w:rsidR="00C92ECC" w:rsidRPr="004E63A6" w:rsidRDefault="00C92ECC" w:rsidP="0015307C">
            <w:pPr>
              <w:spacing w:line="360" w:lineRule="auto"/>
              <w:ind w:firstLine="709"/>
              <w:jc w:val="both"/>
              <w:rPr>
                <w:sz w:val="24"/>
                <w:szCs w:val="24"/>
              </w:rPr>
            </w:pPr>
            <w:r w:rsidRPr="004E63A6">
              <w:rPr>
                <w:sz w:val="24"/>
                <w:szCs w:val="24"/>
              </w:rPr>
              <w:t>К основным функциям отдела маркетинга относятся следующие:</w:t>
            </w:r>
          </w:p>
          <w:p w14:paraId="68168A17" w14:textId="77777777" w:rsidR="00C92ECC" w:rsidRPr="004E63A6" w:rsidRDefault="00C92ECC" w:rsidP="0015307C">
            <w:pPr>
              <w:pStyle w:val="a3"/>
              <w:widowControl/>
              <w:numPr>
                <w:ilvl w:val="0"/>
                <w:numId w:val="4"/>
              </w:numPr>
              <w:autoSpaceDE/>
              <w:autoSpaceDN/>
              <w:adjustRightInd/>
              <w:spacing w:line="360" w:lineRule="auto"/>
              <w:ind w:firstLine="709"/>
              <w:jc w:val="both"/>
              <w:rPr>
                <w:sz w:val="24"/>
                <w:szCs w:val="24"/>
              </w:rPr>
            </w:pPr>
            <w:r w:rsidRPr="004E63A6">
              <w:rPr>
                <w:sz w:val="24"/>
                <w:szCs w:val="24"/>
              </w:rPr>
              <w:t>Анализ и прогнозирование основных конъюктурообразующих факторов потенциальных рынков сбыта выпускаемой продукции; коммерческо-экономических, включая экономическую ситуацию и финансовое состояние потенциальных покупателей, реальный платежеспособный спрос на выпускаемою продукцию и соотношение спроса и предложения на конкретные виды продукции.</w:t>
            </w:r>
          </w:p>
          <w:p w14:paraId="43BC89C5" w14:textId="77777777" w:rsidR="00C92ECC" w:rsidRPr="004E63A6" w:rsidRDefault="00C92ECC" w:rsidP="0015307C">
            <w:pPr>
              <w:spacing w:line="360" w:lineRule="auto"/>
              <w:ind w:firstLine="709"/>
              <w:jc w:val="both"/>
              <w:rPr>
                <w:sz w:val="24"/>
                <w:szCs w:val="24"/>
              </w:rPr>
            </w:pPr>
            <w:r w:rsidRPr="004E63A6">
              <w:rPr>
                <w:sz w:val="24"/>
                <w:szCs w:val="24"/>
              </w:rPr>
              <w:t>В компании используется линейно-иерархическая структура управления, которая позволяет на данный момент оптимально управлять бизнес-функциями. В будущем рассматривается переход на процессную систему управления без потери линейно-иерархической структуры управления.</w:t>
            </w:r>
          </w:p>
          <w:p w14:paraId="32FE163F" w14:textId="77777777" w:rsidR="00C92ECC" w:rsidRPr="004E63A6" w:rsidRDefault="00C92ECC" w:rsidP="0015307C">
            <w:pPr>
              <w:spacing w:line="360" w:lineRule="auto"/>
              <w:ind w:firstLine="709"/>
              <w:jc w:val="both"/>
              <w:rPr>
                <w:sz w:val="24"/>
                <w:szCs w:val="24"/>
              </w:rPr>
            </w:pPr>
            <w:r w:rsidRPr="004E63A6">
              <w:rPr>
                <w:sz w:val="24"/>
                <w:szCs w:val="24"/>
              </w:rPr>
              <w:t>В компании используется развитая комплексная структура автоматизации.</w:t>
            </w:r>
          </w:p>
          <w:p w14:paraId="58A833E5" w14:textId="77777777" w:rsidR="00C92ECC" w:rsidRPr="004E63A6" w:rsidRDefault="00C92ECC" w:rsidP="0015307C">
            <w:pPr>
              <w:spacing w:line="360" w:lineRule="auto"/>
              <w:ind w:firstLine="709"/>
              <w:jc w:val="both"/>
              <w:rPr>
                <w:sz w:val="24"/>
                <w:szCs w:val="24"/>
              </w:rPr>
            </w:pPr>
            <w:r w:rsidRPr="004E63A6">
              <w:rPr>
                <w:sz w:val="24"/>
                <w:szCs w:val="24"/>
              </w:rPr>
              <w:t>Структурная схема технической архитектуры предприятия представлена на рисунке 2.</w:t>
            </w:r>
          </w:p>
          <w:p w14:paraId="47DBBD32" w14:textId="77777777" w:rsidR="00C92ECC" w:rsidRPr="004E63A6" w:rsidRDefault="00C92ECC" w:rsidP="0015307C">
            <w:pPr>
              <w:spacing w:line="360" w:lineRule="auto"/>
              <w:ind w:firstLine="709"/>
              <w:jc w:val="both"/>
              <w:rPr>
                <w:sz w:val="24"/>
                <w:szCs w:val="24"/>
              </w:rPr>
            </w:pPr>
            <w:r w:rsidRPr="004E63A6">
              <w:rPr>
                <w:sz w:val="24"/>
                <w:szCs w:val="24"/>
              </w:rPr>
              <w:t>В состав серверной входит следующее оборудование:</w:t>
            </w:r>
          </w:p>
          <w:p w14:paraId="53F5FB4F" w14:textId="77777777" w:rsidR="00C92ECC" w:rsidRPr="004E63A6" w:rsidRDefault="00C92ECC" w:rsidP="0015307C">
            <w:pPr>
              <w:widowControl/>
              <w:numPr>
                <w:ilvl w:val="0"/>
                <w:numId w:val="5"/>
              </w:numPr>
              <w:autoSpaceDE/>
              <w:autoSpaceDN/>
              <w:adjustRightInd/>
              <w:spacing w:line="360" w:lineRule="auto"/>
              <w:ind w:left="0" w:firstLine="709"/>
              <w:contextualSpacing/>
              <w:jc w:val="both"/>
              <w:rPr>
                <w:sz w:val="24"/>
                <w:szCs w:val="24"/>
              </w:rPr>
            </w:pPr>
            <w:r w:rsidRPr="004E63A6">
              <w:rPr>
                <w:sz w:val="24"/>
                <w:szCs w:val="24"/>
              </w:rPr>
              <w:t>Один коммутатор на 44 порта D-Link DGS-3100-48 L2 управляемый стекируемый 44xGigaUTP, 4xSFP;</w:t>
            </w:r>
          </w:p>
          <w:p w14:paraId="1EB6DEDE" w14:textId="77777777" w:rsidR="00C92ECC" w:rsidRPr="0015307C" w:rsidRDefault="00C92ECC" w:rsidP="0015307C">
            <w:pPr>
              <w:widowControl/>
              <w:numPr>
                <w:ilvl w:val="0"/>
                <w:numId w:val="5"/>
              </w:numPr>
              <w:autoSpaceDE/>
              <w:autoSpaceDN/>
              <w:adjustRightInd/>
              <w:spacing w:line="360" w:lineRule="auto"/>
              <w:ind w:left="0" w:firstLine="709"/>
              <w:contextualSpacing/>
              <w:jc w:val="both"/>
              <w:rPr>
                <w:sz w:val="24"/>
                <w:szCs w:val="24"/>
              </w:rPr>
            </w:pPr>
            <w:r w:rsidRPr="004E63A6">
              <w:rPr>
                <w:sz w:val="24"/>
                <w:szCs w:val="24"/>
              </w:rPr>
              <w:lastRenderedPageBreak/>
              <w:t>Один</w:t>
            </w:r>
            <w:r w:rsidRPr="0015307C">
              <w:rPr>
                <w:sz w:val="24"/>
                <w:szCs w:val="24"/>
              </w:rPr>
              <w:t xml:space="preserve"> </w:t>
            </w:r>
            <w:r w:rsidRPr="004E63A6">
              <w:rPr>
                <w:sz w:val="24"/>
                <w:szCs w:val="24"/>
              </w:rPr>
              <w:t>ИБП</w:t>
            </w:r>
            <w:r w:rsidRPr="0015307C">
              <w:rPr>
                <w:sz w:val="24"/>
                <w:szCs w:val="24"/>
              </w:rPr>
              <w:t xml:space="preserve"> APC Smart-UPS 750VA</w:t>
            </w:r>
          </w:p>
          <w:p w14:paraId="6890A3F7" w14:textId="77777777" w:rsidR="00C92ECC" w:rsidRPr="004E63A6" w:rsidRDefault="00C92ECC" w:rsidP="0015307C">
            <w:pPr>
              <w:widowControl/>
              <w:numPr>
                <w:ilvl w:val="0"/>
                <w:numId w:val="5"/>
              </w:numPr>
              <w:autoSpaceDE/>
              <w:autoSpaceDN/>
              <w:adjustRightInd/>
              <w:spacing w:line="360" w:lineRule="auto"/>
              <w:ind w:left="0" w:firstLine="709"/>
              <w:contextualSpacing/>
              <w:jc w:val="both"/>
              <w:rPr>
                <w:sz w:val="24"/>
                <w:szCs w:val="24"/>
              </w:rPr>
            </w:pPr>
            <w:r w:rsidRPr="004E63A6">
              <w:rPr>
                <w:sz w:val="24"/>
                <w:szCs w:val="24"/>
              </w:rPr>
              <w:t>Сервера HP ML350G5 (сервер приложений, альтернативный DNS-сервер, сервер-шлюз, первый и резервный контроллеры домена, другие).</w:t>
            </w:r>
          </w:p>
          <w:p w14:paraId="0FEF3936" w14:textId="77777777" w:rsidR="00C92ECC" w:rsidRPr="004E63A6" w:rsidRDefault="00C92ECC" w:rsidP="0015307C">
            <w:pPr>
              <w:spacing w:line="360" w:lineRule="auto"/>
              <w:ind w:firstLine="709"/>
              <w:jc w:val="both"/>
              <w:rPr>
                <w:sz w:val="24"/>
                <w:szCs w:val="24"/>
              </w:rPr>
            </w:pPr>
            <w:r w:rsidRPr="004E63A6">
              <w:rPr>
                <w:sz w:val="24"/>
                <w:szCs w:val="24"/>
              </w:rPr>
              <w:t>Более подробная характеристика данного оборудования приведена в таблицах 2-3.</w:t>
            </w:r>
          </w:p>
          <w:p w14:paraId="67729778" w14:textId="77777777" w:rsidR="00C92ECC" w:rsidRPr="004E63A6" w:rsidRDefault="00C92ECC" w:rsidP="003E7C9C">
            <w:pPr>
              <w:pStyle w:val="a3"/>
              <w:widowControl/>
              <w:autoSpaceDE/>
              <w:autoSpaceDN/>
              <w:adjustRightInd/>
              <w:spacing w:line="360" w:lineRule="auto"/>
              <w:ind w:hanging="689"/>
              <w:jc w:val="center"/>
              <w:rPr>
                <w:sz w:val="24"/>
                <w:szCs w:val="24"/>
              </w:rPr>
            </w:pPr>
            <w:r w:rsidRPr="004E63A6">
              <w:rPr>
                <w:sz w:val="24"/>
                <w:szCs w:val="24"/>
              </w:rPr>
              <w:drawing>
                <wp:inline distT="0" distB="0" distL="0" distR="0" wp14:anchorId="4BC3D4DA" wp14:editId="0B287069">
                  <wp:extent cx="3481048" cy="5145347"/>
                  <wp:effectExtent l="6033"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489442" cy="5157755"/>
                          </a:xfrm>
                          <a:prstGeom prst="rect">
                            <a:avLst/>
                          </a:prstGeom>
                          <a:noFill/>
                        </pic:spPr>
                      </pic:pic>
                    </a:graphicData>
                  </a:graphic>
                </wp:inline>
              </w:drawing>
            </w:r>
          </w:p>
          <w:p w14:paraId="3229C20B" w14:textId="77777777" w:rsidR="00C92ECC" w:rsidRPr="004E63A6" w:rsidRDefault="00C92ECC" w:rsidP="0015307C">
            <w:pPr>
              <w:spacing w:line="360" w:lineRule="auto"/>
              <w:ind w:right="113" w:firstLine="709"/>
              <w:jc w:val="both"/>
              <w:rPr>
                <w:sz w:val="24"/>
                <w:szCs w:val="24"/>
              </w:rPr>
            </w:pPr>
            <w:r w:rsidRPr="004E63A6">
              <w:rPr>
                <w:sz w:val="24"/>
                <w:szCs w:val="24"/>
              </w:rPr>
              <w:t xml:space="preserve">Рисунок </w:t>
            </w:r>
            <w:r w:rsidRPr="004E63A6">
              <w:rPr>
                <w:sz w:val="24"/>
                <w:szCs w:val="24"/>
              </w:rPr>
              <w:fldChar w:fldCharType="begin"/>
            </w:r>
            <w:r w:rsidRPr="004E63A6">
              <w:rPr>
                <w:sz w:val="24"/>
                <w:szCs w:val="24"/>
              </w:rPr>
              <w:instrText xml:space="preserve"> SEQ Рисунок \* ARABIC \s 1 </w:instrText>
            </w:r>
            <w:r w:rsidRPr="004E63A6">
              <w:rPr>
                <w:sz w:val="24"/>
                <w:szCs w:val="24"/>
              </w:rPr>
              <w:fldChar w:fldCharType="separate"/>
            </w:r>
            <w:r w:rsidRPr="004E63A6">
              <w:rPr>
                <w:sz w:val="24"/>
                <w:szCs w:val="24"/>
              </w:rPr>
              <w:t>2</w:t>
            </w:r>
            <w:r w:rsidRPr="004E63A6">
              <w:rPr>
                <w:sz w:val="24"/>
                <w:szCs w:val="24"/>
              </w:rPr>
              <w:fldChar w:fldCharType="end"/>
            </w:r>
            <w:r w:rsidRPr="004E63A6">
              <w:rPr>
                <w:sz w:val="24"/>
                <w:szCs w:val="24"/>
              </w:rPr>
              <w:t xml:space="preserve"> - Схема технической архитектуры предприятия</w:t>
            </w:r>
          </w:p>
          <w:p w14:paraId="0705E59C" w14:textId="77777777" w:rsidR="00C92ECC" w:rsidRPr="004E63A6" w:rsidRDefault="00C92ECC" w:rsidP="0015307C">
            <w:pPr>
              <w:pStyle w:val="a3"/>
              <w:widowControl/>
              <w:autoSpaceDE/>
              <w:autoSpaceDN/>
              <w:adjustRightInd/>
              <w:spacing w:line="360" w:lineRule="auto"/>
              <w:ind w:firstLine="709"/>
              <w:jc w:val="both"/>
              <w:rPr>
                <w:sz w:val="24"/>
                <w:szCs w:val="24"/>
              </w:rPr>
            </w:pPr>
          </w:p>
          <w:p w14:paraId="08463B56" w14:textId="77777777" w:rsidR="00C92ECC" w:rsidRPr="004E63A6" w:rsidRDefault="00C92ECC" w:rsidP="0015307C">
            <w:pPr>
              <w:spacing w:line="360" w:lineRule="auto"/>
              <w:ind w:firstLine="709"/>
              <w:jc w:val="both"/>
              <w:rPr>
                <w:sz w:val="24"/>
                <w:szCs w:val="24"/>
              </w:rPr>
            </w:pPr>
            <w:r w:rsidRPr="004E63A6">
              <w:rPr>
                <w:sz w:val="24"/>
                <w:szCs w:val="24"/>
              </w:rPr>
              <w:t xml:space="preserve">Таблица </w:t>
            </w:r>
            <w:r w:rsidRPr="004E63A6">
              <w:rPr>
                <w:sz w:val="24"/>
                <w:szCs w:val="24"/>
              </w:rPr>
              <w:fldChar w:fldCharType="begin"/>
            </w:r>
            <w:r w:rsidRPr="004E63A6">
              <w:rPr>
                <w:sz w:val="24"/>
                <w:szCs w:val="24"/>
              </w:rPr>
              <w:instrText xml:space="preserve"> SEQ Таблица \* ARABIC \s 1 </w:instrText>
            </w:r>
            <w:r w:rsidRPr="004E63A6">
              <w:rPr>
                <w:sz w:val="24"/>
                <w:szCs w:val="24"/>
              </w:rPr>
              <w:fldChar w:fldCharType="separate"/>
            </w:r>
            <w:r w:rsidRPr="004E63A6">
              <w:rPr>
                <w:sz w:val="24"/>
                <w:szCs w:val="24"/>
              </w:rPr>
              <w:t>2</w:t>
            </w:r>
            <w:r w:rsidRPr="004E63A6">
              <w:rPr>
                <w:sz w:val="24"/>
                <w:szCs w:val="24"/>
              </w:rPr>
              <w:fldChar w:fldCharType="end"/>
            </w:r>
            <w:r w:rsidRPr="004E63A6">
              <w:rPr>
                <w:sz w:val="24"/>
                <w:szCs w:val="24"/>
              </w:rPr>
              <w:t xml:space="preserve"> - Технические характеристики сервера HP ML350G5</w:t>
            </w:r>
          </w:p>
          <w:tbl>
            <w:tblPr>
              <w:tblStyle w:val="5"/>
              <w:tblW w:w="0" w:type="auto"/>
              <w:jc w:val="center"/>
              <w:tblLook w:val="04A0" w:firstRow="1" w:lastRow="0" w:firstColumn="1" w:lastColumn="0" w:noHBand="0" w:noVBand="1"/>
            </w:tblPr>
            <w:tblGrid>
              <w:gridCol w:w="4560"/>
              <w:gridCol w:w="4569"/>
            </w:tblGrid>
            <w:tr w:rsidR="00C92ECC" w:rsidRPr="0015307C" w14:paraId="7BD73AC7" w14:textId="77777777" w:rsidTr="00021C66">
              <w:trPr>
                <w:tblHeader/>
                <w:jc w:val="center"/>
              </w:trPr>
              <w:tc>
                <w:tcPr>
                  <w:tcW w:w="4643" w:type="dxa"/>
                </w:tcPr>
                <w:p w14:paraId="095F056C" w14:textId="77777777" w:rsidR="00C92ECC" w:rsidRPr="004E63A6" w:rsidRDefault="00C92ECC" w:rsidP="0015307C">
                  <w:pPr>
                    <w:spacing w:line="360" w:lineRule="auto"/>
                    <w:ind w:left="-113" w:firstLine="709"/>
                    <w:rPr>
                      <w:sz w:val="24"/>
                      <w:szCs w:val="24"/>
                    </w:rPr>
                  </w:pPr>
                  <w:r w:rsidRPr="004E63A6">
                    <w:rPr>
                      <w:sz w:val="24"/>
                      <w:szCs w:val="24"/>
                    </w:rPr>
                    <w:t>Характеристика</w:t>
                  </w:r>
                </w:p>
              </w:tc>
              <w:tc>
                <w:tcPr>
                  <w:tcW w:w="4644" w:type="dxa"/>
                </w:tcPr>
                <w:p w14:paraId="1D5FB609" w14:textId="77777777" w:rsidR="00C92ECC" w:rsidRPr="004E63A6" w:rsidRDefault="00C92ECC" w:rsidP="0015307C">
                  <w:pPr>
                    <w:spacing w:line="360" w:lineRule="auto"/>
                    <w:ind w:left="-113" w:firstLine="709"/>
                    <w:rPr>
                      <w:sz w:val="24"/>
                      <w:szCs w:val="24"/>
                    </w:rPr>
                  </w:pPr>
                  <w:r w:rsidRPr="004E63A6">
                    <w:rPr>
                      <w:sz w:val="24"/>
                      <w:szCs w:val="24"/>
                    </w:rPr>
                    <w:t>Значение</w:t>
                  </w:r>
                </w:p>
              </w:tc>
            </w:tr>
            <w:tr w:rsidR="00C92ECC" w:rsidRPr="0015307C" w14:paraId="4BFE54B9" w14:textId="77777777" w:rsidTr="00021C66">
              <w:trPr>
                <w:tblHeader/>
                <w:jc w:val="center"/>
              </w:trPr>
              <w:tc>
                <w:tcPr>
                  <w:tcW w:w="4643" w:type="dxa"/>
                </w:tcPr>
                <w:p w14:paraId="0AF6D763" w14:textId="77777777" w:rsidR="00C92ECC" w:rsidRPr="004E63A6" w:rsidRDefault="00C92ECC" w:rsidP="0015307C">
                  <w:pPr>
                    <w:spacing w:line="360" w:lineRule="auto"/>
                    <w:ind w:left="-113" w:firstLine="709"/>
                    <w:rPr>
                      <w:sz w:val="24"/>
                      <w:szCs w:val="24"/>
                    </w:rPr>
                  </w:pPr>
                  <w:r w:rsidRPr="004E63A6">
                    <w:rPr>
                      <w:sz w:val="24"/>
                      <w:szCs w:val="24"/>
                    </w:rPr>
                    <w:t>Тип процессора</w:t>
                  </w:r>
                </w:p>
              </w:tc>
              <w:tc>
                <w:tcPr>
                  <w:tcW w:w="4644" w:type="dxa"/>
                </w:tcPr>
                <w:p w14:paraId="3AB1A471" w14:textId="77777777" w:rsidR="00C92ECC" w:rsidRPr="004E63A6" w:rsidRDefault="00C92ECC" w:rsidP="0015307C">
                  <w:pPr>
                    <w:spacing w:line="360" w:lineRule="auto"/>
                    <w:ind w:left="-113" w:firstLine="709"/>
                    <w:rPr>
                      <w:sz w:val="24"/>
                      <w:szCs w:val="24"/>
                    </w:rPr>
                  </w:pPr>
                  <w:r w:rsidRPr="004E63A6">
                    <w:rPr>
                      <w:sz w:val="24"/>
                      <w:szCs w:val="24"/>
                    </w:rPr>
                    <w:t>Четырехъядерный процессор Intel® Xeon® X5460 (3,16 ГГц, 120 Вт, 1333 FSB)</w:t>
                  </w:r>
                </w:p>
              </w:tc>
            </w:tr>
            <w:tr w:rsidR="00C92ECC" w:rsidRPr="0015307C" w14:paraId="632505F3" w14:textId="77777777" w:rsidTr="00021C66">
              <w:trPr>
                <w:tblHeader/>
                <w:jc w:val="center"/>
              </w:trPr>
              <w:tc>
                <w:tcPr>
                  <w:tcW w:w="4643" w:type="dxa"/>
                </w:tcPr>
                <w:p w14:paraId="77051698" w14:textId="77777777" w:rsidR="00C92ECC" w:rsidRPr="004E63A6" w:rsidRDefault="00C92ECC" w:rsidP="0015307C">
                  <w:pPr>
                    <w:spacing w:line="360" w:lineRule="auto"/>
                    <w:ind w:left="-113" w:firstLine="709"/>
                    <w:rPr>
                      <w:sz w:val="24"/>
                      <w:szCs w:val="24"/>
                    </w:rPr>
                  </w:pPr>
                  <w:r w:rsidRPr="004E63A6">
                    <w:rPr>
                      <w:sz w:val="24"/>
                      <w:szCs w:val="24"/>
                    </w:rPr>
                    <w:t>Количество процессоров</w:t>
                  </w:r>
                </w:p>
              </w:tc>
              <w:tc>
                <w:tcPr>
                  <w:tcW w:w="4644" w:type="dxa"/>
                </w:tcPr>
                <w:p w14:paraId="1940B9CF" w14:textId="77777777" w:rsidR="00C92ECC" w:rsidRPr="004E63A6" w:rsidRDefault="00C92ECC" w:rsidP="0015307C">
                  <w:pPr>
                    <w:spacing w:line="360" w:lineRule="auto"/>
                    <w:ind w:left="-113" w:firstLine="709"/>
                    <w:rPr>
                      <w:sz w:val="24"/>
                      <w:szCs w:val="24"/>
                    </w:rPr>
                  </w:pPr>
                  <w:r w:rsidRPr="004E63A6">
                    <w:rPr>
                      <w:sz w:val="24"/>
                      <w:szCs w:val="24"/>
                    </w:rPr>
                    <w:t>1 процессор (поддержка до 2-х)</w:t>
                  </w:r>
                </w:p>
              </w:tc>
            </w:tr>
            <w:tr w:rsidR="00C92ECC" w:rsidRPr="0015307C" w14:paraId="4DC189AD" w14:textId="77777777" w:rsidTr="00021C66">
              <w:trPr>
                <w:tblHeader/>
                <w:jc w:val="center"/>
              </w:trPr>
              <w:tc>
                <w:tcPr>
                  <w:tcW w:w="4643" w:type="dxa"/>
                </w:tcPr>
                <w:p w14:paraId="1E622D9F" w14:textId="77777777" w:rsidR="00C92ECC" w:rsidRPr="004E63A6" w:rsidRDefault="00C92ECC" w:rsidP="0015307C">
                  <w:pPr>
                    <w:spacing w:line="360" w:lineRule="auto"/>
                    <w:ind w:left="-113" w:firstLine="709"/>
                    <w:rPr>
                      <w:sz w:val="24"/>
                      <w:szCs w:val="24"/>
                    </w:rPr>
                  </w:pPr>
                  <w:r w:rsidRPr="004E63A6">
                    <w:rPr>
                      <w:sz w:val="24"/>
                      <w:szCs w:val="24"/>
                    </w:rPr>
                    <w:t>Доступные типы ядра процессора</w:t>
                  </w:r>
                </w:p>
              </w:tc>
              <w:tc>
                <w:tcPr>
                  <w:tcW w:w="4644" w:type="dxa"/>
                </w:tcPr>
                <w:p w14:paraId="377CE748" w14:textId="77777777" w:rsidR="00C92ECC" w:rsidRPr="004E63A6" w:rsidRDefault="00C92ECC" w:rsidP="0015307C">
                  <w:pPr>
                    <w:spacing w:line="360" w:lineRule="auto"/>
                    <w:ind w:left="-113" w:firstLine="709"/>
                    <w:rPr>
                      <w:sz w:val="24"/>
                      <w:szCs w:val="24"/>
                    </w:rPr>
                  </w:pPr>
                  <w:r w:rsidRPr="004E63A6">
                    <w:rPr>
                      <w:sz w:val="24"/>
                      <w:szCs w:val="24"/>
                    </w:rPr>
                    <w:t>Двух- или четырехъядерный</w:t>
                  </w:r>
                </w:p>
              </w:tc>
            </w:tr>
            <w:tr w:rsidR="00C92ECC" w:rsidRPr="0015307C" w14:paraId="78AF002E" w14:textId="77777777" w:rsidTr="00021C66">
              <w:trPr>
                <w:tblHeader/>
                <w:jc w:val="center"/>
              </w:trPr>
              <w:tc>
                <w:tcPr>
                  <w:tcW w:w="4643" w:type="dxa"/>
                </w:tcPr>
                <w:p w14:paraId="14CB877E" w14:textId="77777777" w:rsidR="00C92ECC" w:rsidRPr="004E63A6" w:rsidRDefault="00C92ECC" w:rsidP="0015307C">
                  <w:pPr>
                    <w:spacing w:line="360" w:lineRule="auto"/>
                    <w:ind w:left="-113" w:firstLine="709"/>
                    <w:rPr>
                      <w:sz w:val="24"/>
                      <w:szCs w:val="24"/>
                    </w:rPr>
                  </w:pPr>
                  <w:r w:rsidRPr="004E63A6">
                    <w:rPr>
                      <w:sz w:val="24"/>
                      <w:szCs w:val="24"/>
                    </w:rPr>
                    <w:t>Кэш-память</w:t>
                  </w:r>
                </w:p>
              </w:tc>
              <w:tc>
                <w:tcPr>
                  <w:tcW w:w="4644" w:type="dxa"/>
                </w:tcPr>
                <w:p w14:paraId="5F19B7DA" w14:textId="77777777" w:rsidR="00C92ECC" w:rsidRPr="004E63A6" w:rsidRDefault="00C92ECC" w:rsidP="0015307C">
                  <w:pPr>
                    <w:spacing w:line="360" w:lineRule="auto"/>
                    <w:ind w:left="-113" w:firstLine="709"/>
                    <w:rPr>
                      <w:sz w:val="24"/>
                      <w:szCs w:val="24"/>
                    </w:rPr>
                  </w:pPr>
                  <w:r w:rsidRPr="004E63A6">
                    <w:rPr>
                      <w:sz w:val="24"/>
                      <w:szCs w:val="24"/>
                    </w:rPr>
                    <w:t xml:space="preserve">Кэш-память 2 уровня 12 Мб (2 x 6 Мб) </w:t>
                  </w:r>
                </w:p>
              </w:tc>
            </w:tr>
            <w:tr w:rsidR="00C92ECC" w:rsidRPr="0015307C" w14:paraId="63A2E441" w14:textId="77777777" w:rsidTr="00021C66">
              <w:trPr>
                <w:tblHeader/>
                <w:jc w:val="center"/>
              </w:trPr>
              <w:tc>
                <w:tcPr>
                  <w:tcW w:w="4643" w:type="dxa"/>
                </w:tcPr>
                <w:p w14:paraId="6CA6EAAE" w14:textId="77777777" w:rsidR="00C92ECC" w:rsidRPr="004E63A6" w:rsidRDefault="00C92ECC" w:rsidP="0015307C">
                  <w:pPr>
                    <w:spacing w:line="360" w:lineRule="auto"/>
                    <w:ind w:left="-113" w:firstLine="709"/>
                    <w:rPr>
                      <w:sz w:val="24"/>
                      <w:szCs w:val="24"/>
                    </w:rPr>
                  </w:pPr>
                  <w:r w:rsidRPr="004E63A6">
                    <w:rPr>
                      <w:sz w:val="24"/>
                      <w:szCs w:val="24"/>
                    </w:rPr>
                    <w:t>Максимальная память</w:t>
                  </w:r>
                </w:p>
              </w:tc>
              <w:tc>
                <w:tcPr>
                  <w:tcW w:w="4644" w:type="dxa"/>
                </w:tcPr>
                <w:p w14:paraId="5A860CB8" w14:textId="77777777" w:rsidR="00C92ECC" w:rsidRPr="004E63A6" w:rsidRDefault="00C92ECC" w:rsidP="0015307C">
                  <w:pPr>
                    <w:spacing w:line="360" w:lineRule="auto"/>
                    <w:ind w:left="-113" w:firstLine="709"/>
                    <w:rPr>
                      <w:sz w:val="24"/>
                      <w:szCs w:val="24"/>
                    </w:rPr>
                  </w:pPr>
                  <w:r w:rsidRPr="004E63A6">
                    <w:rPr>
                      <w:sz w:val="24"/>
                      <w:szCs w:val="24"/>
                    </w:rPr>
                    <w:t>16 Гб или 32 Гб</w:t>
                  </w:r>
                </w:p>
              </w:tc>
            </w:tr>
            <w:tr w:rsidR="00C92ECC" w:rsidRPr="0015307C" w14:paraId="4F1429B6" w14:textId="77777777" w:rsidTr="00021C66">
              <w:trPr>
                <w:tblHeader/>
                <w:jc w:val="center"/>
              </w:trPr>
              <w:tc>
                <w:tcPr>
                  <w:tcW w:w="4643" w:type="dxa"/>
                </w:tcPr>
                <w:p w14:paraId="7B1B83A7" w14:textId="77777777" w:rsidR="00C92ECC" w:rsidRPr="004E63A6" w:rsidRDefault="00C92ECC" w:rsidP="0015307C">
                  <w:pPr>
                    <w:spacing w:line="360" w:lineRule="auto"/>
                    <w:ind w:left="-113" w:firstLine="709"/>
                    <w:rPr>
                      <w:sz w:val="24"/>
                      <w:szCs w:val="24"/>
                    </w:rPr>
                  </w:pPr>
                  <w:r w:rsidRPr="004E63A6">
                    <w:rPr>
                      <w:sz w:val="24"/>
                      <w:szCs w:val="24"/>
                    </w:rPr>
                    <w:t>Чипсет</w:t>
                  </w:r>
                </w:p>
              </w:tc>
              <w:tc>
                <w:tcPr>
                  <w:tcW w:w="4644" w:type="dxa"/>
                </w:tcPr>
                <w:p w14:paraId="6996890A" w14:textId="77777777" w:rsidR="00C92ECC" w:rsidRPr="004E63A6" w:rsidRDefault="00C92ECC" w:rsidP="0015307C">
                  <w:pPr>
                    <w:spacing w:line="360" w:lineRule="auto"/>
                    <w:ind w:left="-113" w:firstLine="709"/>
                    <w:rPr>
                      <w:sz w:val="24"/>
                      <w:szCs w:val="24"/>
                    </w:rPr>
                  </w:pPr>
                  <w:r w:rsidRPr="004E63A6">
                    <w:rPr>
                      <w:sz w:val="24"/>
                      <w:szCs w:val="24"/>
                    </w:rPr>
                    <w:t>Intel® 5000Z</w:t>
                  </w:r>
                </w:p>
              </w:tc>
            </w:tr>
            <w:tr w:rsidR="00C92ECC" w:rsidRPr="0015307C" w14:paraId="51D25A61" w14:textId="77777777" w:rsidTr="00021C66">
              <w:trPr>
                <w:tblHeader/>
                <w:jc w:val="center"/>
              </w:trPr>
              <w:tc>
                <w:tcPr>
                  <w:tcW w:w="4643" w:type="dxa"/>
                </w:tcPr>
                <w:p w14:paraId="5391063B" w14:textId="77777777" w:rsidR="00C92ECC" w:rsidRPr="004E63A6" w:rsidRDefault="00C92ECC" w:rsidP="0015307C">
                  <w:pPr>
                    <w:spacing w:line="360" w:lineRule="auto"/>
                    <w:ind w:left="-113" w:firstLine="709"/>
                    <w:rPr>
                      <w:sz w:val="24"/>
                      <w:szCs w:val="24"/>
                    </w:rPr>
                  </w:pPr>
                  <w:r w:rsidRPr="004E63A6">
                    <w:rPr>
                      <w:sz w:val="24"/>
                      <w:szCs w:val="24"/>
                    </w:rPr>
                    <w:t>Шина FSB процессора</w:t>
                  </w:r>
                </w:p>
              </w:tc>
              <w:tc>
                <w:tcPr>
                  <w:tcW w:w="4644" w:type="dxa"/>
                </w:tcPr>
                <w:p w14:paraId="7DA8DA79" w14:textId="77777777" w:rsidR="00C92ECC" w:rsidRPr="004E63A6" w:rsidRDefault="00C92ECC" w:rsidP="0015307C">
                  <w:pPr>
                    <w:spacing w:line="360" w:lineRule="auto"/>
                    <w:ind w:left="-113" w:firstLine="709"/>
                    <w:rPr>
                      <w:sz w:val="24"/>
                      <w:szCs w:val="24"/>
                    </w:rPr>
                  </w:pPr>
                  <w:r w:rsidRPr="004E63A6">
                    <w:rPr>
                      <w:sz w:val="24"/>
                      <w:szCs w:val="24"/>
                    </w:rPr>
                    <w:t>Шина FSB 1333/1066/667 МГц</w:t>
                  </w:r>
                </w:p>
              </w:tc>
            </w:tr>
            <w:tr w:rsidR="00C92ECC" w:rsidRPr="0015307C" w14:paraId="791EBD02" w14:textId="77777777" w:rsidTr="00021C66">
              <w:trPr>
                <w:tblHeader/>
                <w:jc w:val="center"/>
              </w:trPr>
              <w:tc>
                <w:tcPr>
                  <w:tcW w:w="4643" w:type="dxa"/>
                </w:tcPr>
                <w:p w14:paraId="0DE20FFC" w14:textId="77777777" w:rsidR="00C92ECC" w:rsidRPr="004E63A6" w:rsidRDefault="00C92ECC" w:rsidP="0015307C">
                  <w:pPr>
                    <w:spacing w:line="360" w:lineRule="auto"/>
                    <w:ind w:left="-113" w:firstLine="709"/>
                    <w:rPr>
                      <w:sz w:val="24"/>
                      <w:szCs w:val="24"/>
                    </w:rPr>
                  </w:pPr>
                  <w:r w:rsidRPr="004E63A6">
                    <w:rPr>
                      <w:sz w:val="24"/>
                      <w:szCs w:val="24"/>
                    </w:rPr>
                    <w:t>Стандартное ОЗУ</w:t>
                  </w:r>
                </w:p>
              </w:tc>
              <w:tc>
                <w:tcPr>
                  <w:tcW w:w="4644" w:type="dxa"/>
                </w:tcPr>
                <w:p w14:paraId="348BFABC" w14:textId="77777777" w:rsidR="00C92ECC" w:rsidRPr="004E63A6" w:rsidRDefault="00C92ECC" w:rsidP="0015307C">
                  <w:pPr>
                    <w:spacing w:line="360" w:lineRule="auto"/>
                    <w:ind w:left="-113" w:firstLine="709"/>
                    <w:rPr>
                      <w:sz w:val="24"/>
                      <w:szCs w:val="24"/>
                    </w:rPr>
                  </w:pPr>
                  <w:r w:rsidRPr="004E63A6">
                    <w:rPr>
                      <w:sz w:val="24"/>
                      <w:szCs w:val="24"/>
                    </w:rPr>
                    <w:t>512 Мб, 1 Гб или 2 Гб</w:t>
                  </w:r>
                </w:p>
              </w:tc>
            </w:tr>
            <w:tr w:rsidR="00C92ECC" w:rsidRPr="0015307C" w14:paraId="6B9262E1" w14:textId="77777777" w:rsidTr="00021C66">
              <w:trPr>
                <w:tblHeader/>
                <w:jc w:val="center"/>
              </w:trPr>
              <w:tc>
                <w:tcPr>
                  <w:tcW w:w="4643" w:type="dxa"/>
                </w:tcPr>
                <w:p w14:paraId="2B45F734" w14:textId="77777777" w:rsidR="00C92ECC" w:rsidRPr="004E63A6" w:rsidRDefault="00C92ECC" w:rsidP="0015307C">
                  <w:pPr>
                    <w:spacing w:line="360" w:lineRule="auto"/>
                    <w:ind w:left="-113" w:firstLine="709"/>
                    <w:rPr>
                      <w:sz w:val="24"/>
                      <w:szCs w:val="24"/>
                    </w:rPr>
                  </w:pPr>
                  <w:r w:rsidRPr="004E63A6">
                    <w:rPr>
                      <w:sz w:val="24"/>
                      <w:szCs w:val="24"/>
                    </w:rPr>
                    <w:t>Тип памяти</w:t>
                  </w:r>
                </w:p>
              </w:tc>
              <w:tc>
                <w:tcPr>
                  <w:tcW w:w="4644" w:type="dxa"/>
                </w:tcPr>
                <w:p w14:paraId="36295AEF" w14:textId="77777777" w:rsidR="00C92ECC" w:rsidRPr="004E63A6" w:rsidRDefault="00C92ECC" w:rsidP="0015307C">
                  <w:pPr>
                    <w:spacing w:line="360" w:lineRule="auto"/>
                    <w:ind w:left="-113" w:firstLine="709"/>
                    <w:rPr>
                      <w:sz w:val="24"/>
                      <w:szCs w:val="24"/>
                    </w:rPr>
                  </w:pPr>
                  <w:r w:rsidRPr="004E63A6">
                    <w:rPr>
                      <w:sz w:val="24"/>
                      <w:szCs w:val="24"/>
                    </w:rPr>
                    <w:t>PC2-5300 с полной буферизацией DIMM (DDR2-667), работающая на частоте 667 МГц</w:t>
                  </w:r>
                </w:p>
              </w:tc>
            </w:tr>
          </w:tbl>
          <w:p w14:paraId="69E84CB2" w14:textId="77777777" w:rsidR="00C92ECC" w:rsidRPr="004E63A6" w:rsidRDefault="00C92ECC" w:rsidP="0015307C">
            <w:pPr>
              <w:spacing w:line="360" w:lineRule="auto"/>
              <w:ind w:firstLine="709"/>
              <w:jc w:val="both"/>
              <w:rPr>
                <w:sz w:val="24"/>
                <w:szCs w:val="24"/>
              </w:rPr>
            </w:pPr>
          </w:p>
          <w:p w14:paraId="0FD3255B" w14:textId="77777777" w:rsidR="00C92ECC" w:rsidRPr="004E63A6" w:rsidRDefault="00C92ECC" w:rsidP="0015307C">
            <w:pPr>
              <w:spacing w:line="360" w:lineRule="auto"/>
              <w:ind w:firstLine="709"/>
              <w:jc w:val="both"/>
              <w:rPr>
                <w:sz w:val="24"/>
                <w:szCs w:val="24"/>
              </w:rPr>
            </w:pPr>
            <w:r w:rsidRPr="004E63A6">
              <w:rPr>
                <w:sz w:val="24"/>
                <w:szCs w:val="24"/>
              </w:rPr>
              <w:t xml:space="preserve">Таблица </w:t>
            </w:r>
            <w:r w:rsidRPr="004E63A6">
              <w:rPr>
                <w:sz w:val="24"/>
                <w:szCs w:val="24"/>
              </w:rPr>
              <w:fldChar w:fldCharType="begin"/>
            </w:r>
            <w:r w:rsidRPr="004E63A6">
              <w:rPr>
                <w:sz w:val="24"/>
                <w:szCs w:val="24"/>
              </w:rPr>
              <w:instrText xml:space="preserve"> SEQ Таблица \* ARABIC \s 1 </w:instrText>
            </w:r>
            <w:r w:rsidRPr="004E63A6">
              <w:rPr>
                <w:sz w:val="24"/>
                <w:szCs w:val="24"/>
              </w:rPr>
              <w:fldChar w:fldCharType="separate"/>
            </w:r>
            <w:r w:rsidRPr="004E63A6">
              <w:rPr>
                <w:sz w:val="24"/>
                <w:szCs w:val="24"/>
              </w:rPr>
              <w:t>3</w:t>
            </w:r>
            <w:r w:rsidRPr="004E63A6">
              <w:rPr>
                <w:sz w:val="24"/>
                <w:szCs w:val="24"/>
              </w:rPr>
              <w:fldChar w:fldCharType="end"/>
            </w:r>
            <w:r w:rsidRPr="004E63A6">
              <w:rPr>
                <w:sz w:val="24"/>
                <w:szCs w:val="24"/>
              </w:rPr>
              <w:t xml:space="preserve"> - Технические характеристики ИБП APC Smart-UPS 750VA</w:t>
            </w:r>
          </w:p>
          <w:tbl>
            <w:tblPr>
              <w:tblStyle w:val="5"/>
              <w:tblW w:w="0" w:type="auto"/>
              <w:jc w:val="center"/>
              <w:tblLook w:val="04A0" w:firstRow="1" w:lastRow="0" w:firstColumn="1" w:lastColumn="0" w:noHBand="0" w:noVBand="1"/>
            </w:tblPr>
            <w:tblGrid>
              <w:gridCol w:w="4575"/>
              <w:gridCol w:w="4554"/>
            </w:tblGrid>
            <w:tr w:rsidR="00C92ECC" w:rsidRPr="0015307C" w14:paraId="11E897D4" w14:textId="77777777" w:rsidTr="00021C66">
              <w:trPr>
                <w:tblHeader/>
                <w:jc w:val="center"/>
              </w:trPr>
              <w:tc>
                <w:tcPr>
                  <w:tcW w:w="4643" w:type="dxa"/>
                </w:tcPr>
                <w:p w14:paraId="324CBB9F" w14:textId="77777777" w:rsidR="00C92ECC" w:rsidRPr="004E63A6" w:rsidRDefault="00C92ECC" w:rsidP="0015307C">
                  <w:pPr>
                    <w:spacing w:line="360" w:lineRule="auto"/>
                    <w:ind w:left="-113" w:firstLine="709"/>
                    <w:rPr>
                      <w:sz w:val="24"/>
                      <w:szCs w:val="24"/>
                    </w:rPr>
                  </w:pPr>
                  <w:r w:rsidRPr="004E63A6">
                    <w:rPr>
                      <w:sz w:val="24"/>
                      <w:szCs w:val="24"/>
                    </w:rPr>
                    <w:t>Характеристика</w:t>
                  </w:r>
                </w:p>
              </w:tc>
              <w:tc>
                <w:tcPr>
                  <w:tcW w:w="4644" w:type="dxa"/>
                </w:tcPr>
                <w:p w14:paraId="44C69901" w14:textId="77777777" w:rsidR="00C92ECC" w:rsidRPr="004E63A6" w:rsidRDefault="00C92ECC" w:rsidP="0015307C">
                  <w:pPr>
                    <w:spacing w:line="360" w:lineRule="auto"/>
                    <w:ind w:left="-113" w:firstLine="709"/>
                    <w:rPr>
                      <w:sz w:val="24"/>
                      <w:szCs w:val="24"/>
                    </w:rPr>
                  </w:pPr>
                  <w:r w:rsidRPr="004E63A6">
                    <w:rPr>
                      <w:sz w:val="24"/>
                      <w:szCs w:val="24"/>
                    </w:rPr>
                    <w:t>Значение</w:t>
                  </w:r>
                </w:p>
              </w:tc>
            </w:tr>
            <w:tr w:rsidR="00C92ECC" w:rsidRPr="0015307C" w14:paraId="4193BCB6" w14:textId="77777777" w:rsidTr="00021C66">
              <w:trPr>
                <w:tblHeader/>
                <w:jc w:val="center"/>
              </w:trPr>
              <w:tc>
                <w:tcPr>
                  <w:tcW w:w="4643" w:type="dxa"/>
                  <w:vAlign w:val="center"/>
                </w:tcPr>
                <w:p w14:paraId="2315590A" w14:textId="77777777" w:rsidR="00C92ECC" w:rsidRPr="004E63A6" w:rsidRDefault="00C92ECC" w:rsidP="0015307C">
                  <w:pPr>
                    <w:spacing w:line="360" w:lineRule="auto"/>
                    <w:ind w:left="-113" w:firstLine="709"/>
                    <w:rPr>
                      <w:sz w:val="24"/>
                      <w:szCs w:val="24"/>
                    </w:rPr>
                  </w:pPr>
                  <w:r w:rsidRPr="004E63A6">
                    <w:rPr>
                      <w:sz w:val="24"/>
                      <w:szCs w:val="24"/>
                    </w:rPr>
                    <w:t xml:space="preserve">Максимальная выходная мощность </w:t>
                  </w:r>
                </w:p>
              </w:tc>
              <w:tc>
                <w:tcPr>
                  <w:tcW w:w="4644" w:type="dxa"/>
                  <w:vAlign w:val="center"/>
                </w:tcPr>
                <w:p w14:paraId="050590E1" w14:textId="77777777" w:rsidR="00C92ECC" w:rsidRPr="004E63A6" w:rsidRDefault="00C92ECC" w:rsidP="0015307C">
                  <w:pPr>
                    <w:spacing w:line="360" w:lineRule="auto"/>
                    <w:ind w:left="-113" w:firstLine="709"/>
                    <w:rPr>
                      <w:sz w:val="24"/>
                      <w:szCs w:val="24"/>
                    </w:rPr>
                  </w:pPr>
                  <w:r w:rsidRPr="004E63A6">
                    <w:rPr>
                      <w:sz w:val="24"/>
                      <w:szCs w:val="24"/>
                    </w:rPr>
                    <w:t>500 Ватт / 750 ВА</w:t>
                  </w:r>
                </w:p>
              </w:tc>
            </w:tr>
            <w:tr w:rsidR="00C92ECC" w:rsidRPr="0015307C" w14:paraId="2C9E1FBB" w14:textId="77777777" w:rsidTr="00021C66">
              <w:trPr>
                <w:tblHeader/>
                <w:jc w:val="center"/>
              </w:trPr>
              <w:tc>
                <w:tcPr>
                  <w:tcW w:w="4643" w:type="dxa"/>
                  <w:vAlign w:val="center"/>
                </w:tcPr>
                <w:p w14:paraId="5BBB7C10" w14:textId="77777777" w:rsidR="00C92ECC" w:rsidRPr="004E63A6" w:rsidRDefault="00C92ECC" w:rsidP="0015307C">
                  <w:pPr>
                    <w:spacing w:line="360" w:lineRule="auto"/>
                    <w:ind w:left="-113" w:firstLine="709"/>
                    <w:rPr>
                      <w:sz w:val="24"/>
                      <w:szCs w:val="24"/>
                    </w:rPr>
                  </w:pPr>
                  <w:r w:rsidRPr="004E63A6">
                    <w:rPr>
                      <w:sz w:val="24"/>
                      <w:szCs w:val="24"/>
                    </w:rPr>
                    <w:t xml:space="preserve">Максимальное задаваемое значение мощности </w:t>
                  </w:r>
                </w:p>
              </w:tc>
              <w:tc>
                <w:tcPr>
                  <w:tcW w:w="4644" w:type="dxa"/>
                  <w:vAlign w:val="center"/>
                </w:tcPr>
                <w:p w14:paraId="42936BDF" w14:textId="77777777" w:rsidR="00C92ECC" w:rsidRPr="004E63A6" w:rsidRDefault="00C92ECC" w:rsidP="0015307C">
                  <w:pPr>
                    <w:spacing w:line="360" w:lineRule="auto"/>
                    <w:ind w:left="-113" w:firstLine="709"/>
                    <w:rPr>
                      <w:sz w:val="24"/>
                      <w:szCs w:val="24"/>
                    </w:rPr>
                  </w:pPr>
                  <w:r w:rsidRPr="004E63A6">
                    <w:rPr>
                      <w:sz w:val="24"/>
                      <w:szCs w:val="24"/>
                    </w:rPr>
                    <w:t xml:space="preserve">500 Ватт / 750 ВА </w:t>
                  </w:r>
                </w:p>
              </w:tc>
            </w:tr>
            <w:tr w:rsidR="00C92ECC" w:rsidRPr="0015307C" w14:paraId="508F03B5" w14:textId="77777777" w:rsidTr="00021C66">
              <w:trPr>
                <w:tblHeader/>
                <w:jc w:val="center"/>
              </w:trPr>
              <w:tc>
                <w:tcPr>
                  <w:tcW w:w="4643" w:type="dxa"/>
                  <w:vAlign w:val="center"/>
                </w:tcPr>
                <w:p w14:paraId="49341AFB" w14:textId="77777777" w:rsidR="00C92ECC" w:rsidRPr="004E63A6" w:rsidRDefault="00C92ECC" w:rsidP="0015307C">
                  <w:pPr>
                    <w:spacing w:line="360" w:lineRule="auto"/>
                    <w:ind w:left="-113" w:firstLine="709"/>
                    <w:rPr>
                      <w:sz w:val="24"/>
                      <w:szCs w:val="24"/>
                    </w:rPr>
                  </w:pPr>
                  <w:r w:rsidRPr="004E63A6">
                    <w:rPr>
                      <w:sz w:val="24"/>
                      <w:szCs w:val="24"/>
                    </w:rPr>
                    <w:t xml:space="preserve">Номинальное выходное напряжение </w:t>
                  </w:r>
                </w:p>
              </w:tc>
              <w:tc>
                <w:tcPr>
                  <w:tcW w:w="4644" w:type="dxa"/>
                  <w:vAlign w:val="center"/>
                </w:tcPr>
                <w:p w14:paraId="6EFBE50D" w14:textId="77777777" w:rsidR="00C92ECC" w:rsidRPr="004E63A6" w:rsidRDefault="00C92ECC" w:rsidP="0015307C">
                  <w:pPr>
                    <w:spacing w:line="360" w:lineRule="auto"/>
                    <w:ind w:left="-113" w:firstLine="709"/>
                    <w:rPr>
                      <w:sz w:val="24"/>
                      <w:szCs w:val="24"/>
                    </w:rPr>
                  </w:pPr>
                  <w:r w:rsidRPr="004E63A6">
                    <w:rPr>
                      <w:sz w:val="24"/>
                      <w:szCs w:val="24"/>
                    </w:rPr>
                    <w:t>230V</w:t>
                  </w:r>
                </w:p>
              </w:tc>
            </w:tr>
            <w:tr w:rsidR="00C92ECC" w:rsidRPr="0015307C" w14:paraId="5978C9EE" w14:textId="77777777" w:rsidTr="00021C66">
              <w:trPr>
                <w:tblHeader/>
                <w:jc w:val="center"/>
              </w:trPr>
              <w:tc>
                <w:tcPr>
                  <w:tcW w:w="4643" w:type="dxa"/>
                  <w:vAlign w:val="center"/>
                </w:tcPr>
                <w:p w14:paraId="198E0475" w14:textId="77777777" w:rsidR="00C92ECC" w:rsidRPr="004E63A6" w:rsidRDefault="00C92ECC" w:rsidP="0015307C">
                  <w:pPr>
                    <w:spacing w:line="360" w:lineRule="auto"/>
                    <w:ind w:left="-113" w:firstLine="709"/>
                    <w:rPr>
                      <w:sz w:val="24"/>
                      <w:szCs w:val="24"/>
                    </w:rPr>
                  </w:pPr>
                  <w:r w:rsidRPr="004E63A6">
                    <w:rPr>
                      <w:sz w:val="24"/>
                      <w:szCs w:val="24"/>
                    </w:rPr>
                    <w:t xml:space="preserve">Номинальное входное напряжение </w:t>
                  </w:r>
                </w:p>
              </w:tc>
              <w:tc>
                <w:tcPr>
                  <w:tcW w:w="4644" w:type="dxa"/>
                  <w:vAlign w:val="center"/>
                </w:tcPr>
                <w:p w14:paraId="784DBDD7" w14:textId="77777777" w:rsidR="00C92ECC" w:rsidRPr="004E63A6" w:rsidRDefault="00C92ECC" w:rsidP="0015307C">
                  <w:pPr>
                    <w:spacing w:line="360" w:lineRule="auto"/>
                    <w:ind w:left="-113" w:firstLine="709"/>
                    <w:rPr>
                      <w:sz w:val="24"/>
                      <w:szCs w:val="24"/>
                    </w:rPr>
                  </w:pPr>
                  <w:r w:rsidRPr="004E63A6">
                    <w:rPr>
                      <w:sz w:val="24"/>
                      <w:szCs w:val="24"/>
                    </w:rPr>
                    <w:t>230V</w:t>
                  </w:r>
                </w:p>
              </w:tc>
            </w:tr>
            <w:tr w:rsidR="00C92ECC" w:rsidRPr="0015307C" w14:paraId="56F104C5" w14:textId="77777777" w:rsidTr="00021C66">
              <w:trPr>
                <w:tblHeader/>
                <w:jc w:val="center"/>
              </w:trPr>
              <w:tc>
                <w:tcPr>
                  <w:tcW w:w="4643" w:type="dxa"/>
                  <w:vAlign w:val="center"/>
                </w:tcPr>
                <w:p w14:paraId="09E78DCD" w14:textId="77777777" w:rsidR="00C92ECC" w:rsidRPr="004E63A6" w:rsidRDefault="00C92ECC" w:rsidP="0015307C">
                  <w:pPr>
                    <w:spacing w:line="360" w:lineRule="auto"/>
                    <w:ind w:left="-113" w:firstLine="709"/>
                    <w:rPr>
                      <w:sz w:val="24"/>
                      <w:szCs w:val="24"/>
                    </w:rPr>
                  </w:pPr>
                  <w:r w:rsidRPr="004E63A6">
                    <w:rPr>
                      <w:sz w:val="24"/>
                      <w:szCs w:val="24"/>
                    </w:rPr>
                    <w:t xml:space="preserve">Входная частота ) </w:t>
                  </w:r>
                </w:p>
              </w:tc>
              <w:tc>
                <w:tcPr>
                  <w:tcW w:w="4644" w:type="dxa"/>
                  <w:vAlign w:val="center"/>
                </w:tcPr>
                <w:p w14:paraId="133798E3" w14:textId="77777777" w:rsidR="00C92ECC" w:rsidRPr="004E63A6" w:rsidRDefault="00C92ECC" w:rsidP="0015307C">
                  <w:pPr>
                    <w:spacing w:line="360" w:lineRule="auto"/>
                    <w:ind w:left="-113" w:firstLine="709"/>
                    <w:rPr>
                      <w:sz w:val="24"/>
                      <w:szCs w:val="24"/>
                    </w:rPr>
                  </w:pPr>
                  <w:r w:rsidRPr="004E63A6">
                    <w:rPr>
                      <w:sz w:val="24"/>
                      <w:szCs w:val="24"/>
                    </w:rPr>
                    <w:t>50/60 Hz +/- 3 Hz (auto sensing</w:t>
                  </w:r>
                </w:p>
              </w:tc>
            </w:tr>
            <w:tr w:rsidR="00C92ECC" w:rsidRPr="0015307C" w14:paraId="68D84BC0" w14:textId="77777777" w:rsidTr="00021C66">
              <w:trPr>
                <w:tblHeader/>
                <w:jc w:val="center"/>
              </w:trPr>
              <w:tc>
                <w:tcPr>
                  <w:tcW w:w="4643" w:type="dxa"/>
                  <w:vAlign w:val="center"/>
                </w:tcPr>
                <w:p w14:paraId="7750DE44" w14:textId="77777777" w:rsidR="00C92ECC" w:rsidRPr="004E63A6" w:rsidRDefault="00C92ECC" w:rsidP="0015307C">
                  <w:pPr>
                    <w:spacing w:line="360" w:lineRule="auto"/>
                    <w:ind w:left="-113" w:firstLine="709"/>
                    <w:rPr>
                      <w:sz w:val="24"/>
                      <w:szCs w:val="24"/>
                    </w:rPr>
                  </w:pPr>
                  <w:r w:rsidRPr="004E63A6">
                    <w:rPr>
                      <w:sz w:val="24"/>
                      <w:szCs w:val="24"/>
                    </w:rPr>
                    <w:t xml:space="preserve">Тип входного соединения </w:t>
                  </w:r>
                </w:p>
              </w:tc>
              <w:tc>
                <w:tcPr>
                  <w:tcW w:w="4644" w:type="dxa"/>
                  <w:vAlign w:val="center"/>
                </w:tcPr>
                <w:p w14:paraId="746BDBB3" w14:textId="77777777" w:rsidR="00C92ECC" w:rsidRPr="004E63A6" w:rsidRDefault="00C92ECC" w:rsidP="0015307C">
                  <w:pPr>
                    <w:spacing w:line="360" w:lineRule="auto"/>
                    <w:ind w:left="-113" w:firstLine="709"/>
                    <w:rPr>
                      <w:sz w:val="24"/>
                      <w:szCs w:val="24"/>
                    </w:rPr>
                  </w:pPr>
                  <w:r w:rsidRPr="004E63A6">
                    <w:rPr>
                      <w:sz w:val="24"/>
                      <w:szCs w:val="24"/>
                    </w:rPr>
                    <w:t xml:space="preserve">IEC-320-C14 inlet </w:t>
                  </w:r>
                </w:p>
              </w:tc>
            </w:tr>
            <w:tr w:rsidR="00C92ECC" w:rsidRPr="0015307C" w14:paraId="3A9EABD0" w14:textId="77777777" w:rsidTr="00021C66">
              <w:trPr>
                <w:tblHeader/>
                <w:jc w:val="center"/>
              </w:trPr>
              <w:tc>
                <w:tcPr>
                  <w:tcW w:w="4643" w:type="dxa"/>
                  <w:vAlign w:val="center"/>
                </w:tcPr>
                <w:p w14:paraId="4CDEE9FA" w14:textId="77777777" w:rsidR="00C92ECC" w:rsidRPr="004E63A6" w:rsidRDefault="00C92ECC" w:rsidP="0015307C">
                  <w:pPr>
                    <w:spacing w:line="360" w:lineRule="auto"/>
                    <w:ind w:left="-113" w:firstLine="709"/>
                    <w:rPr>
                      <w:sz w:val="24"/>
                      <w:szCs w:val="24"/>
                    </w:rPr>
                  </w:pPr>
                  <w:r w:rsidRPr="004E63A6">
                    <w:rPr>
                      <w:sz w:val="24"/>
                      <w:szCs w:val="24"/>
                    </w:rPr>
                    <w:t xml:space="preserve">Диапазон входного напряжения при работе от сети </w:t>
                  </w:r>
                </w:p>
              </w:tc>
              <w:tc>
                <w:tcPr>
                  <w:tcW w:w="4644" w:type="dxa"/>
                  <w:vAlign w:val="center"/>
                </w:tcPr>
                <w:p w14:paraId="1EC304DF" w14:textId="77777777" w:rsidR="00C92ECC" w:rsidRPr="004E63A6" w:rsidRDefault="00C92ECC" w:rsidP="0015307C">
                  <w:pPr>
                    <w:spacing w:line="360" w:lineRule="auto"/>
                    <w:ind w:left="-113" w:firstLine="709"/>
                    <w:rPr>
                      <w:sz w:val="24"/>
                      <w:szCs w:val="24"/>
                    </w:rPr>
                  </w:pPr>
                  <w:r w:rsidRPr="004E63A6">
                    <w:rPr>
                      <w:sz w:val="24"/>
                      <w:szCs w:val="24"/>
                    </w:rPr>
                    <w:t>160 - 285В</w:t>
                  </w:r>
                </w:p>
              </w:tc>
            </w:tr>
            <w:tr w:rsidR="00C92ECC" w:rsidRPr="0015307C" w14:paraId="5180A4A7" w14:textId="77777777" w:rsidTr="00021C66">
              <w:trPr>
                <w:tblHeader/>
                <w:jc w:val="center"/>
              </w:trPr>
              <w:tc>
                <w:tcPr>
                  <w:tcW w:w="4643" w:type="dxa"/>
                  <w:vAlign w:val="center"/>
                </w:tcPr>
                <w:p w14:paraId="74322B5E" w14:textId="77777777" w:rsidR="00C92ECC" w:rsidRPr="004E63A6" w:rsidRDefault="00C92ECC" w:rsidP="0015307C">
                  <w:pPr>
                    <w:spacing w:line="360" w:lineRule="auto"/>
                    <w:ind w:left="-113" w:firstLine="709"/>
                    <w:rPr>
                      <w:sz w:val="24"/>
                      <w:szCs w:val="24"/>
                    </w:rPr>
                  </w:pPr>
                  <w:r w:rsidRPr="004E63A6">
                    <w:rPr>
                      <w:sz w:val="24"/>
                      <w:szCs w:val="24"/>
                    </w:rPr>
                    <w:t xml:space="preserve">Диапазон регулировки входного напряжения при работе от сети </w:t>
                  </w:r>
                </w:p>
              </w:tc>
              <w:tc>
                <w:tcPr>
                  <w:tcW w:w="4644" w:type="dxa"/>
                  <w:vAlign w:val="center"/>
                </w:tcPr>
                <w:p w14:paraId="43B6A910" w14:textId="77777777" w:rsidR="00C92ECC" w:rsidRPr="004E63A6" w:rsidRDefault="00C92ECC" w:rsidP="0015307C">
                  <w:pPr>
                    <w:spacing w:line="360" w:lineRule="auto"/>
                    <w:ind w:left="-113" w:firstLine="709"/>
                    <w:rPr>
                      <w:sz w:val="24"/>
                      <w:szCs w:val="24"/>
                    </w:rPr>
                  </w:pPr>
                  <w:r w:rsidRPr="004E63A6">
                    <w:rPr>
                      <w:sz w:val="24"/>
                      <w:szCs w:val="24"/>
                    </w:rPr>
                    <w:t>151 - 302В</w:t>
                  </w:r>
                </w:p>
              </w:tc>
            </w:tr>
            <w:tr w:rsidR="00C92ECC" w:rsidRPr="0015307C" w14:paraId="77F7EADC" w14:textId="77777777" w:rsidTr="00021C66">
              <w:trPr>
                <w:tblHeader/>
                <w:jc w:val="center"/>
              </w:trPr>
              <w:tc>
                <w:tcPr>
                  <w:tcW w:w="4643" w:type="dxa"/>
                  <w:vAlign w:val="center"/>
                </w:tcPr>
                <w:p w14:paraId="4F396C57" w14:textId="77777777" w:rsidR="00C92ECC" w:rsidRPr="004E63A6" w:rsidRDefault="00C92ECC" w:rsidP="0015307C">
                  <w:pPr>
                    <w:spacing w:line="360" w:lineRule="auto"/>
                    <w:ind w:left="-113" w:firstLine="709"/>
                    <w:rPr>
                      <w:sz w:val="24"/>
                      <w:szCs w:val="24"/>
                    </w:rPr>
                  </w:pPr>
                  <w:r w:rsidRPr="004E63A6">
                    <w:rPr>
                      <w:sz w:val="24"/>
                      <w:szCs w:val="24"/>
                    </w:rPr>
                    <w:t xml:space="preserve">Типовая продолжительность работы в автономном режиме под половинной нагрузкой </w:t>
                  </w:r>
                </w:p>
              </w:tc>
              <w:tc>
                <w:tcPr>
                  <w:tcW w:w="4644" w:type="dxa"/>
                  <w:vAlign w:val="center"/>
                </w:tcPr>
                <w:p w14:paraId="68FE1EFE" w14:textId="77777777" w:rsidR="00C92ECC" w:rsidRPr="004E63A6" w:rsidRDefault="00C92ECC" w:rsidP="0015307C">
                  <w:pPr>
                    <w:spacing w:line="360" w:lineRule="auto"/>
                    <w:ind w:left="-113" w:firstLine="709"/>
                    <w:rPr>
                      <w:sz w:val="24"/>
                      <w:szCs w:val="24"/>
                    </w:rPr>
                  </w:pPr>
                  <w:r w:rsidRPr="004E63A6">
                    <w:rPr>
                      <w:sz w:val="24"/>
                      <w:szCs w:val="24"/>
                    </w:rPr>
                    <w:t xml:space="preserve">16.4 Минуты (250 Ватт) </w:t>
                  </w:r>
                </w:p>
              </w:tc>
            </w:tr>
            <w:tr w:rsidR="00C92ECC" w:rsidRPr="0015307C" w14:paraId="45F0AC80" w14:textId="77777777" w:rsidTr="00021C66">
              <w:trPr>
                <w:tblHeader/>
                <w:jc w:val="center"/>
              </w:trPr>
              <w:tc>
                <w:tcPr>
                  <w:tcW w:w="4643" w:type="dxa"/>
                  <w:vAlign w:val="center"/>
                </w:tcPr>
                <w:p w14:paraId="7CF9EC09" w14:textId="77777777" w:rsidR="00C92ECC" w:rsidRPr="004E63A6" w:rsidRDefault="00C92ECC" w:rsidP="0015307C">
                  <w:pPr>
                    <w:spacing w:line="360" w:lineRule="auto"/>
                    <w:ind w:left="-113" w:firstLine="709"/>
                    <w:rPr>
                      <w:sz w:val="24"/>
                      <w:szCs w:val="24"/>
                    </w:rPr>
                  </w:pPr>
                  <w:r w:rsidRPr="004E63A6">
                    <w:rPr>
                      <w:sz w:val="24"/>
                      <w:szCs w:val="24"/>
                    </w:rPr>
                    <w:t xml:space="preserve">Типовая продолжительность работы в автономном режиме под полной нагрузкой </w:t>
                  </w:r>
                </w:p>
              </w:tc>
              <w:tc>
                <w:tcPr>
                  <w:tcW w:w="4644" w:type="dxa"/>
                  <w:vAlign w:val="center"/>
                </w:tcPr>
                <w:p w14:paraId="1AE107B0" w14:textId="77777777" w:rsidR="00C92ECC" w:rsidRPr="004E63A6" w:rsidRDefault="00C92ECC" w:rsidP="0015307C">
                  <w:pPr>
                    <w:spacing w:line="360" w:lineRule="auto"/>
                    <w:ind w:left="-113" w:firstLine="709"/>
                    <w:rPr>
                      <w:sz w:val="24"/>
                      <w:szCs w:val="24"/>
                    </w:rPr>
                  </w:pPr>
                  <w:r w:rsidRPr="004E63A6">
                    <w:rPr>
                      <w:sz w:val="24"/>
                      <w:szCs w:val="24"/>
                    </w:rPr>
                    <w:t xml:space="preserve">4.8 Минуты (500 Ватт) </w:t>
                  </w:r>
                </w:p>
              </w:tc>
            </w:tr>
          </w:tbl>
          <w:p w14:paraId="3D1681DE" w14:textId="77777777" w:rsidR="00C92ECC" w:rsidRPr="004E63A6" w:rsidRDefault="00C92ECC" w:rsidP="0015307C">
            <w:pPr>
              <w:widowControl/>
              <w:spacing w:line="360" w:lineRule="auto"/>
              <w:ind w:firstLine="709"/>
              <w:jc w:val="both"/>
              <w:rPr>
                <w:sz w:val="24"/>
                <w:szCs w:val="24"/>
              </w:rPr>
            </w:pPr>
            <w:r w:rsidRPr="004E63A6">
              <w:rPr>
                <w:sz w:val="24"/>
                <w:szCs w:val="24"/>
              </w:rPr>
              <w:t xml:space="preserve">Кроме того, в пользовательском сегменте размещены сетевые МФУ HP LaserJet M1120, основные характеристики которого приведены в таблице 4. </w:t>
            </w:r>
          </w:p>
          <w:p w14:paraId="2380F38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    Таблица </w:t>
            </w:r>
            <w:r w:rsidRPr="004E63A6">
              <w:rPr>
                <w:sz w:val="24"/>
                <w:szCs w:val="24"/>
              </w:rPr>
              <w:fldChar w:fldCharType="begin"/>
            </w:r>
            <w:r w:rsidRPr="004E63A6">
              <w:rPr>
                <w:sz w:val="24"/>
                <w:szCs w:val="24"/>
              </w:rPr>
              <w:instrText xml:space="preserve"> SEQ Таблица \* ARABIC \s 1 </w:instrText>
            </w:r>
            <w:r w:rsidRPr="004E63A6">
              <w:rPr>
                <w:sz w:val="24"/>
                <w:szCs w:val="24"/>
              </w:rPr>
              <w:fldChar w:fldCharType="separate"/>
            </w:r>
            <w:r w:rsidRPr="004E63A6">
              <w:rPr>
                <w:sz w:val="24"/>
                <w:szCs w:val="24"/>
              </w:rPr>
              <w:t>4</w:t>
            </w:r>
            <w:r w:rsidRPr="004E63A6">
              <w:rPr>
                <w:sz w:val="24"/>
                <w:szCs w:val="24"/>
              </w:rPr>
              <w:fldChar w:fldCharType="end"/>
            </w:r>
            <w:r w:rsidRPr="004E63A6">
              <w:rPr>
                <w:sz w:val="24"/>
                <w:szCs w:val="24"/>
              </w:rPr>
              <w:t xml:space="preserve"> - Технические характеристики МФУ HP LaserJet M1120</w:t>
            </w:r>
          </w:p>
          <w:tbl>
            <w:tblPr>
              <w:tblW w:w="0" w:type="auto"/>
              <w:jc w:val="center"/>
              <w:tblLook w:val="04A0" w:firstRow="1" w:lastRow="0" w:firstColumn="1" w:lastColumn="0" w:noHBand="0" w:noVBand="1"/>
            </w:tblPr>
            <w:tblGrid>
              <w:gridCol w:w="3902"/>
              <w:gridCol w:w="5050"/>
            </w:tblGrid>
            <w:tr w:rsidR="00C92ECC" w:rsidRPr="0015307C" w14:paraId="1299978D"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250C09CB"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Цветность печати</w:t>
                  </w:r>
                </w:p>
              </w:tc>
              <w:tc>
                <w:tcPr>
                  <w:tcW w:w="5050" w:type="dxa"/>
                  <w:tcBorders>
                    <w:top w:val="single" w:sz="4" w:space="0" w:color="auto"/>
                    <w:left w:val="single" w:sz="4" w:space="0" w:color="auto"/>
                    <w:bottom w:val="single" w:sz="4" w:space="0" w:color="auto"/>
                    <w:right w:val="single" w:sz="4" w:space="0" w:color="auto"/>
                  </w:tcBorders>
                  <w:vAlign w:val="center"/>
                </w:tcPr>
                <w:p w14:paraId="59E0729B"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черно-белая</w:t>
                  </w:r>
                </w:p>
              </w:tc>
            </w:tr>
            <w:tr w:rsidR="00C92ECC" w:rsidRPr="0015307C" w14:paraId="3D1A9715"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2957BDA3"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Технология печати</w:t>
                  </w:r>
                </w:p>
              </w:tc>
              <w:tc>
                <w:tcPr>
                  <w:tcW w:w="5050" w:type="dxa"/>
                  <w:tcBorders>
                    <w:top w:val="single" w:sz="4" w:space="0" w:color="auto"/>
                    <w:left w:val="single" w:sz="4" w:space="0" w:color="auto"/>
                    <w:bottom w:val="single" w:sz="4" w:space="0" w:color="auto"/>
                    <w:right w:val="single" w:sz="4" w:space="0" w:color="auto"/>
                  </w:tcBorders>
                  <w:vAlign w:val="center"/>
                </w:tcPr>
                <w:p w14:paraId="2612DFA5"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лазерная</w:t>
                  </w:r>
                </w:p>
              </w:tc>
            </w:tr>
            <w:tr w:rsidR="00C92ECC" w:rsidRPr="0015307C" w14:paraId="0187AE52"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4022C7D0"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Количество страниц в месяц</w:t>
                  </w:r>
                </w:p>
              </w:tc>
              <w:tc>
                <w:tcPr>
                  <w:tcW w:w="5050" w:type="dxa"/>
                  <w:tcBorders>
                    <w:top w:val="single" w:sz="4" w:space="0" w:color="auto"/>
                    <w:left w:val="single" w:sz="4" w:space="0" w:color="auto"/>
                    <w:bottom w:val="single" w:sz="4" w:space="0" w:color="auto"/>
                    <w:right w:val="single" w:sz="4" w:space="0" w:color="auto"/>
                  </w:tcBorders>
                  <w:vAlign w:val="center"/>
                </w:tcPr>
                <w:p w14:paraId="11583F79"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8000 стр.</w:t>
                  </w:r>
                </w:p>
              </w:tc>
            </w:tr>
            <w:tr w:rsidR="00C92ECC" w:rsidRPr="0015307C" w14:paraId="60294DDB"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4D373D74"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Страниц в месяц</w:t>
                  </w:r>
                </w:p>
              </w:tc>
              <w:tc>
                <w:tcPr>
                  <w:tcW w:w="5050" w:type="dxa"/>
                  <w:tcBorders>
                    <w:top w:val="single" w:sz="4" w:space="0" w:color="auto"/>
                    <w:left w:val="single" w:sz="4" w:space="0" w:color="auto"/>
                    <w:bottom w:val="single" w:sz="4" w:space="0" w:color="auto"/>
                    <w:right w:val="single" w:sz="4" w:space="0" w:color="auto"/>
                  </w:tcBorders>
                  <w:vAlign w:val="center"/>
                </w:tcPr>
                <w:p w14:paraId="5B3D77C9"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от 6001 до 9000</w:t>
                  </w:r>
                </w:p>
              </w:tc>
            </w:tr>
            <w:tr w:rsidR="00C92ECC" w:rsidRPr="0015307C" w14:paraId="6E43D541"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2B9CC3B8"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Количество цветов</w:t>
                  </w:r>
                </w:p>
              </w:tc>
              <w:tc>
                <w:tcPr>
                  <w:tcW w:w="5050" w:type="dxa"/>
                  <w:tcBorders>
                    <w:top w:val="single" w:sz="4" w:space="0" w:color="auto"/>
                    <w:left w:val="single" w:sz="4" w:space="0" w:color="auto"/>
                    <w:bottom w:val="single" w:sz="4" w:space="0" w:color="auto"/>
                    <w:right w:val="single" w:sz="4" w:space="0" w:color="auto"/>
                  </w:tcBorders>
                  <w:vAlign w:val="center"/>
                </w:tcPr>
                <w:p w14:paraId="380D38AB"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1</w:t>
                  </w:r>
                </w:p>
              </w:tc>
            </w:tr>
            <w:tr w:rsidR="00C92ECC" w:rsidRPr="0015307C" w14:paraId="206E0E12"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3B591659"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Макс. разрешение для ч/б печати</w:t>
                  </w:r>
                </w:p>
              </w:tc>
              <w:tc>
                <w:tcPr>
                  <w:tcW w:w="5050" w:type="dxa"/>
                  <w:tcBorders>
                    <w:top w:val="single" w:sz="4" w:space="0" w:color="auto"/>
                    <w:left w:val="single" w:sz="4" w:space="0" w:color="auto"/>
                    <w:bottom w:val="single" w:sz="4" w:space="0" w:color="auto"/>
                    <w:right w:val="single" w:sz="4" w:space="0" w:color="auto"/>
                  </w:tcBorders>
                  <w:vAlign w:val="center"/>
                </w:tcPr>
                <w:p w14:paraId="63BB385C"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600x600 dpi</w:t>
                  </w:r>
                </w:p>
              </w:tc>
            </w:tr>
            <w:tr w:rsidR="00C92ECC" w:rsidRPr="0015307C" w14:paraId="5CAB1ECD"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391E8A8D"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Скорость</w:t>
                  </w:r>
                </w:p>
              </w:tc>
              <w:tc>
                <w:tcPr>
                  <w:tcW w:w="5050" w:type="dxa"/>
                  <w:tcBorders>
                    <w:top w:val="single" w:sz="4" w:space="0" w:color="auto"/>
                    <w:left w:val="single" w:sz="4" w:space="0" w:color="auto"/>
                    <w:bottom w:val="single" w:sz="4" w:space="0" w:color="auto"/>
                    <w:right w:val="single" w:sz="4" w:space="0" w:color="auto"/>
                  </w:tcBorders>
                  <w:vAlign w:val="center"/>
                </w:tcPr>
                <w:p w14:paraId="63B61E09"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19 стр/мин (ч/б А4)</w:t>
                  </w:r>
                </w:p>
              </w:tc>
            </w:tr>
            <w:tr w:rsidR="00C92ECC" w:rsidRPr="0015307C" w14:paraId="4DDE688F" w14:textId="77777777" w:rsidTr="0094614E">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2BC98F04"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Макс. формат оригинала сканера</w:t>
                  </w:r>
                </w:p>
              </w:tc>
              <w:tc>
                <w:tcPr>
                  <w:tcW w:w="5050" w:type="dxa"/>
                  <w:tcBorders>
                    <w:top w:val="single" w:sz="4" w:space="0" w:color="auto"/>
                    <w:left w:val="single" w:sz="4" w:space="0" w:color="auto"/>
                    <w:bottom w:val="single" w:sz="4" w:space="0" w:color="auto"/>
                    <w:right w:val="single" w:sz="4" w:space="0" w:color="auto"/>
                  </w:tcBorders>
                  <w:vAlign w:val="center"/>
                </w:tcPr>
                <w:p w14:paraId="6E805F8C"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A4</w:t>
                  </w:r>
                </w:p>
              </w:tc>
            </w:tr>
            <w:tr w:rsidR="00C92ECC" w:rsidRPr="0015307C" w14:paraId="22A447B9" w14:textId="77777777" w:rsidTr="000F711D">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685E0299" w14:textId="77777777" w:rsidR="00C92ECC" w:rsidRPr="00FA6004" w:rsidRDefault="00C92ECC" w:rsidP="0094614E">
                  <w:pPr>
                    <w:autoSpaceDE/>
                    <w:autoSpaceDN/>
                    <w:adjustRightInd/>
                    <w:spacing w:line="360" w:lineRule="auto"/>
                    <w:ind w:left="-113" w:firstLine="113"/>
                    <w:jc w:val="both"/>
                    <w:rPr>
                      <w:sz w:val="24"/>
                      <w:szCs w:val="24"/>
                    </w:rPr>
                  </w:pPr>
                  <w:r w:rsidRPr="004E63A6">
                    <w:rPr>
                      <w:sz w:val="24"/>
                      <w:szCs w:val="24"/>
                    </w:rPr>
                    <w:t>Макc. размер сканирования</w:t>
                  </w:r>
                </w:p>
              </w:tc>
              <w:tc>
                <w:tcPr>
                  <w:tcW w:w="5050" w:type="dxa"/>
                  <w:tcBorders>
                    <w:top w:val="single" w:sz="4" w:space="0" w:color="auto"/>
                    <w:left w:val="single" w:sz="4" w:space="0" w:color="auto"/>
                    <w:bottom w:val="single" w:sz="4" w:space="0" w:color="auto"/>
                    <w:right w:val="single" w:sz="4" w:space="0" w:color="auto"/>
                  </w:tcBorders>
                  <w:vAlign w:val="center"/>
                </w:tcPr>
                <w:p w14:paraId="7996A0D0"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216x297 мм</w:t>
                  </w:r>
                </w:p>
              </w:tc>
            </w:tr>
            <w:tr w:rsidR="00C92ECC" w:rsidRPr="0015307C" w14:paraId="3D4D555F" w14:textId="77777777" w:rsidTr="000F711D">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136036F0" w14:textId="77777777" w:rsidR="00C92ECC" w:rsidRPr="00FA6004" w:rsidRDefault="00C92ECC" w:rsidP="0015307C">
                  <w:pPr>
                    <w:autoSpaceDE/>
                    <w:autoSpaceDN/>
                    <w:adjustRightInd/>
                    <w:spacing w:line="360" w:lineRule="auto"/>
                    <w:ind w:left="-113" w:firstLine="709"/>
                    <w:jc w:val="both"/>
                    <w:rPr>
                      <w:sz w:val="24"/>
                      <w:szCs w:val="24"/>
                    </w:rPr>
                  </w:pPr>
                  <w:r w:rsidRPr="004E63A6">
                    <w:rPr>
                      <w:sz w:val="24"/>
                      <w:szCs w:val="24"/>
                    </w:rPr>
                    <w:t>Максимальное разрешение копира (ч/б)</w:t>
                  </w:r>
                </w:p>
              </w:tc>
              <w:tc>
                <w:tcPr>
                  <w:tcW w:w="5050" w:type="dxa"/>
                  <w:tcBorders>
                    <w:top w:val="single" w:sz="4" w:space="0" w:color="auto"/>
                    <w:left w:val="single" w:sz="4" w:space="0" w:color="auto"/>
                    <w:bottom w:val="single" w:sz="4" w:space="0" w:color="auto"/>
                    <w:right w:val="single" w:sz="4" w:space="0" w:color="auto"/>
                  </w:tcBorders>
                  <w:vAlign w:val="center"/>
                </w:tcPr>
                <w:p w14:paraId="6D284789"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600x600 dpi</w:t>
                  </w:r>
                </w:p>
              </w:tc>
            </w:tr>
            <w:tr w:rsidR="00C92ECC" w:rsidRPr="0015307C" w14:paraId="588DD2D7" w14:textId="77777777" w:rsidTr="000F711D">
              <w:trPr>
                <w:jc w:val="center"/>
              </w:trPr>
              <w:tc>
                <w:tcPr>
                  <w:tcW w:w="3902" w:type="dxa"/>
                  <w:tcBorders>
                    <w:top w:val="single" w:sz="4" w:space="0" w:color="auto"/>
                    <w:left w:val="single" w:sz="4" w:space="0" w:color="auto"/>
                    <w:bottom w:val="single" w:sz="4" w:space="0" w:color="auto"/>
                    <w:right w:val="single" w:sz="4" w:space="0" w:color="auto"/>
                  </w:tcBorders>
                  <w:vAlign w:val="bottom"/>
                </w:tcPr>
                <w:p w14:paraId="5AD0E810" w14:textId="77777777" w:rsidR="00C92ECC" w:rsidRPr="00FA6004" w:rsidRDefault="00C92ECC" w:rsidP="0015307C">
                  <w:pPr>
                    <w:autoSpaceDE/>
                    <w:autoSpaceDN/>
                    <w:adjustRightInd/>
                    <w:spacing w:line="360" w:lineRule="auto"/>
                    <w:ind w:left="-113" w:firstLine="709"/>
                    <w:jc w:val="both"/>
                    <w:rPr>
                      <w:sz w:val="24"/>
                      <w:szCs w:val="24"/>
                    </w:rPr>
                  </w:pPr>
                  <w:r w:rsidRPr="004E63A6">
                    <w:rPr>
                      <w:sz w:val="24"/>
                      <w:szCs w:val="24"/>
                    </w:rPr>
                    <w:lastRenderedPageBreak/>
                    <w:t>Скорость копирования</w:t>
                  </w:r>
                </w:p>
              </w:tc>
              <w:tc>
                <w:tcPr>
                  <w:tcW w:w="5050" w:type="dxa"/>
                  <w:tcBorders>
                    <w:top w:val="single" w:sz="4" w:space="0" w:color="auto"/>
                    <w:left w:val="single" w:sz="4" w:space="0" w:color="auto"/>
                    <w:bottom w:val="single" w:sz="4" w:space="0" w:color="auto"/>
                    <w:right w:val="single" w:sz="4" w:space="0" w:color="auto"/>
                  </w:tcBorders>
                  <w:vAlign w:val="center"/>
                </w:tcPr>
                <w:p w14:paraId="1B63A3C1" w14:textId="77777777" w:rsidR="00C92ECC" w:rsidRPr="00FA6004" w:rsidRDefault="00C92ECC" w:rsidP="0015307C">
                  <w:pPr>
                    <w:autoSpaceDE/>
                    <w:autoSpaceDN/>
                    <w:adjustRightInd/>
                    <w:spacing w:line="360" w:lineRule="auto"/>
                    <w:ind w:left="-113" w:firstLine="709"/>
                    <w:jc w:val="both"/>
                    <w:rPr>
                      <w:sz w:val="24"/>
                      <w:szCs w:val="24"/>
                    </w:rPr>
                  </w:pPr>
                  <w:r w:rsidRPr="00FA6004">
                    <w:rPr>
                      <w:sz w:val="24"/>
                      <w:szCs w:val="24"/>
                    </w:rPr>
                    <w:t>14 стр/мин (ч/б А4)</w:t>
                  </w:r>
                </w:p>
              </w:tc>
            </w:tr>
          </w:tbl>
          <w:p w14:paraId="53DE76FE" w14:textId="77777777" w:rsidR="00C92ECC" w:rsidRPr="004E63A6" w:rsidRDefault="00C92ECC" w:rsidP="0015307C">
            <w:pPr>
              <w:widowControl/>
              <w:autoSpaceDE/>
              <w:autoSpaceDN/>
              <w:adjustRightInd/>
              <w:spacing w:before="240" w:line="360" w:lineRule="auto"/>
              <w:ind w:firstLine="709"/>
              <w:jc w:val="both"/>
              <w:rPr>
                <w:sz w:val="24"/>
                <w:szCs w:val="24"/>
              </w:rPr>
            </w:pPr>
            <w:r w:rsidRPr="004E63A6">
              <w:rPr>
                <w:sz w:val="24"/>
                <w:szCs w:val="24"/>
              </w:rPr>
              <w:t>В качестве среды передачи данных используется кабель витая пара 5 категории (1000BASE-ТX) со скоростью передачи до 1000 мбит/сек.</w:t>
            </w:r>
          </w:p>
          <w:p w14:paraId="1887D5E7" w14:textId="77777777" w:rsidR="00C92ECC" w:rsidRPr="004E63A6" w:rsidRDefault="00C92ECC" w:rsidP="0015307C">
            <w:pPr>
              <w:pStyle w:val="a3"/>
              <w:widowControl/>
              <w:autoSpaceDE/>
              <w:autoSpaceDN/>
              <w:adjustRightInd/>
              <w:spacing w:line="360" w:lineRule="auto"/>
              <w:ind w:firstLine="709"/>
              <w:jc w:val="both"/>
              <w:rPr>
                <w:sz w:val="24"/>
                <w:szCs w:val="24"/>
              </w:rPr>
            </w:pPr>
            <w:r w:rsidRPr="004E63A6">
              <w:rPr>
                <w:sz w:val="24"/>
                <w:szCs w:val="24"/>
              </w:rPr>
              <w:t>Схема используемой программной архитектуры представлена на рисунке 3.</w:t>
            </w:r>
          </w:p>
          <w:p w14:paraId="2E25BA6A" w14:textId="77777777" w:rsidR="00C92ECC" w:rsidRPr="004E63A6" w:rsidRDefault="00C92ECC" w:rsidP="0015307C">
            <w:pPr>
              <w:pStyle w:val="a3"/>
              <w:widowControl/>
              <w:autoSpaceDE/>
              <w:autoSpaceDN/>
              <w:adjustRightInd/>
              <w:spacing w:line="360" w:lineRule="auto"/>
              <w:ind w:firstLine="709"/>
              <w:jc w:val="both"/>
              <w:rPr>
                <w:sz w:val="24"/>
                <w:szCs w:val="24"/>
              </w:rPr>
            </w:pPr>
            <w:r w:rsidRPr="0015307C">
              <w:rPr>
                <w:sz w:val="24"/>
                <w:szCs w:val="24"/>
              </w:rPr>
              <w:object w:dxaOrig="12719" w:dyaOrig="13329" w14:anchorId="58FDD64C">
                <v:shape id="_x0000_i1026" type="#_x0000_t75" style="width:343.45pt;height:358.35pt" o:ole="">
                  <v:imagedata r:id="rId8" o:title=""/>
                </v:shape>
                <o:OLEObject Type="Embed" ProgID="Visio.Drawing.11" ShapeID="_x0000_i1026" DrawAspect="Content" ObjectID="_1823023169" r:id="rId9"/>
              </w:object>
            </w:r>
          </w:p>
          <w:p w14:paraId="786D3086" w14:textId="77777777" w:rsidR="00C92ECC" w:rsidRPr="004E63A6" w:rsidRDefault="00C92ECC" w:rsidP="006F2959">
            <w:pPr>
              <w:spacing w:line="360" w:lineRule="auto"/>
              <w:ind w:right="113" w:firstLine="709"/>
              <w:jc w:val="center"/>
              <w:rPr>
                <w:sz w:val="24"/>
                <w:szCs w:val="24"/>
              </w:rPr>
            </w:pPr>
            <w:r w:rsidRPr="004E63A6">
              <w:rPr>
                <w:sz w:val="24"/>
                <w:szCs w:val="24"/>
              </w:rPr>
              <w:t>Рисунок 3 - Схема программной архитектуры</w:t>
            </w:r>
          </w:p>
          <w:p w14:paraId="0FEB717B" w14:textId="77777777" w:rsidR="00C92ECC" w:rsidRPr="004E63A6" w:rsidRDefault="00C92ECC" w:rsidP="0015307C">
            <w:pPr>
              <w:pStyle w:val="a3"/>
              <w:widowControl/>
              <w:autoSpaceDE/>
              <w:autoSpaceDN/>
              <w:adjustRightInd/>
              <w:spacing w:line="360" w:lineRule="auto"/>
              <w:ind w:firstLine="709"/>
              <w:jc w:val="both"/>
              <w:rPr>
                <w:sz w:val="24"/>
                <w:szCs w:val="24"/>
              </w:rPr>
            </w:pPr>
          </w:p>
          <w:p w14:paraId="566D2545" w14:textId="77777777" w:rsidR="00C92ECC" w:rsidRPr="00BE7599" w:rsidRDefault="00C92ECC" w:rsidP="0015307C">
            <w:pPr>
              <w:pStyle w:val="a3"/>
              <w:widowControl/>
              <w:autoSpaceDE/>
              <w:autoSpaceDN/>
              <w:adjustRightInd/>
              <w:spacing w:line="360" w:lineRule="auto"/>
              <w:ind w:firstLine="709"/>
              <w:jc w:val="both"/>
              <w:rPr>
                <w:b/>
                <w:bCs/>
                <w:i/>
                <w:iCs/>
                <w:sz w:val="24"/>
                <w:szCs w:val="24"/>
              </w:rPr>
            </w:pPr>
            <w:r w:rsidRPr="00BE7599">
              <w:rPr>
                <w:b/>
                <w:bCs/>
                <w:i/>
                <w:iCs/>
                <w:sz w:val="24"/>
                <w:szCs w:val="24"/>
              </w:rPr>
              <w:t>2. Мероприятия по созданию ИС</w:t>
            </w:r>
          </w:p>
          <w:p w14:paraId="343B9AA3"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Информационная модель – это абстрактное представление системы, которое описывает ее структуру, функции и взаимосвязи между ее элементами. Целью информационной модели является предоставление понятного и единообразного представления данных для всех заинтересованных сторон.</w:t>
            </w:r>
          </w:p>
          <w:p w14:paraId="6DA83F7F"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Задачи информационной модели включают:</w:t>
            </w:r>
          </w:p>
          <w:p w14:paraId="6A98D4A2"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Одной из основных задач информационной модели является определение структуры данных и их взаимосвязей. Это включает в себя определение типов данных, атрибутов и связей между ними. Например, в информационной модели базы данных можно определить таблицы, поля и связи между таблицами.</w:t>
            </w:r>
          </w:p>
          <w:p w14:paraId="04224178"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lastRenderedPageBreak/>
              <w:t>Информационная модель также должна описывать правила и ограничения для обработки данных. Например, в модели базы данных можно определить ограничения на значения полей, правила для вставки, обновления и удаления данных.</w:t>
            </w:r>
          </w:p>
          <w:p w14:paraId="31363A50"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Информационная модель помогает установить взаимосвязи между различными элементами системы. Например, в модели базы данных можно определить связи между таблицами, чтобы показать, какие данные связаны между собой.</w:t>
            </w:r>
          </w:p>
          <w:p w14:paraId="0867DEDD"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Информационная модель предоставляет основу для разработки информационных систем и программного обеспечения. Она определяет структуру данных и их связи, что позволяет разработчикам создавать системы, которые эффективно обрабатывают и хранят данные.</w:t>
            </w:r>
          </w:p>
          <w:p w14:paraId="13DD88E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Информационная модель обеспечивает понятное и единообразное представление данных для всех заинтересованных сторон. Это позволяет разным пользователям системы, таким как аналитики, разработчики и конечные пользователи, понимать и работать с данными в единообразном формате.</w:t>
            </w:r>
          </w:p>
          <w:p w14:paraId="34DA87E6" w14:textId="77777777" w:rsidR="00C92ECC" w:rsidRPr="004E63A6" w:rsidRDefault="00C92ECC" w:rsidP="0015307C">
            <w:pPr>
              <w:widowControl/>
              <w:shd w:val="clear" w:color="auto" w:fill="FFFFFF"/>
              <w:autoSpaceDE/>
              <w:autoSpaceDN/>
              <w:adjustRightInd/>
              <w:spacing w:line="360" w:lineRule="auto"/>
              <w:ind w:firstLine="709"/>
              <w:jc w:val="both"/>
              <w:outlineLvl w:val="1"/>
              <w:rPr>
                <w:sz w:val="24"/>
                <w:szCs w:val="24"/>
              </w:rPr>
            </w:pPr>
            <w:r w:rsidRPr="004E63A6">
              <w:rPr>
                <w:sz w:val="24"/>
                <w:szCs w:val="24"/>
              </w:rPr>
              <w:t>Основные элементы информационной модели организации:</w:t>
            </w:r>
          </w:p>
          <w:p w14:paraId="3E9C44F1"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Сущности представляют объекты или понятия, которые хранятся и обрабатываются в информационной системе. Каждая сущность имеет свои атрибуты, которые описывают ее свойства и характеристики.</w:t>
            </w:r>
          </w:p>
          <w:p w14:paraId="0C0DA8D9"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Атрибуты представляют собой характеристики сущностей. Они описывают свойства и особенности сущностей. Например, для сущности “Студент” атрибутами могут быть имя, фамилия, возраст и т.д.</w:t>
            </w:r>
          </w:p>
          <w:p w14:paraId="03133167"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Связи определяют отношения между сущностями. Они показывают, какие сущности связаны друг с другом и как они взаимодействуют. Например, связь “Студент учится на курсе” связывает сущности “Студент” и “Курс”.</w:t>
            </w:r>
          </w:p>
          <w:p w14:paraId="125AE21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Ограничения определяют правила и ограничения, которые должны соблюдаться при работе с информационной моделью. Они могут включать ограничения на значения атрибутов, связи между сущностями и другие правила, которые должны быть соблюдены.</w:t>
            </w:r>
          </w:p>
          <w:p w14:paraId="43A10DA9"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Атрибуты связей представляют собой характеристики и свойства связей между сущностями. Они описывают дополнительную информацию о взаимодействии между сущностями. Например, для связи “Студент учится на курсе” атрибутом связи может быть дата начала обучения.</w:t>
            </w:r>
          </w:p>
          <w:p w14:paraId="1495F3C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Все эти элементы взаимодействуют между собой и образуют информационную модель, которая представляет собой абстракцию реального мира и служит основой для разработки информационных систем.</w:t>
            </w:r>
          </w:p>
          <w:p w14:paraId="57B6A60F"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lastRenderedPageBreak/>
              <w:drawing>
                <wp:inline distT="0" distB="0" distL="0" distR="0" wp14:anchorId="7AF0D50A" wp14:editId="0429D334">
                  <wp:extent cx="4939242" cy="3419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40739" cy="3420511"/>
                          </a:xfrm>
                          <a:prstGeom prst="rect">
                            <a:avLst/>
                          </a:prstGeom>
                          <a:noFill/>
                        </pic:spPr>
                      </pic:pic>
                    </a:graphicData>
                  </a:graphic>
                </wp:inline>
              </w:drawing>
            </w:r>
          </w:p>
          <w:p w14:paraId="150D7C32" w14:textId="77777777" w:rsidR="00C92ECC" w:rsidRPr="004E63A6" w:rsidRDefault="00C92ECC" w:rsidP="0015307C">
            <w:pPr>
              <w:pStyle w:val="a3"/>
              <w:widowControl/>
              <w:autoSpaceDE/>
              <w:autoSpaceDN/>
              <w:adjustRightInd/>
              <w:spacing w:line="360" w:lineRule="auto"/>
              <w:ind w:firstLine="709"/>
              <w:jc w:val="both"/>
              <w:rPr>
                <w:sz w:val="24"/>
                <w:szCs w:val="24"/>
              </w:rPr>
            </w:pPr>
            <w:r w:rsidRPr="004E63A6">
              <w:rPr>
                <w:sz w:val="24"/>
                <w:szCs w:val="24"/>
              </w:rPr>
              <w:t>Рисунок 4 - Информационная модель организации</w:t>
            </w:r>
          </w:p>
          <w:p w14:paraId="41624F79" w14:textId="77777777" w:rsidR="00C92ECC" w:rsidRPr="004E63A6" w:rsidRDefault="00C92ECC" w:rsidP="0015307C">
            <w:pPr>
              <w:pStyle w:val="a3"/>
              <w:widowControl/>
              <w:autoSpaceDE/>
              <w:autoSpaceDN/>
              <w:adjustRightInd/>
              <w:spacing w:line="360" w:lineRule="auto"/>
              <w:ind w:firstLine="709"/>
              <w:jc w:val="both"/>
              <w:rPr>
                <w:sz w:val="24"/>
                <w:szCs w:val="24"/>
              </w:rPr>
            </w:pPr>
          </w:p>
          <w:p w14:paraId="738FAF78" w14:textId="77777777" w:rsidR="00C92ECC" w:rsidRPr="00BE7599" w:rsidRDefault="00C92ECC" w:rsidP="0015307C">
            <w:pPr>
              <w:pStyle w:val="a3"/>
              <w:widowControl/>
              <w:autoSpaceDE/>
              <w:autoSpaceDN/>
              <w:adjustRightInd/>
              <w:spacing w:line="360" w:lineRule="auto"/>
              <w:ind w:firstLine="709"/>
              <w:jc w:val="both"/>
              <w:rPr>
                <w:b/>
                <w:bCs/>
                <w:i/>
                <w:iCs/>
                <w:sz w:val="24"/>
                <w:szCs w:val="24"/>
              </w:rPr>
            </w:pPr>
            <w:r w:rsidRPr="00BE7599">
              <w:rPr>
                <w:b/>
                <w:bCs/>
                <w:i/>
                <w:iCs/>
                <w:sz w:val="24"/>
                <w:szCs w:val="24"/>
              </w:rPr>
              <w:t>3. Выбор модели жизненного цикла ИС</w:t>
            </w:r>
          </w:p>
          <w:p w14:paraId="6A4B789D" w14:textId="77777777" w:rsidR="00C92ECC" w:rsidRPr="004E63A6" w:rsidRDefault="00C92ECC" w:rsidP="0015307C">
            <w:pPr>
              <w:widowControl/>
              <w:autoSpaceDE/>
              <w:autoSpaceDN/>
              <w:adjustRightInd/>
              <w:spacing w:line="360" w:lineRule="auto"/>
              <w:ind w:firstLine="709"/>
              <w:jc w:val="both"/>
              <w:rPr>
                <w:sz w:val="24"/>
                <w:szCs w:val="24"/>
              </w:rPr>
            </w:pPr>
          </w:p>
          <w:p w14:paraId="6C5F2022"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Жизненный цикл — совокупность последовательно меняющихся состояний организации, каждое из которых соответствует определенному комплексу управленческих характеристик и типовой модели поведения компании. В свою очередь жизненный цикл программного обеспечения (ПО) является периодом времени, представляющий собой непрерывный процесс построения и развития информационной системы, который начинается с момента принятия решения о необходимости создания программного продукта и заканчивается его полным изъятием из эксплуатации. Жизненный цикл информационной системы включает в себя такие стадии, как планирование, анализ, проектирование, реализацию, внедрение и эксплуатацию [1]. Проектирование и испытания информационных систем регламентируются стандартами, ведущим из которых является международный стандарт ISO/IEC 12207. Рекомендации данного стандарта являются общими для различных моделей. Под моделью подразумевается структура, определяющая последовательность выполнения процессов, направленных на решение задач, возникающих на протяжении жизненного цикла программного обеспечения. В настоящее время известно большое количество моделей жизненного цикла, но наиболее распространенными являются: каскадная, прототипная, спиральная. Рассмотрим их поподробнее. Классической моделью ЖЦ ПО является </w:t>
            </w:r>
            <w:r w:rsidRPr="004E63A6">
              <w:rPr>
                <w:sz w:val="24"/>
                <w:szCs w:val="24"/>
              </w:rPr>
              <w:lastRenderedPageBreak/>
              <w:t>каскадная модель. Это была первая модель, которая формализовала структуру этапов разработки ПО, придавая особое значение исходным требованиям и проектированию, а также созданию документации на ранних этапах процесса разработки.</w:t>
            </w:r>
            <w:r w:rsidRPr="004E63A6">
              <w:rPr>
                <w:sz w:val="24"/>
                <w:szCs w:val="24"/>
              </w:rPr>
              <w:br/>
              <w:t>В качестве следующей модели предлагаю рассмотреть модель прототипирования. Прототипирование — это процесс построения рабочей модели системы, в которой пользователь и программист разрабатывают предварительный план или модель проекта.</w:t>
            </w:r>
            <w:r w:rsidRPr="004E63A6">
              <w:rPr>
                <w:sz w:val="24"/>
                <w:szCs w:val="24"/>
              </w:rPr>
              <w:br/>
              <w:t>Спиральная модель жизненного цикла программного обеспечения. Она является классическим примером эволюционной стратегии конструирования программного обеспечения. Ее отличительной особенностью является сочетание в себе возможности двух предыдущих моделей. Так на этапах анализа и проектирования степень удовлетворения потребностей заказчика актуально проверять путем создания прототипов. Данное решение позволяет уточнить требования, цели и характеристики проекта, определить качество разработки, спланировать работы следующего витка спирали [4]. В последствии будет выбран такой вариант, который будет обоснованно удовлетворять действительным требованиям заказчика.</w:t>
            </w:r>
          </w:p>
          <w:p w14:paraId="1860B748" w14:textId="77777777" w:rsidR="00C92ECC" w:rsidRPr="004E63A6" w:rsidRDefault="00C92ECC" w:rsidP="0015307C">
            <w:pPr>
              <w:widowControl/>
              <w:autoSpaceDE/>
              <w:autoSpaceDN/>
              <w:adjustRightInd/>
              <w:spacing w:line="360" w:lineRule="auto"/>
              <w:ind w:firstLine="709"/>
              <w:jc w:val="both"/>
              <w:rPr>
                <w:sz w:val="24"/>
                <w:szCs w:val="24"/>
              </w:rPr>
            </w:pPr>
          </w:p>
          <w:p w14:paraId="5164139B" w14:textId="43E80374"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Таблица </w:t>
            </w:r>
            <w:r w:rsidR="00265BA9">
              <w:rPr>
                <w:sz w:val="24"/>
                <w:szCs w:val="24"/>
              </w:rPr>
              <w:t>5</w:t>
            </w:r>
            <w:r w:rsidRPr="004E63A6">
              <w:rPr>
                <w:sz w:val="24"/>
                <w:szCs w:val="24"/>
              </w:rPr>
              <w:t xml:space="preserve"> – Выбора модели жизненного цикла на основе анализа критериев</w:t>
            </w:r>
          </w:p>
          <w:p w14:paraId="075101F8" w14:textId="77777777" w:rsidR="00C92ECC" w:rsidRPr="004E63A6" w:rsidRDefault="00C92ECC" w:rsidP="0015307C">
            <w:pPr>
              <w:widowControl/>
              <w:autoSpaceDE/>
              <w:autoSpaceDN/>
              <w:adjustRightInd/>
              <w:spacing w:line="360" w:lineRule="auto"/>
              <w:ind w:firstLine="709"/>
              <w:jc w:val="both"/>
              <w:rPr>
                <w:sz w:val="24"/>
                <w:szCs w:val="24"/>
              </w:rPr>
            </w:pPr>
          </w:p>
          <w:tbl>
            <w:tblPr>
              <w:tblStyle w:val="a5"/>
              <w:tblW w:w="0" w:type="auto"/>
              <w:tblLook w:val="04A0" w:firstRow="1" w:lastRow="0" w:firstColumn="1" w:lastColumn="0" w:noHBand="0" w:noVBand="1"/>
            </w:tblPr>
            <w:tblGrid>
              <w:gridCol w:w="2320"/>
              <w:gridCol w:w="2265"/>
              <w:gridCol w:w="2273"/>
              <w:gridCol w:w="2271"/>
            </w:tblGrid>
            <w:tr w:rsidR="00C92ECC" w:rsidRPr="0015307C" w14:paraId="336A55CC" w14:textId="77777777" w:rsidTr="00021C66">
              <w:tc>
                <w:tcPr>
                  <w:tcW w:w="2320" w:type="dxa"/>
                  <w:vMerge w:val="restart"/>
                </w:tcPr>
                <w:p w14:paraId="49C546B5" w14:textId="77777777" w:rsidR="00C92ECC" w:rsidRPr="004E63A6" w:rsidRDefault="00C92ECC" w:rsidP="007A34B2">
                  <w:pPr>
                    <w:widowControl/>
                    <w:autoSpaceDE/>
                    <w:autoSpaceDN/>
                    <w:adjustRightInd/>
                    <w:spacing w:line="360" w:lineRule="auto"/>
                    <w:ind w:firstLine="61"/>
                    <w:jc w:val="both"/>
                    <w:rPr>
                      <w:sz w:val="24"/>
                      <w:szCs w:val="24"/>
                    </w:rPr>
                  </w:pPr>
                  <w:r w:rsidRPr="004E63A6">
                    <w:rPr>
                      <w:sz w:val="24"/>
                      <w:szCs w:val="24"/>
                    </w:rPr>
                    <w:t>Характеристика проекта</w:t>
                  </w:r>
                </w:p>
              </w:tc>
              <w:tc>
                <w:tcPr>
                  <w:tcW w:w="6809" w:type="dxa"/>
                  <w:gridSpan w:val="3"/>
                </w:tcPr>
                <w:p w14:paraId="30366FC3"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Модель</w:t>
                  </w:r>
                </w:p>
              </w:tc>
            </w:tr>
            <w:tr w:rsidR="00C92ECC" w:rsidRPr="0015307C" w14:paraId="6F1C76EC" w14:textId="77777777" w:rsidTr="00021C66">
              <w:tc>
                <w:tcPr>
                  <w:tcW w:w="2320" w:type="dxa"/>
                  <w:vMerge/>
                </w:tcPr>
                <w:p w14:paraId="116A314E" w14:textId="77777777" w:rsidR="00C92ECC" w:rsidRPr="004E63A6" w:rsidRDefault="00C92ECC" w:rsidP="007A34B2">
                  <w:pPr>
                    <w:widowControl/>
                    <w:autoSpaceDE/>
                    <w:autoSpaceDN/>
                    <w:adjustRightInd/>
                    <w:spacing w:line="360" w:lineRule="auto"/>
                    <w:ind w:firstLine="61"/>
                    <w:jc w:val="both"/>
                    <w:rPr>
                      <w:sz w:val="24"/>
                      <w:szCs w:val="24"/>
                    </w:rPr>
                  </w:pPr>
                </w:p>
              </w:tc>
              <w:tc>
                <w:tcPr>
                  <w:tcW w:w="2265" w:type="dxa"/>
                </w:tcPr>
                <w:p w14:paraId="31F227A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Каскадная</w:t>
                  </w:r>
                </w:p>
              </w:tc>
              <w:tc>
                <w:tcPr>
                  <w:tcW w:w="2273" w:type="dxa"/>
                </w:tcPr>
                <w:p w14:paraId="31E8BD03"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Прототипная</w:t>
                  </w:r>
                </w:p>
              </w:tc>
              <w:tc>
                <w:tcPr>
                  <w:tcW w:w="2271" w:type="dxa"/>
                </w:tcPr>
                <w:p w14:paraId="48A7F986"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Спиральная</w:t>
                  </w:r>
                </w:p>
              </w:tc>
            </w:tr>
            <w:tr w:rsidR="00C92ECC" w:rsidRPr="0015307C" w14:paraId="3FE1C41B" w14:textId="77777777" w:rsidTr="00021C66">
              <w:tc>
                <w:tcPr>
                  <w:tcW w:w="2320" w:type="dxa"/>
                </w:tcPr>
                <w:p w14:paraId="320B357E" w14:textId="77777777" w:rsidR="00C92ECC" w:rsidRPr="004E63A6" w:rsidRDefault="00C92ECC" w:rsidP="007A34B2">
                  <w:pPr>
                    <w:widowControl/>
                    <w:autoSpaceDE/>
                    <w:autoSpaceDN/>
                    <w:adjustRightInd/>
                    <w:spacing w:line="360" w:lineRule="auto"/>
                    <w:ind w:firstLine="61"/>
                    <w:jc w:val="both"/>
                    <w:rPr>
                      <w:sz w:val="24"/>
                      <w:szCs w:val="24"/>
                    </w:rPr>
                  </w:pPr>
                  <w:r w:rsidRPr="004E63A6">
                    <w:rPr>
                      <w:sz w:val="24"/>
                      <w:szCs w:val="24"/>
                    </w:rPr>
                    <w:t>Новизна разработки и обеспеченность ресурсами</w:t>
                  </w:r>
                </w:p>
              </w:tc>
              <w:tc>
                <w:tcPr>
                  <w:tcW w:w="2265" w:type="dxa"/>
                </w:tcPr>
                <w:p w14:paraId="7310030E"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высокая</w:t>
                  </w:r>
                </w:p>
              </w:tc>
              <w:tc>
                <w:tcPr>
                  <w:tcW w:w="2273" w:type="dxa"/>
                </w:tcPr>
                <w:p w14:paraId="48521996"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средняя</w:t>
                  </w:r>
                </w:p>
              </w:tc>
              <w:tc>
                <w:tcPr>
                  <w:tcW w:w="2271" w:type="dxa"/>
                </w:tcPr>
                <w:p w14:paraId="10AC5FBE"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средняя</w:t>
                  </w:r>
                </w:p>
              </w:tc>
            </w:tr>
            <w:tr w:rsidR="00C92ECC" w:rsidRPr="0015307C" w14:paraId="4D0764C7" w14:textId="77777777" w:rsidTr="00021C66">
              <w:tc>
                <w:tcPr>
                  <w:tcW w:w="2320" w:type="dxa"/>
                </w:tcPr>
                <w:p w14:paraId="532D0F9B" w14:textId="77777777" w:rsidR="00C92ECC" w:rsidRPr="004E63A6" w:rsidRDefault="00C92ECC" w:rsidP="007A34B2">
                  <w:pPr>
                    <w:widowControl/>
                    <w:autoSpaceDE/>
                    <w:autoSpaceDN/>
                    <w:adjustRightInd/>
                    <w:spacing w:line="360" w:lineRule="auto"/>
                    <w:ind w:firstLine="61"/>
                    <w:jc w:val="both"/>
                    <w:rPr>
                      <w:sz w:val="24"/>
                      <w:szCs w:val="24"/>
                    </w:rPr>
                  </w:pPr>
                  <w:r w:rsidRPr="004E63A6">
                    <w:rPr>
                      <w:sz w:val="24"/>
                      <w:szCs w:val="24"/>
                    </w:rPr>
                    <w:t>Длительность приложений</w:t>
                  </w:r>
                </w:p>
              </w:tc>
              <w:tc>
                <w:tcPr>
                  <w:tcW w:w="2265" w:type="dxa"/>
                </w:tcPr>
                <w:p w14:paraId="02BC984F"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до года</w:t>
                  </w:r>
                </w:p>
              </w:tc>
              <w:tc>
                <w:tcPr>
                  <w:tcW w:w="2273" w:type="dxa"/>
                </w:tcPr>
                <w:p w14:paraId="182BD0DD"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до нескольких лет</w:t>
                  </w:r>
                </w:p>
              </w:tc>
              <w:tc>
                <w:tcPr>
                  <w:tcW w:w="2271" w:type="dxa"/>
                </w:tcPr>
                <w:p w14:paraId="63F870A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до нескольких лет</w:t>
                  </w:r>
                </w:p>
              </w:tc>
            </w:tr>
            <w:tr w:rsidR="00C92ECC" w:rsidRPr="0015307C" w14:paraId="6C959F4D" w14:textId="77777777" w:rsidTr="00021C66">
              <w:tc>
                <w:tcPr>
                  <w:tcW w:w="2320" w:type="dxa"/>
                </w:tcPr>
                <w:p w14:paraId="2FB20E85" w14:textId="77777777" w:rsidR="00C92ECC" w:rsidRPr="004E63A6" w:rsidRDefault="00C92ECC" w:rsidP="007A34B2">
                  <w:pPr>
                    <w:widowControl/>
                    <w:autoSpaceDE/>
                    <w:autoSpaceDN/>
                    <w:adjustRightInd/>
                    <w:spacing w:line="360" w:lineRule="auto"/>
                    <w:ind w:firstLine="61"/>
                    <w:jc w:val="both"/>
                    <w:rPr>
                      <w:sz w:val="24"/>
                      <w:szCs w:val="24"/>
                    </w:rPr>
                  </w:pPr>
                  <w:r w:rsidRPr="004E63A6">
                    <w:rPr>
                      <w:sz w:val="24"/>
                      <w:szCs w:val="24"/>
                    </w:rPr>
                    <w:t>Легкость использования</w:t>
                  </w:r>
                </w:p>
              </w:tc>
              <w:tc>
                <w:tcPr>
                  <w:tcW w:w="2265" w:type="dxa"/>
                </w:tcPr>
                <w:p w14:paraId="5CE3D131"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просто</w:t>
                  </w:r>
                </w:p>
              </w:tc>
              <w:tc>
                <w:tcPr>
                  <w:tcW w:w="2273" w:type="dxa"/>
                </w:tcPr>
                <w:p w14:paraId="2ADD2C94"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просто</w:t>
                  </w:r>
                </w:p>
              </w:tc>
              <w:tc>
                <w:tcPr>
                  <w:tcW w:w="2271" w:type="dxa"/>
                </w:tcPr>
                <w:p w14:paraId="0203F333"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сложно</w:t>
                  </w:r>
                </w:p>
              </w:tc>
            </w:tr>
            <w:tr w:rsidR="00C92ECC" w:rsidRPr="0015307C" w14:paraId="31BC6F02" w14:textId="77777777" w:rsidTr="00021C66">
              <w:tc>
                <w:tcPr>
                  <w:tcW w:w="2320" w:type="dxa"/>
                </w:tcPr>
                <w:p w14:paraId="430D3A85" w14:textId="77777777" w:rsidR="00C92ECC" w:rsidRPr="004E63A6" w:rsidRDefault="00C92ECC" w:rsidP="007A34B2">
                  <w:pPr>
                    <w:widowControl/>
                    <w:autoSpaceDE/>
                    <w:autoSpaceDN/>
                    <w:adjustRightInd/>
                    <w:spacing w:line="360" w:lineRule="auto"/>
                    <w:ind w:firstLine="61"/>
                    <w:jc w:val="both"/>
                    <w:rPr>
                      <w:sz w:val="24"/>
                      <w:szCs w:val="24"/>
                    </w:rPr>
                  </w:pPr>
                  <w:bookmarkStart w:id="0" w:name="_Hlk159414908"/>
                  <w:r w:rsidRPr="004E63A6">
                    <w:rPr>
                      <w:sz w:val="24"/>
                      <w:szCs w:val="24"/>
                    </w:rPr>
                    <w:t>Внесение изменений</w:t>
                  </w:r>
                </w:p>
              </w:tc>
              <w:tc>
                <w:tcPr>
                  <w:tcW w:w="2265" w:type="dxa"/>
                </w:tcPr>
                <w:p w14:paraId="6D8AE04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нет</w:t>
                  </w:r>
                </w:p>
              </w:tc>
              <w:tc>
                <w:tcPr>
                  <w:tcW w:w="2273" w:type="dxa"/>
                </w:tcPr>
                <w:p w14:paraId="03CBB79A"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да</w:t>
                  </w:r>
                </w:p>
              </w:tc>
              <w:tc>
                <w:tcPr>
                  <w:tcW w:w="2271" w:type="dxa"/>
                </w:tcPr>
                <w:p w14:paraId="394F4951"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да</w:t>
                  </w:r>
                </w:p>
              </w:tc>
            </w:tr>
            <w:bookmarkEnd w:id="0"/>
            <w:tr w:rsidR="00C92ECC" w:rsidRPr="0015307C" w14:paraId="78195300" w14:textId="77777777" w:rsidTr="00021C66">
              <w:tc>
                <w:tcPr>
                  <w:tcW w:w="2320" w:type="dxa"/>
                </w:tcPr>
                <w:p w14:paraId="24FB7D9D" w14:textId="77777777" w:rsidR="00C92ECC" w:rsidRPr="004E63A6" w:rsidRDefault="00C92ECC" w:rsidP="007A34B2">
                  <w:pPr>
                    <w:widowControl/>
                    <w:autoSpaceDE/>
                    <w:autoSpaceDN/>
                    <w:adjustRightInd/>
                    <w:spacing w:line="360" w:lineRule="auto"/>
                    <w:ind w:firstLine="61"/>
                    <w:jc w:val="both"/>
                    <w:rPr>
                      <w:sz w:val="24"/>
                      <w:szCs w:val="24"/>
                    </w:rPr>
                  </w:pPr>
                  <w:r w:rsidRPr="004E63A6">
                    <w:rPr>
                      <w:sz w:val="24"/>
                      <w:szCs w:val="24"/>
                    </w:rPr>
                    <w:t>Разработка итерациями</w:t>
                  </w:r>
                </w:p>
              </w:tc>
              <w:tc>
                <w:tcPr>
                  <w:tcW w:w="2265" w:type="dxa"/>
                </w:tcPr>
                <w:p w14:paraId="5F0EBA5D"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нет</w:t>
                  </w:r>
                </w:p>
              </w:tc>
              <w:tc>
                <w:tcPr>
                  <w:tcW w:w="2273" w:type="dxa"/>
                </w:tcPr>
                <w:p w14:paraId="531062D1"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да</w:t>
                  </w:r>
                </w:p>
              </w:tc>
              <w:tc>
                <w:tcPr>
                  <w:tcW w:w="2271" w:type="dxa"/>
                </w:tcPr>
                <w:p w14:paraId="36ABCE62"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да</w:t>
                  </w:r>
                </w:p>
              </w:tc>
            </w:tr>
            <w:tr w:rsidR="00C92ECC" w:rsidRPr="0015307C" w14:paraId="3AB5540A" w14:textId="77777777" w:rsidTr="00021C66">
              <w:tc>
                <w:tcPr>
                  <w:tcW w:w="2320" w:type="dxa"/>
                </w:tcPr>
                <w:p w14:paraId="7E921930" w14:textId="77777777" w:rsidR="00C92ECC" w:rsidRPr="004E63A6" w:rsidRDefault="00C92ECC" w:rsidP="007A34B2">
                  <w:pPr>
                    <w:widowControl/>
                    <w:autoSpaceDE/>
                    <w:autoSpaceDN/>
                    <w:adjustRightInd/>
                    <w:spacing w:line="360" w:lineRule="auto"/>
                    <w:ind w:firstLine="61"/>
                    <w:jc w:val="both"/>
                    <w:rPr>
                      <w:sz w:val="24"/>
                      <w:szCs w:val="24"/>
                    </w:rPr>
                  </w:pPr>
                  <w:r w:rsidRPr="004E63A6">
                    <w:rPr>
                      <w:sz w:val="24"/>
                      <w:szCs w:val="24"/>
                    </w:rPr>
                    <w:t>Управление рисками</w:t>
                  </w:r>
                </w:p>
              </w:tc>
              <w:tc>
                <w:tcPr>
                  <w:tcW w:w="2265" w:type="dxa"/>
                </w:tcPr>
                <w:p w14:paraId="45DD3FBF"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нет</w:t>
                  </w:r>
                </w:p>
              </w:tc>
              <w:tc>
                <w:tcPr>
                  <w:tcW w:w="2273" w:type="dxa"/>
                </w:tcPr>
                <w:p w14:paraId="53E35F39"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да</w:t>
                  </w:r>
                </w:p>
              </w:tc>
              <w:tc>
                <w:tcPr>
                  <w:tcW w:w="2271" w:type="dxa"/>
                </w:tcPr>
                <w:p w14:paraId="54C8E991"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да</w:t>
                  </w:r>
                </w:p>
              </w:tc>
            </w:tr>
          </w:tbl>
          <w:p w14:paraId="5965E0D8" w14:textId="77777777" w:rsidR="00C92ECC" w:rsidRPr="004E63A6" w:rsidRDefault="00C92ECC" w:rsidP="0015307C">
            <w:pPr>
              <w:pStyle w:val="a3"/>
              <w:widowControl/>
              <w:autoSpaceDE/>
              <w:autoSpaceDN/>
              <w:adjustRightInd/>
              <w:spacing w:line="360" w:lineRule="auto"/>
              <w:ind w:firstLine="709"/>
              <w:jc w:val="both"/>
              <w:rPr>
                <w:sz w:val="24"/>
                <w:szCs w:val="24"/>
              </w:rPr>
            </w:pPr>
          </w:p>
          <w:p w14:paraId="71762906" w14:textId="77777777" w:rsidR="00BE7599" w:rsidRPr="00BE7599" w:rsidRDefault="00C92ECC" w:rsidP="00BE7599">
            <w:pPr>
              <w:pStyle w:val="a8"/>
              <w:spacing w:after="0"/>
              <w:ind w:left="1352"/>
              <w:jc w:val="both"/>
              <w:rPr>
                <w:b/>
                <w:i/>
                <w:sz w:val="24"/>
                <w:szCs w:val="24"/>
              </w:rPr>
            </w:pPr>
            <w:r w:rsidRPr="00BE7599">
              <w:rPr>
                <w:b/>
                <w:bCs/>
                <w:i/>
                <w:iCs/>
                <w:sz w:val="24"/>
                <w:szCs w:val="24"/>
              </w:rPr>
              <w:t>4.</w:t>
            </w:r>
            <w:r w:rsidRPr="0015307C">
              <w:rPr>
                <w:sz w:val="24"/>
                <w:szCs w:val="24"/>
              </w:rPr>
              <w:t xml:space="preserve"> </w:t>
            </w:r>
            <w:r w:rsidR="00BE7599" w:rsidRPr="00BE7599">
              <w:rPr>
                <w:b/>
                <w:i/>
                <w:sz w:val="24"/>
                <w:szCs w:val="24"/>
              </w:rPr>
              <w:t>Мероприятия по тестированию компонентов ИС</w:t>
            </w:r>
          </w:p>
          <w:p w14:paraId="37F962F5" w14:textId="77777777" w:rsidR="00C92ECC" w:rsidRPr="004E63A6" w:rsidRDefault="00C92ECC" w:rsidP="0015307C">
            <w:pPr>
              <w:widowControl/>
              <w:autoSpaceDE/>
              <w:autoSpaceDN/>
              <w:adjustRightInd/>
              <w:spacing w:line="360" w:lineRule="auto"/>
              <w:ind w:firstLine="709"/>
              <w:jc w:val="both"/>
              <w:rPr>
                <w:sz w:val="24"/>
                <w:szCs w:val="24"/>
              </w:rPr>
            </w:pPr>
          </w:p>
          <w:p w14:paraId="75563016"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Для того, чтобы организовать доступ в Интернет закупается сетевое оборудование. Оборудование выбирается на основании наличия необходимых функций и требуемой производительности. </w:t>
            </w:r>
          </w:p>
          <w:p w14:paraId="067FA917"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Чтобы обработать исходящие и входящие информационные потоки необходим маршрутизатор, в котором имеется не менее 6 портов (5 для подключения коммутаторов и 1 резервный), так же необходим порт, служащий для обработки оптического входного сигнала. Всем этим требованиям отвечает Mikrotik Cloud Core Router CCR1036-8G-2S EM - высокопроизводительный маршрутизатор, позволяющий осуществлять большой объем задач. Высокая мощность и работоспособность стали возможны с помощью современного сетевого процессора Tilera TILE-Gx, частота каждого ядра составляет 1,2 ГГц. Маршрутизатор представлен в стоечном корпусе, имеет 8 гигабитных портов и 2 SFP+ порта (10 Гбит/сек), порт USB, консольный порт. CCR1036-8G-2S+EM обладает пропускной способностью до 28 Гбит/с, высокой производительностью - при стандартной пересылке скорость перенаправления 8 миллионов пакетов в секунду, при быстрой 42 миллионов пакетов в секунду. Цветовой сенсорный дисплей позволит просматривать загрузку устройства и состояние портов, что поможет при настройке и установке маршрутизатора. В комплекте идет кабель питания и USB кабель [6].</w:t>
            </w:r>
          </w:p>
          <w:p w14:paraId="6A869CD0" w14:textId="77777777" w:rsidR="00C92ECC" w:rsidRPr="004E63A6" w:rsidRDefault="00C92ECC" w:rsidP="0075149B">
            <w:pPr>
              <w:widowControl/>
              <w:shd w:val="clear" w:color="auto" w:fill="FFFFFF"/>
              <w:autoSpaceDE/>
              <w:autoSpaceDN/>
              <w:adjustRightInd/>
              <w:spacing w:line="360" w:lineRule="auto"/>
              <w:ind w:firstLine="709"/>
              <w:jc w:val="center"/>
              <w:rPr>
                <w:sz w:val="24"/>
                <w:szCs w:val="24"/>
              </w:rPr>
            </w:pPr>
            <w:r w:rsidRPr="004E63A6">
              <w:rPr>
                <w:sz w:val="24"/>
                <w:szCs w:val="24"/>
              </w:rPr>
              <w:drawing>
                <wp:inline distT="0" distB="0" distL="0" distR="0" wp14:anchorId="53981B07" wp14:editId="0D51AAAC">
                  <wp:extent cx="4067175" cy="1600200"/>
                  <wp:effectExtent l="19050" t="0" r="9525" b="0"/>
                  <wp:docPr id="6" name="Рисунок 4" descr="C:\Documents and Settings\User\Рабочий стол\Оборудование\маршрутизатор_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Оборудование\маршрутизатор_big.jpg"/>
                          <pic:cNvPicPr>
                            <a:picLocks noChangeAspect="1" noChangeArrowheads="1"/>
                          </pic:cNvPicPr>
                        </pic:nvPicPr>
                        <pic:blipFill>
                          <a:blip r:embed="rId11" cstate="print"/>
                          <a:srcRect/>
                          <a:stretch>
                            <a:fillRect/>
                          </a:stretch>
                        </pic:blipFill>
                        <pic:spPr bwMode="auto">
                          <a:xfrm>
                            <a:off x="0" y="0"/>
                            <a:ext cx="4067175" cy="1600200"/>
                          </a:xfrm>
                          <a:prstGeom prst="rect">
                            <a:avLst/>
                          </a:prstGeom>
                          <a:noFill/>
                          <a:ln w="9525">
                            <a:noFill/>
                            <a:miter lim="800000"/>
                            <a:headEnd/>
                            <a:tailEnd/>
                          </a:ln>
                        </pic:spPr>
                      </pic:pic>
                    </a:graphicData>
                  </a:graphic>
                </wp:inline>
              </w:drawing>
            </w:r>
          </w:p>
          <w:p w14:paraId="493AC003" w14:textId="77777777" w:rsidR="00C92ECC" w:rsidRPr="0015307C" w:rsidRDefault="00C92ECC" w:rsidP="0015307C">
            <w:pPr>
              <w:widowControl/>
              <w:shd w:val="clear" w:color="auto" w:fill="FFFFFF"/>
              <w:autoSpaceDE/>
              <w:autoSpaceDN/>
              <w:adjustRightInd/>
              <w:spacing w:after="240" w:line="360" w:lineRule="auto"/>
              <w:ind w:firstLine="709"/>
              <w:jc w:val="both"/>
              <w:rPr>
                <w:sz w:val="24"/>
                <w:szCs w:val="24"/>
              </w:rPr>
            </w:pPr>
            <w:r w:rsidRPr="004E63A6">
              <w:rPr>
                <w:sz w:val="24"/>
                <w:szCs w:val="24"/>
              </w:rPr>
              <w:t>Рисунок</w:t>
            </w:r>
            <w:r w:rsidRPr="0015307C">
              <w:rPr>
                <w:sz w:val="24"/>
                <w:szCs w:val="24"/>
              </w:rPr>
              <w:t xml:space="preserve"> 5 - </w:t>
            </w:r>
            <w:r w:rsidRPr="004E63A6">
              <w:rPr>
                <w:sz w:val="24"/>
                <w:szCs w:val="24"/>
              </w:rPr>
              <w:t>Маршрутизатор</w:t>
            </w:r>
            <w:r w:rsidRPr="0015307C">
              <w:rPr>
                <w:sz w:val="24"/>
                <w:szCs w:val="24"/>
              </w:rPr>
              <w:t xml:space="preserve"> Mikrotik Cloud Core Router CCR1036-8G-2S EM</w:t>
            </w:r>
          </w:p>
          <w:p w14:paraId="6DE514DE" w14:textId="7BE78519"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В дополнение к маршрутизатору необходимо приобрести SFP модуль, для подключения линии связи, предоставляемой провайдером. Требованиями являются одномодовый режим передачи и передача данных по технологии Gigbit Ethernet. Всем этим требованиям отвечает SFP модуль Mikrotik S-31DLC20D. Технические характеристики устройства представлены в таблице </w:t>
            </w:r>
            <w:r w:rsidR="00265BA9">
              <w:rPr>
                <w:sz w:val="24"/>
                <w:szCs w:val="24"/>
              </w:rPr>
              <w:t>6</w:t>
            </w:r>
            <w:r w:rsidRPr="004E63A6">
              <w:rPr>
                <w:sz w:val="24"/>
                <w:szCs w:val="24"/>
              </w:rPr>
              <w:t>.</w:t>
            </w:r>
          </w:p>
          <w:p w14:paraId="085E8A6E" w14:textId="77777777" w:rsidR="00C92ECC" w:rsidRPr="004E63A6" w:rsidRDefault="00C92ECC" w:rsidP="0075149B">
            <w:pPr>
              <w:widowControl/>
              <w:autoSpaceDE/>
              <w:autoSpaceDN/>
              <w:adjustRightInd/>
              <w:spacing w:line="360" w:lineRule="auto"/>
              <w:ind w:firstLine="709"/>
              <w:jc w:val="center"/>
              <w:rPr>
                <w:sz w:val="24"/>
                <w:szCs w:val="24"/>
              </w:rPr>
            </w:pPr>
            <w:r w:rsidRPr="004E63A6">
              <w:rPr>
                <w:sz w:val="24"/>
                <w:szCs w:val="24"/>
              </w:rPr>
              <w:lastRenderedPageBreak/>
              <w:drawing>
                <wp:inline distT="0" distB="0" distL="0" distR="0" wp14:anchorId="110D34C5" wp14:editId="42AE2A74">
                  <wp:extent cx="2809875" cy="1485900"/>
                  <wp:effectExtent l="0" t="0" r="9525" b="0"/>
                  <wp:docPr id="7" name="Рисунок 8" descr="Mikrotik S-31DLC2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ikrotik S-31DLC20D"/>
                          <pic:cNvPicPr>
                            <a:picLocks noChangeAspect="1" noChangeArrowheads="1"/>
                          </pic:cNvPicPr>
                        </pic:nvPicPr>
                        <pic:blipFill>
                          <a:blip r:embed="rId12" cstate="print"/>
                          <a:srcRect/>
                          <a:stretch>
                            <a:fillRect/>
                          </a:stretch>
                        </pic:blipFill>
                        <pic:spPr bwMode="auto">
                          <a:xfrm>
                            <a:off x="0" y="0"/>
                            <a:ext cx="2809875" cy="1485900"/>
                          </a:xfrm>
                          <a:prstGeom prst="rect">
                            <a:avLst/>
                          </a:prstGeom>
                          <a:noFill/>
                          <a:ln w="9525">
                            <a:noFill/>
                            <a:miter lim="800000"/>
                            <a:headEnd/>
                            <a:tailEnd/>
                          </a:ln>
                        </pic:spPr>
                      </pic:pic>
                    </a:graphicData>
                  </a:graphic>
                </wp:inline>
              </w:drawing>
            </w:r>
          </w:p>
          <w:p w14:paraId="2DF14227" w14:textId="77777777" w:rsidR="00C92ECC" w:rsidRPr="004E63A6" w:rsidRDefault="00C92ECC" w:rsidP="0075149B">
            <w:pPr>
              <w:widowControl/>
              <w:shd w:val="clear" w:color="auto" w:fill="FFFFFF"/>
              <w:autoSpaceDE/>
              <w:autoSpaceDN/>
              <w:adjustRightInd/>
              <w:spacing w:after="240" w:line="360" w:lineRule="auto"/>
              <w:ind w:firstLine="709"/>
              <w:jc w:val="center"/>
              <w:rPr>
                <w:sz w:val="24"/>
                <w:szCs w:val="24"/>
              </w:rPr>
            </w:pPr>
            <w:r w:rsidRPr="004E63A6">
              <w:rPr>
                <w:sz w:val="24"/>
                <w:szCs w:val="24"/>
              </w:rPr>
              <w:t>Рисунок 6 - SFP модуль Mikrotik S-31DLC20D</w:t>
            </w:r>
          </w:p>
          <w:p w14:paraId="1B83A1BF" w14:textId="48B06B9C" w:rsidR="00C92ECC" w:rsidRPr="004E63A6" w:rsidRDefault="00C92ECC" w:rsidP="0015307C">
            <w:pPr>
              <w:widowControl/>
              <w:autoSpaceDE/>
              <w:autoSpaceDN/>
              <w:adjustRightInd/>
              <w:spacing w:after="200" w:line="360" w:lineRule="auto"/>
              <w:ind w:firstLine="709"/>
              <w:jc w:val="both"/>
              <w:rPr>
                <w:sz w:val="24"/>
                <w:szCs w:val="24"/>
              </w:rPr>
            </w:pPr>
            <w:r w:rsidRPr="004E63A6">
              <w:rPr>
                <w:sz w:val="24"/>
                <w:szCs w:val="24"/>
              </w:rPr>
              <w:t xml:space="preserve">Таблица </w:t>
            </w:r>
            <w:r w:rsidR="00265BA9">
              <w:rPr>
                <w:sz w:val="24"/>
                <w:szCs w:val="24"/>
              </w:rPr>
              <w:t>6</w:t>
            </w:r>
            <w:r w:rsidRPr="004E63A6">
              <w:rPr>
                <w:sz w:val="24"/>
                <w:szCs w:val="24"/>
              </w:rPr>
              <w:t xml:space="preserve"> - Технические характеристики SFP модуля Mikrotik S-31DLC20D</w:t>
            </w:r>
          </w:p>
          <w:tbl>
            <w:tblPr>
              <w:tblStyle w:val="a5"/>
              <w:tblW w:w="0" w:type="auto"/>
              <w:tblLook w:val="04A0" w:firstRow="1" w:lastRow="0" w:firstColumn="1" w:lastColumn="0" w:noHBand="0" w:noVBand="1"/>
            </w:tblPr>
            <w:tblGrid>
              <w:gridCol w:w="3436"/>
              <w:gridCol w:w="2150"/>
              <w:gridCol w:w="2072"/>
              <w:gridCol w:w="1471"/>
            </w:tblGrid>
            <w:tr w:rsidR="00C92ECC" w:rsidRPr="0015307C" w14:paraId="0203696D" w14:textId="77777777" w:rsidTr="00021C66">
              <w:tc>
                <w:tcPr>
                  <w:tcW w:w="9129" w:type="dxa"/>
                  <w:gridSpan w:val="4"/>
                </w:tcPr>
                <w:p w14:paraId="23E0CC1E" w14:textId="77777777" w:rsidR="00C92ECC" w:rsidRPr="004E63A6" w:rsidRDefault="00C92ECC" w:rsidP="0075149B">
                  <w:pPr>
                    <w:widowControl/>
                    <w:autoSpaceDE/>
                    <w:autoSpaceDN/>
                    <w:adjustRightInd/>
                    <w:spacing w:line="360" w:lineRule="auto"/>
                    <w:ind w:firstLine="709"/>
                    <w:jc w:val="center"/>
                    <w:rPr>
                      <w:sz w:val="24"/>
                      <w:szCs w:val="24"/>
                    </w:rPr>
                  </w:pPr>
                  <w:r w:rsidRPr="004E63A6">
                    <w:rPr>
                      <w:sz w:val="24"/>
                      <w:szCs w:val="24"/>
                    </w:rPr>
                    <w:t>Технические характеристики</w:t>
                  </w:r>
                </w:p>
              </w:tc>
            </w:tr>
            <w:tr w:rsidR="00C92ECC" w:rsidRPr="0015307C" w14:paraId="3535F3AE" w14:textId="77777777" w:rsidTr="00021C66">
              <w:tc>
                <w:tcPr>
                  <w:tcW w:w="3436" w:type="dxa"/>
                </w:tcPr>
                <w:p w14:paraId="57F03BDC"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Скорость передачи</w:t>
                  </w:r>
                </w:p>
              </w:tc>
              <w:tc>
                <w:tcPr>
                  <w:tcW w:w="5693" w:type="dxa"/>
                  <w:gridSpan w:val="3"/>
                </w:tcPr>
                <w:p w14:paraId="363548C8"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1250 Мбит/сек</w:t>
                  </w:r>
                </w:p>
              </w:tc>
            </w:tr>
            <w:tr w:rsidR="00C92ECC" w:rsidRPr="0015307C" w14:paraId="4A7AD5C7" w14:textId="77777777" w:rsidTr="00021C66">
              <w:tc>
                <w:tcPr>
                  <w:tcW w:w="3436" w:type="dxa"/>
                </w:tcPr>
                <w:p w14:paraId="71D21793"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Длина волны</w:t>
                  </w:r>
                </w:p>
              </w:tc>
              <w:tc>
                <w:tcPr>
                  <w:tcW w:w="5693" w:type="dxa"/>
                  <w:gridSpan w:val="3"/>
                </w:tcPr>
                <w:p w14:paraId="23DF598A"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1310 нм</w:t>
                  </w:r>
                </w:p>
              </w:tc>
            </w:tr>
            <w:tr w:rsidR="00C92ECC" w:rsidRPr="0015307C" w14:paraId="57D300FF" w14:textId="77777777" w:rsidTr="00021C66">
              <w:tc>
                <w:tcPr>
                  <w:tcW w:w="3436" w:type="dxa"/>
                </w:tcPr>
                <w:p w14:paraId="65681A8B"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Дальность связи</w:t>
                  </w:r>
                </w:p>
              </w:tc>
              <w:tc>
                <w:tcPr>
                  <w:tcW w:w="5693" w:type="dxa"/>
                  <w:gridSpan w:val="3"/>
                </w:tcPr>
                <w:p w14:paraId="65CF2BDF"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До 20 км</w:t>
                  </w:r>
                </w:p>
              </w:tc>
            </w:tr>
            <w:tr w:rsidR="00C92ECC" w:rsidRPr="0015307C" w14:paraId="56F1DDBC" w14:textId="77777777" w:rsidTr="00021C66">
              <w:tc>
                <w:tcPr>
                  <w:tcW w:w="3436" w:type="dxa"/>
                </w:tcPr>
                <w:p w14:paraId="54DA218F"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Поддержка DDM</w:t>
                  </w:r>
                </w:p>
              </w:tc>
              <w:tc>
                <w:tcPr>
                  <w:tcW w:w="5693" w:type="dxa"/>
                  <w:gridSpan w:val="3"/>
                </w:tcPr>
                <w:p w14:paraId="4F464C81"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Да</w:t>
                  </w:r>
                </w:p>
              </w:tc>
            </w:tr>
            <w:tr w:rsidR="00C92ECC" w:rsidRPr="0015307C" w14:paraId="3756649F" w14:textId="77777777" w:rsidTr="00021C66">
              <w:tc>
                <w:tcPr>
                  <w:tcW w:w="3436" w:type="dxa"/>
                </w:tcPr>
                <w:p w14:paraId="17D44C37"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Тип коннектора</w:t>
                  </w:r>
                </w:p>
              </w:tc>
              <w:tc>
                <w:tcPr>
                  <w:tcW w:w="5693" w:type="dxa"/>
                  <w:gridSpan w:val="3"/>
                </w:tcPr>
                <w:p w14:paraId="467CA86E"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Dual LC</w:t>
                  </w:r>
                </w:p>
              </w:tc>
            </w:tr>
            <w:tr w:rsidR="00C92ECC" w:rsidRPr="0015307C" w14:paraId="7C3CBB0D" w14:textId="77777777" w:rsidTr="00021C66">
              <w:tc>
                <w:tcPr>
                  <w:tcW w:w="3436" w:type="dxa"/>
                </w:tcPr>
                <w:p w14:paraId="085EE761"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Температура окружающей среды для работы</w:t>
                  </w:r>
                </w:p>
              </w:tc>
              <w:tc>
                <w:tcPr>
                  <w:tcW w:w="5693" w:type="dxa"/>
                  <w:gridSpan w:val="3"/>
                </w:tcPr>
                <w:p w14:paraId="3BDF2FE2"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от 0 до +70 °C</w:t>
                  </w:r>
                </w:p>
              </w:tc>
            </w:tr>
            <w:tr w:rsidR="00C92ECC" w:rsidRPr="0015307C" w14:paraId="39640A5C" w14:textId="77777777" w:rsidTr="00021C66">
              <w:tc>
                <w:tcPr>
                  <w:tcW w:w="3436" w:type="dxa"/>
                  <w:tcBorders>
                    <w:bottom w:val="single" w:sz="4" w:space="0" w:color="auto"/>
                  </w:tcBorders>
                </w:tcPr>
                <w:p w14:paraId="40E0ECA4"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Передача</w:t>
                  </w:r>
                </w:p>
              </w:tc>
              <w:tc>
                <w:tcPr>
                  <w:tcW w:w="2150" w:type="dxa"/>
                  <w:tcBorders>
                    <w:bottom w:val="single" w:sz="4" w:space="0" w:color="auto"/>
                  </w:tcBorders>
                </w:tcPr>
                <w:p w14:paraId="0FE3206E"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Минимальное</w:t>
                  </w:r>
                </w:p>
              </w:tc>
              <w:tc>
                <w:tcPr>
                  <w:tcW w:w="2072" w:type="dxa"/>
                  <w:tcBorders>
                    <w:bottom w:val="single" w:sz="4" w:space="0" w:color="auto"/>
                  </w:tcBorders>
                </w:tcPr>
                <w:p w14:paraId="175FCF11"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Максимальное</w:t>
                  </w:r>
                </w:p>
              </w:tc>
              <w:tc>
                <w:tcPr>
                  <w:tcW w:w="1471" w:type="dxa"/>
                  <w:tcBorders>
                    <w:bottom w:val="single" w:sz="4" w:space="0" w:color="auto"/>
                  </w:tcBorders>
                </w:tcPr>
                <w:p w14:paraId="51976E01"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Ед. измерения</w:t>
                  </w:r>
                </w:p>
              </w:tc>
            </w:tr>
            <w:tr w:rsidR="00C92ECC" w:rsidRPr="0015307C" w14:paraId="068160FB" w14:textId="77777777" w:rsidTr="00021C66">
              <w:trPr>
                <w:trHeight w:val="383"/>
              </w:trPr>
              <w:tc>
                <w:tcPr>
                  <w:tcW w:w="3436" w:type="dxa"/>
                  <w:tcBorders>
                    <w:top w:val="single" w:sz="4" w:space="0" w:color="auto"/>
                    <w:left w:val="single" w:sz="4" w:space="0" w:color="auto"/>
                    <w:bottom w:val="nil"/>
                    <w:right w:val="single" w:sz="4" w:space="0" w:color="auto"/>
                  </w:tcBorders>
                </w:tcPr>
                <w:p w14:paraId="4DEE37C6"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Средняя мощность</w:t>
                  </w:r>
                </w:p>
              </w:tc>
              <w:tc>
                <w:tcPr>
                  <w:tcW w:w="2150" w:type="dxa"/>
                  <w:tcBorders>
                    <w:top w:val="single" w:sz="4" w:space="0" w:color="auto"/>
                    <w:left w:val="single" w:sz="4" w:space="0" w:color="auto"/>
                    <w:bottom w:val="nil"/>
                    <w:right w:val="single" w:sz="4" w:space="0" w:color="auto"/>
                  </w:tcBorders>
                </w:tcPr>
                <w:p w14:paraId="46DE844A"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-9</w:t>
                  </w:r>
                </w:p>
              </w:tc>
              <w:tc>
                <w:tcPr>
                  <w:tcW w:w="2072" w:type="dxa"/>
                  <w:tcBorders>
                    <w:top w:val="single" w:sz="4" w:space="0" w:color="auto"/>
                    <w:left w:val="single" w:sz="4" w:space="0" w:color="auto"/>
                    <w:bottom w:val="nil"/>
                    <w:right w:val="single" w:sz="4" w:space="0" w:color="auto"/>
                  </w:tcBorders>
                </w:tcPr>
                <w:p w14:paraId="6185F129"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-3</w:t>
                  </w:r>
                </w:p>
              </w:tc>
              <w:tc>
                <w:tcPr>
                  <w:tcW w:w="1471" w:type="dxa"/>
                  <w:tcBorders>
                    <w:top w:val="single" w:sz="4" w:space="0" w:color="auto"/>
                    <w:left w:val="single" w:sz="4" w:space="0" w:color="auto"/>
                    <w:bottom w:val="nil"/>
                    <w:right w:val="single" w:sz="4" w:space="0" w:color="auto"/>
                  </w:tcBorders>
                </w:tcPr>
                <w:p w14:paraId="6A818969"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дБм</w:t>
                  </w:r>
                </w:p>
              </w:tc>
            </w:tr>
            <w:tr w:rsidR="00C92ECC" w:rsidRPr="0015307C" w14:paraId="35961FFD" w14:textId="77777777" w:rsidTr="00021C66">
              <w:trPr>
                <w:trHeight w:val="320"/>
              </w:trPr>
              <w:tc>
                <w:tcPr>
                  <w:tcW w:w="9129" w:type="dxa"/>
                  <w:gridSpan w:val="4"/>
                  <w:tcBorders>
                    <w:top w:val="nil"/>
                    <w:left w:val="nil"/>
                    <w:right w:val="nil"/>
                  </w:tcBorders>
                </w:tcPr>
                <w:p w14:paraId="2C723CE0" w14:textId="77777777" w:rsidR="00C92ECC" w:rsidRPr="00062C01" w:rsidRDefault="00C92ECC" w:rsidP="0075149B">
                  <w:pPr>
                    <w:widowControl/>
                    <w:autoSpaceDE/>
                    <w:autoSpaceDN/>
                    <w:adjustRightInd/>
                    <w:spacing w:line="360" w:lineRule="auto"/>
                    <w:jc w:val="both"/>
                    <w:rPr>
                      <w:sz w:val="24"/>
                      <w:szCs w:val="24"/>
                    </w:rPr>
                  </w:pPr>
                  <w:r w:rsidRPr="004E63A6">
                    <w:rPr>
                      <w:sz w:val="24"/>
                      <w:szCs w:val="24"/>
                    </w:rPr>
                    <w:t>Прием</w:t>
                  </w:r>
                </w:p>
              </w:tc>
            </w:tr>
            <w:tr w:rsidR="00C92ECC" w:rsidRPr="0015307C" w14:paraId="1C8671EE" w14:textId="77777777" w:rsidTr="00021C66">
              <w:tc>
                <w:tcPr>
                  <w:tcW w:w="3436" w:type="dxa"/>
                  <w:tcBorders>
                    <w:top w:val="single" w:sz="4" w:space="0" w:color="auto"/>
                  </w:tcBorders>
                </w:tcPr>
                <w:p w14:paraId="5B55F2BE"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Средняя чувствительность передатчика</w:t>
                  </w:r>
                </w:p>
              </w:tc>
              <w:tc>
                <w:tcPr>
                  <w:tcW w:w="2150" w:type="dxa"/>
                  <w:tcBorders>
                    <w:top w:val="single" w:sz="4" w:space="0" w:color="auto"/>
                  </w:tcBorders>
                </w:tcPr>
                <w:p w14:paraId="0B4E47F5" w14:textId="77777777" w:rsidR="00C92ECC" w:rsidRPr="004E63A6" w:rsidRDefault="00C92ECC" w:rsidP="0075149B">
                  <w:pPr>
                    <w:widowControl/>
                    <w:autoSpaceDE/>
                    <w:autoSpaceDN/>
                    <w:adjustRightInd/>
                    <w:spacing w:line="360" w:lineRule="auto"/>
                    <w:jc w:val="both"/>
                    <w:rPr>
                      <w:sz w:val="24"/>
                      <w:szCs w:val="24"/>
                    </w:rPr>
                  </w:pPr>
                </w:p>
              </w:tc>
              <w:tc>
                <w:tcPr>
                  <w:tcW w:w="2072" w:type="dxa"/>
                  <w:tcBorders>
                    <w:top w:val="single" w:sz="4" w:space="0" w:color="auto"/>
                  </w:tcBorders>
                </w:tcPr>
                <w:p w14:paraId="552B28D1"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24</w:t>
                  </w:r>
                </w:p>
              </w:tc>
              <w:tc>
                <w:tcPr>
                  <w:tcW w:w="1471" w:type="dxa"/>
                  <w:tcBorders>
                    <w:top w:val="single" w:sz="4" w:space="0" w:color="auto"/>
                  </w:tcBorders>
                </w:tcPr>
                <w:p w14:paraId="73C9B735"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дБм</w:t>
                  </w:r>
                </w:p>
              </w:tc>
            </w:tr>
            <w:tr w:rsidR="00C92ECC" w:rsidRPr="0015307C" w14:paraId="6BB03145" w14:textId="77777777" w:rsidTr="00021C66">
              <w:tc>
                <w:tcPr>
                  <w:tcW w:w="3436" w:type="dxa"/>
                </w:tcPr>
                <w:p w14:paraId="6CCD6CBC"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Максимальная передаваемая мощность</w:t>
                  </w:r>
                </w:p>
              </w:tc>
              <w:tc>
                <w:tcPr>
                  <w:tcW w:w="2150" w:type="dxa"/>
                </w:tcPr>
                <w:p w14:paraId="1FD147C2"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0</w:t>
                  </w:r>
                </w:p>
              </w:tc>
              <w:tc>
                <w:tcPr>
                  <w:tcW w:w="2072" w:type="dxa"/>
                </w:tcPr>
                <w:p w14:paraId="3ABAA0D6" w14:textId="77777777" w:rsidR="00C92ECC" w:rsidRPr="004E63A6" w:rsidRDefault="00C92ECC" w:rsidP="0075149B">
                  <w:pPr>
                    <w:widowControl/>
                    <w:autoSpaceDE/>
                    <w:autoSpaceDN/>
                    <w:adjustRightInd/>
                    <w:spacing w:line="360" w:lineRule="auto"/>
                    <w:jc w:val="both"/>
                    <w:rPr>
                      <w:sz w:val="24"/>
                      <w:szCs w:val="24"/>
                    </w:rPr>
                  </w:pPr>
                </w:p>
              </w:tc>
              <w:tc>
                <w:tcPr>
                  <w:tcW w:w="1471" w:type="dxa"/>
                </w:tcPr>
                <w:p w14:paraId="24B916E6"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дБм</w:t>
                  </w:r>
                </w:p>
              </w:tc>
            </w:tr>
            <w:tr w:rsidR="00C92ECC" w:rsidRPr="0015307C" w14:paraId="74F4911E" w14:textId="77777777" w:rsidTr="00021C66">
              <w:tc>
                <w:tcPr>
                  <w:tcW w:w="3436" w:type="dxa"/>
                </w:tcPr>
                <w:p w14:paraId="615F1B5A"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LOS De-Assert (Отмена подтверждения потери сигнала)</w:t>
                  </w:r>
                </w:p>
              </w:tc>
              <w:tc>
                <w:tcPr>
                  <w:tcW w:w="2150" w:type="dxa"/>
                </w:tcPr>
                <w:p w14:paraId="18A92C21" w14:textId="77777777" w:rsidR="00C92ECC" w:rsidRPr="004E63A6" w:rsidRDefault="00C92ECC" w:rsidP="0075149B">
                  <w:pPr>
                    <w:widowControl/>
                    <w:autoSpaceDE/>
                    <w:autoSpaceDN/>
                    <w:adjustRightInd/>
                    <w:spacing w:line="360" w:lineRule="auto"/>
                    <w:jc w:val="both"/>
                    <w:rPr>
                      <w:sz w:val="24"/>
                      <w:szCs w:val="24"/>
                    </w:rPr>
                  </w:pPr>
                </w:p>
              </w:tc>
              <w:tc>
                <w:tcPr>
                  <w:tcW w:w="2072" w:type="dxa"/>
                </w:tcPr>
                <w:p w14:paraId="2D0EBF10"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-24</w:t>
                  </w:r>
                </w:p>
              </w:tc>
              <w:tc>
                <w:tcPr>
                  <w:tcW w:w="1471" w:type="dxa"/>
                </w:tcPr>
                <w:p w14:paraId="29C490D2"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дБм</w:t>
                  </w:r>
                </w:p>
              </w:tc>
            </w:tr>
            <w:tr w:rsidR="00C92ECC" w:rsidRPr="0015307C" w14:paraId="2EF34613" w14:textId="77777777" w:rsidTr="00021C66">
              <w:tc>
                <w:tcPr>
                  <w:tcW w:w="3436" w:type="dxa"/>
                </w:tcPr>
                <w:p w14:paraId="65701B04"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LOS Assert (Подтверждение потери сигнала)</w:t>
                  </w:r>
                </w:p>
              </w:tc>
              <w:tc>
                <w:tcPr>
                  <w:tcW w:w="2150" w:type="dxa"/>
                </w:tcPr>
                <w:p w14:paraId="18C950AE"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-36</w:t>
                  </w:r>
                </w:p>
              </w:tc>
              <w:tc>
                <w:tcPr>
                  <w:tcW w:w="2072" w:type="dxa"/>
                </w:tcPr>
                <w:p w14:paraId="7E28F015" w14:textId="77777777" w:rsidR="00C92ECC" w:rsidRPr="004E63A6" w:rsidRDefault="00C92ECC" w:rsidP="0075149B">
                  <w:pPr>
                    <w:widowControl/>
                    <w:autoSpaceDE/>
                    <w:autoSpaceDN/>
                    <w:adjustRightInd/>
                    <w:spacing w:line="360" w:lineRule="auto"/>
                    <w:jc w:val="both"/>
                    <w:rPr>
                      <w:sz w:val="24"/>
                      <w:szCs w:val="24"/>
                    </w:rPr>
                  </w:pPr>
                </w:p>
              </w:tc>
              <w:tc>
                <w:tcPr>
                  <w:tcW w:w="1471" w:type="dxa"/>
                </w:tcPr>
                <w:p w14:paraId="038F63C6" w14:textId="77777777" w:rsidR="00C92ECC" w:rsidRPr="004E63A6" w:rsidRDefault="00C92ECC" w:rsidP="0075149B">
                  <w:pPr>
                    <w:widowControl/>
                    <w:autoSpaceDE/>
                    <w:autoSpaceDN/>
                    <w:adjustRightInd/>
                    <w:spacing w:line="360" w:lineRule="auto"/>
                    <w:jc w:val="both"/>
                    <w:rPr>
                      <w:sz w:val="24"/>
                      <w:szCs w:val="24"/>
                    </w:rPr>
                  </w:pPr>
                  <w:r w:rsidRPr="004E63A6">
                    <w:rPr>
                      <w:sz w:val="24"/>
                      <w:szCs w:val="24"/>
                    </w:rPr>
                    <w:t>дБм</w:t>
                  </w:r>
                </w:p>
              </w:tc>
            </w:tr>
          </w:tbl>
          <w:p w14:paraId="45D401A5" w14:textId="77777777" w:rsidR="00C92ECC" w:rsidRPr="004E63A6" w:rsidRDefault="00C92ECC" w:rsidP="0015307C">
            <w:pPr>
              <w:widowControl/>
              <w:shd w:val="clear" w:color="auto" w:fill="FFFFFF"/>
              <w:autoSpaceDE/>
              <w:autoSpaceDN/>
              <w:adjustRightInd/>
              <w:spacing w:before="240" w:line="360" w:lineRule="auto"/>
              <w:ind w:firstLine="709"/>
              <w:jc w:val="both"/>
              <w:rPr>
                <w:sz w:val="24"/>
                <w:szCs w:val="24"/>
              </w:rPr>
            </w:pPr>
            <w:r w:rsidRPr="004E63A6">
              <w:rPr>
                <w:sz w:val="24"/>
                <w:szCs w:val="24"/>
              </w:rPr>
              <w:t xml:space="preserve">На первом этаже необходимо поместить коммутатор для ЛВС как минимум на 16 портов. Для этого подойдет неуправляемый коммутатор D-link </w:t>
            </w:r>
            <w:hyperlink r:id="rId13" w:history="1">
              <w:r w:rsidRPr="004E63A6">
                <w:rPr>
                  <w:sz w:val="24"/>
                  <w:szCs w:val="24"/>
                </w:rPr>
                <w:t>DGS-1024D</w:t>
              </w:r>
            </w:hyperlink>
            <w:r w:rsidRPr="004E63A6">
              <w:rPr>
                <w:sz w:val="24"/>
                <w:szCs w:val="24"/>
              </w:rPr>
              <w:t xml:space="preserve"> с 24 портами 10/100/1000Base-T и функцией энергосбережения. За счет того, что он имеет 24 порта, существует возможность расширения сети первого этажа без замены коммутатора.</w:t>
            </w:r>
          </w:p>
          <w:p w14:paraId="7150005D" w14:textId="77777777" w:rsidR="00C92ECC" w:rsidRPr="004E63A6" w:rsidRDefault="00C92ECC" w:rsidP="0015307C">
            <w:pPr>
              <w:widowControl/>
              <w:shd w:val="clear" w:color="auto" w:fill="FFFFFF"/>
              <w:autoSpaceDE/>
              <w:autoSpaceDN/>
              <w:adjustRightInd/>
              <w:spacing w:line="360" w:lineRule="auto"/>
              <w:ind w:firstLine="709"/>
              <w:jc w:val="both"/>
              <w:rPr>
                <w:sz w:val="24"/>
                <w:szCs w:val="24"/>
              </w:rPr>
            </w:pPr>
          </w:p>
          <w:p w14:paraId="252ADF6E" w14:textId="77777777" w:rsidR="00C92ECC" w:rsidRPr="004E63A6" w:rsidRDefault="00C92ECC" w:rsidP="0075149B">
            <w:pPr>
              <w:widowControl/>
              <w:shd w:val="clear" w:color="auto" w:fill="FFFFFF"/>
              <w:autoSpaceDE/>
              <w:autoSpaceDN/>
              <w:adjustRightInd/>
              <w:spacing w:line="360" w:lineRule="auto"/>
              <w:ind w:firstLine="709"/>
              <w:jc w:val="center"/>
              <w:rPr>
                <w:sz w:val="24"/>
                <w:szCs w:val="24"/>
              </w:rPr>
            </w:pPr>
            <w:r w:rsidRPr="004E63A6">
              <w:rPr>
                <w:sz w:val="24"/>
                <w:szCs w:val="24"/>
              </w:rPr>
              <w:drawing>
                <wp:inline distT="0" distB="0" distL="0" distR="0" wp14:anchorId="2E9F8985" wp14:editId="396B83F1">
                  <wp:extent cx="2447925" cy="840333"/>
                  <wp:effectExtent l="19050" t="0" r="9525" b="0"/>
                  <wp:docPr id="8" name="Рисунок 1" descr="C:\Documents and Settings\User\Рабочий стол\Оборудование\Коммут 1 э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Оборудование\Коммут 1 эт.jpg"/>
                          <pic:cNvPicPr>
                            <a:picLocks noChangeAspect="1" noChangeArrowheads="1"/>
                          </pic:cNvPicPr>
                        </pic:nvPicPr>
                        <pic:blipFill>
                          <a:blip r:embed="rId14" cstate="print"/>
                          <a:srcRect/>
                          <a:stretch>
                            <a:fillRect/>
                          </a:stretch>
                        </pic:blipFill>
                        <pic:spPr bwMode="auto">
                          <a:xfrm>
                            <a:off x="0" y="0"/>
                            <a:ext cx="2453772" cy="842340"/>
                          </a:xfrm>
                          <a:prstGeom prst="rect">
                            <a:avLst/>
                          </a:prstGeom>
                          <a:noFill/>
                          <a:ln w="9525">
                            <a:noFill/>
                            <a:miter lim="800000"/>
                            <a:headEnd/>
                            <a:tailEnd/>
                          </a:ln>
                        </pic:spPr>
                      </pic:pic>
                    </a:graphicData>
                  </a:graphic>
                </wp:inline>
              </w:drawing>
            </w:r>
          </w:p>
          <w:p w14:paraId="78CA4B4F" w14:textId="77777777" w:rsidR="00C92ECC" w:rsidRPr="004E63A6" w:rsidRDefault="00C92ECC" w:rsidP="0075149B">
            <w:pPr>
              <w:widowControl/>
              <w:shd w:val="clear" w:color="auto" w:fill="FFFFFF"/>
              <w:autoSpaceDE/>
              <w:autoSpaceDN/>
              <w:adjustRightInd/>
              <w:spacing w:after="240" w:line="360" w:lineRule="auto"/>
              <w:ind w:firstLine="709"/>
              <w:jc w:val="center"/>
              <w:rPr>
                <w:sz w:val="24"/>
                <w:szCs w:val="24"/>
              </w:rPr>
            </w:pPr>
            <w:r w:rsidRPr="004E63A6">
              <w:rPr>
                <w:sz w:val="24"/>
                <w:szCs w:val="24"/>
              </w:rPr>
              <w:t xml:space="preserve">Рисунок 7 - Неуправляемый коммутатор D-link </w:t>
            </w:r>
            <w:hyperlink r:id="rId15" w:history="1">
              <w:r w:rsidRPr="004E63A6">
                <w:rPr>
                  <w:sz w:val="24"/>
                  <w:szCs w:val="24"/>
                </w:rPr>
                <w:t>DGS-1024D</w:t>
              </w:r>
            </w:hyperlink>
          </w:p>
          <w:p w14:paraId="03B8196D"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Неуправляемый гигабитный коммутатор с 24 портами обеспечивает высокую скорость данных на каждом порту Gigabit Ethernet. Если к сети подключаются устройства, работающие на меньшей скорости и поддерживающие стандарты Ethernet, Fast Ethernet или Gigabit Ethernet, то коммутатор автоматически выберет для них нужную скорость соединения. Устройство обеспечивает автоматическое сохранение электроэнергии несколькими способами. Если на портах нет соединения, питание отключается автоматически, что позволяет существенно сократить расход электроэнергии за счет портов, не имеющих физического подключения, или портов, подсоединенных к отключенным устройствам. Кроме того, коммутатор определяет длину подключенного кабеля и выбирает соответствующий режим питания, не снижая при этом сетевую производительность. Также устройство поддерживает технологию D-Link Green Ethernet, обеспечивая экономию электроэнергии и увеличение срока эксплуатации устройства без влияния на производительность и функциональные характеристики. Данные коммутаторы, не оказывающие отрицательного воздействия на окружающую среду, соответствуют директиве RoHS. Использование пригодной для переработки упаковки позволяет сократить количество отходов [5].</w:t>
            </w:r>
          </w:p>
          <w:p w14:paraId="48B42AA9"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Для выбранного коммутатора нужно выбрать патч-панель, которая необходима для организации точки коммутации между портами рабочих мест и портами сетевого оборудования. Необходимое условие для выбора это наличие 24 разъемов. Выбираем патч панель Neomax EPLH240X 19" на 24 порта для кабеля UTP RJ45 Категория 5Е 1U Dual IDC [8].</w:t>
            </w:r>
          </w:p>
          <w:p w14:paraId="42D57AD9" w14:textId="77777777" w:rsidR="00C92ECC" w:rsidRPr="004E63A6" w:rsidRDefault="00C92ECC" w:rsidP="0015307C">
            <w:pPr>
              <w:widowControl/>
              <w:autoSpaceDE/>
              <w:autoSpaceDN/>
              <w:adjustRightInd/>
              <w:spacing w:line="360" w:lineRule="auto"/>
              <w:ind w:firstLine="709"/>
              <w:jc w:val="both"/>
              <w:rPr>
                <w:sz w:val="24"/>
                <w:szCs w:val="24"/>
              </w:rPr>
            </w:pPr>
          </w:p>
          <w:p w14:paraId="12D6AE6D" w14:textId="77777777" w:rsidR="00C92ECC" w:rsidRPr="004E63A6" w:rsidRDefault="00C92ECC" w:rsidP="0077125F">
            <w:pPr>
              <w:widowControl/>
              <w:autoSpaceDE/>
              <w:autoSpaceDN/>
              <w:adjustRightInd/>
              <w:spacing w:after="200" w:line="360" w:lineRule="auto"/>
              <w:ind w:firstLine="709"/>
              <w:jc w:val="center"/>
              <w:rPr>
                <w:sz w:val="24"/>
                <w:szCs w:val="24"/>
              </w:rPr>
            </w:pPr>
            <w:r w:rsidRPr="004E63A6">
              <w:rPr>
                <w:sz w:val="24"/>
                <w:szCs w:val="24"/>
              </w:rPr>
              <w:drawing>
                <wp:inline distT="0" distB="0" distL="0" distR="0" wp14:anchorId="6CB1791C" wp14:editId="6F8008BA">
                  <wp:extent cx="4610100" cy="929713"/>
                  <wp:effectExtent l="19050" t="0" r="0"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4630312" cy="933789"/>
                          </a:xfrm>
                          <a:prstGeom prst="rect">
                            <a:avLst/>
                          </a:prstGeom>
                          <a:noFill/>
                          <a:ln w="9525">
                            <a:noFill/>
                            <a:miter lim="800000"/>
                            <a:headEnd/>
                            <a:tailEnd/>
                          </a:ln>
                        </pic:spPr>
                      </pic:pic>
                    </a:graphicData>
                  </a:graphic>
                </wp:inline>
              </w:drawing>
            </w:r>
          </w:p>
          <w:p w14:paraId="50EE4C09" w14:textId="77777777" w:rsidR="00C92ECC" w:rsidRPr="004E63A6" w:rsidRDefault="00C92ECC" w:rsidP="0077125F">
            <w:pPr>
              <w:widowControl/>
              <w:shd w:val="clear" w:color="auto" w:fill="FFFFFF"/>
              <w:autoSpaceDE/>
              <w:autoSpaceDN/>
              <w:adjustRightInd/>
              <w:spacing w:after="240" w:line="360" w:lineRule="auto"/>
              <w:ind w:firstLine="709"/>
              <w:jc w:val="center"/>
              <w:rPr>
                <w:sz w:val="24"/>
                <w:szCs w:val="24"/>
              </w:rPr>
            </w:pPr>
            <w:r w:rsidRPr="004E63A6">
              <w:rPr>
                <w:sz w:val="24"/>
                <w:szCs w:val="24"/>
              </w:rPr>
              <w:t>Рисунок 8 - Патч панель Neomax EPLH240X 19" на 24 порта</w:t>
            </w:r>
          </w:p>
          <w:p w14:paraId="60E7D733"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lastRenderedPageBreak/>
              <w:t>На этажах требуется разместить коммутатор для ЛВС на 13, 41, 12 портов соответственно. Для этого подойдет неуправляемый  коммутатор D-link DES-1050G с 48 портами 10/100Base-TX + 2 комбо портами 10/100/1000BASE-T/SFP. Используя данный коммутатор, также имеется возможность развития сети на 2, 3 и 4 этажах без закупки дополнительного оборудования.</w:t>
            </w:r>
          </w:p>
          <w:p w14:paraId="3937A8E1" w14:textId="77777777" w:rsidR="00C92ECC" w:rsidRPr="004E63A6" w:rsidRDefault="00C92ECC" w:rsidP="005A5AD7">
            <w:pPr>
              <w:widowControl/>
              <w:autoSpaceDE/>
              <w:autoSpaceDN/>
              <w:adjustRightInd/>
              <w:spacing w:line="360" w:lineRule="auto"/>
              <w:ind w:firstLine="709"/>
              <w:jc w:val="center"/>
              <w:rPr>
                <w:sz w:val="24"/>
                <w:szCs w:val="24"/>
              </w:rPr>
            </w:pPr>
            <w:r w:rsidRPr="004E63A6">
              <w:rPr>
                <w:sz w:val="24"/>
                <w:szCs w:val="24"/>
              </w:rPr>
              <w:drawing>
                <wp:inline distT="0" distB="0" distL="0" distR="0" wp14:anchorId="1DDBB498" wp14:editId="10ABE9C9">
                  <wp:extent cx="1628775" cy="1057041"/>
                  <wp:effectExtent l="19050" t="0" r="9525" b="0"/>
                  <wp:docPr id="9" name="Рисунок 2" descr="C:\Documents and Settings\User\Рабочий стол\Оборудование\Коммут 2,3,4э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Оборудование\Коммут 2,3,4эт.jpg"/>
                          <pic:cNvPicPr>
                            <a:picLocks noChangeAspect="1" noChangeArrowheads="1"/>
                          </pic:cNvPicPr>
                        </pic:nvPicPr>
                        <pic:blipFill>
                          <a:blip r:embed="rId17" cstate="print"/>
                          <a:srcRect/>
                          <a:stretch>
                            <a:fillRect/>
                          </a:stretch>
                        </pic:blipFill>
                        <pic:spPr bwMode="auto">
                          <a:xfrm>
                            <a:off x="0" y="0"/>
                            <a:ext cx="1644294" cy="1067112"/>
                          </a:xfrm>
                          <a:prstGeom prst="rect">
                            <a:avLst/>
                          </a:prstGeom>
                          <a:noFill/>
                          <a:ln w="9525">
                            <a:noFill/>
                            <a:miter lim="800000"/>
                            <a:headEnd/>
                            <a:tailEnd/>
                          </a:ln>
                        </pic:spPr>
                      </pic:pic>
                    </a:graphicData>
                  </a:graphic>
                </wp:inline>
              </w:drawing>
            </w:r>
          </w:p>
          <w:p w14:paraId="2756820D" w14:textId="77777777" w:rsidR="00C92ECC" w:rsidRPr="004E63A6" w:rsidRDefault="00C92ECC" w:rsidP="005A5AD7">
            <w:pPr>
              <w:widowControl/>
              <w:shd w:val="clear" w:color="auto" w:fill="FFFFFF"/>
              <w:autoSpaceDE/>
              <w:autoSpaceDN/>
              <w:adjustRightInd/>
              <w:spacing w:after="240" w:line="360" w:lineRule="auto"/>
              <w:ind w:firstLine="709"/>
              <w:jc w:val="center"/>
              <w:rPr>
                <w:sz w:val="24"/>
                <w:szCs w:val="24"/>
              </w:rPr>
            </w:pPr>
            <w:r w:rsidRPr="004E63A6">
              <w:rPr>
                <w:sz w:val="24"/>
                <w:szCs w:val="24"/>
              </w:rPr>
              <w:t>Рисунок 9 - Неуправляемый коммутатор D-link DES-1050G</w:t>
            </w:r>
          </w:p>
          <w:p w14:paraId="3CC7FD0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Неуправляемый коммутатор DES-1050G с высокой плотностью портов 10/100Мбит/с Ethernet идеально подходит для эффективного по стоимости подключения рабочих групп. Снабженный 48 портами 10/100 Мбит/с Ethernet, 2 комбо портами 10/100/1000BASE-T/SFP и выполненный в плоском металлическом корпусе для монтажа в стандартную стойку, этот коммутатор обеспечивает недорогое подключение до 48 рабочих станций и 2 гигабитных соединения по витой паре или волоконно-оптическому кабелю.</w:t>
            </w:r>
          </w:p>
          <w:p w14:paraId="5F438468"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Все 48 портов 10/100Base-TX коммутатора DES-1050G являются plug-and-play и поддерживают автоматическое определение скорости и полярности MDI/MDIX. Поэтому DES-1050G обеспечивает простое и недорогое решение по подключению до 48 компьютеров.</w:t>
            </w:r>
          </w:p>
          <w:p w14:paraId="3C3B7BD3"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Коммутатор снабжен 2 комбо портами для подключения к серверам по витой паре или к магистральным коммутаторам с использованием волоконно-оптического кабеля. Использование существующей витой пары категории 5 в качестве среды передачи позволяет сразу же подключить серверы к портам Gigabit Ethernet, не требуя прокладки нового оптического кабеля. Данные порты поддерживают автосогласование скоростей 10/100/1000 Мбит/с и автоопределение. С помощью этих портов можно также соединить несколько коммутаторов вместе с целью увеличения количества портов, предназначенных для сетевых подключений [5].</w:t>
            </w:r>
          </w:p>
          <w:p w14:paraId="510A12A9"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Теперь так же необходимо выбрать патч панель на 48 портов. Подойдет патч панель Neomax EPLH480X 19" на 48 портов для кабеля UTP RJ45 Категория 5Е 2U Dual IDC.</w:t>
            </w:r>
          </w:p>
          <w:p w14:paraId="0A7AC267" w14:textId="77777777" w:rsidR="00C92ECC" w:rsidRPr="004E63A6" w:rsidRDefault="00C92ECC" w:rsidP="005A5AD7">
            <w:pPr>
              <w:widowControl/>
              <w:autoSpaceDE/>
              <w:autoSpaceDN/>
              <w:adjustRightInd/>
              <w:spacing w:after="200" w:line="360" w:lineRule="auto"/>
              <w:ind w:firstLine="709"/>
              <w:jc w:val="center"/>
              <w:rPr>
                <w:sz w:val="24"/>
                <w:szCs w:val="24"/>
              </w:rPr>
            </w:pPr>
            <w:r w:rsidRPr="004E63A6">
              <w:rPr>
                <w:sz w:val="24"/>
                <w:szCs w:val="24"/>
              </w:rPr>
              <w:lastRenderedPageBreak/>
              <w:drawing>
                <wp:inline distT="0" distB="0" distL="0" distR="0" wp14:anchorId="2E349132" wp14:editId="31B30873">
                  <wp:extent cx="4505325" cy="1422808"/>
                  <wp:effectExtent l="19050" t="0" r="9525" b="0"/>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srcRect/>
                          <a:stretch>
                            <a:fillRect/>
                          </a:stretch>
                        </pic:blipFill>
                        <pic:spPr bwMode="auto">
                          <a:xfrm>
                            <a:off x="0" y="0"/>
                            <a:ext cx="4506722" cy="1423249"/>
                          </a:xfrm>
                          <a:prstGeom prst="rect">
                            <a:avLst/>
                          </a:prstGeom>
                          <a:noFill/>
                          <a:ln w="9525">
                            <a:noFill/>
                            <a:miter lim="800000"/>
                            <a:headEnd/>
                            <a:tailEnd/>
                          </a:ln>
                        </pic:spPr>
                      </pic:pic>
                    </a:graphicData>
                  </a:graphic>
                </wp:inline>
              </w:drawing>
            </w:r>
          </w:p>
          <w:p w14:paraId="22809734" w14:textId="77777777" w:rsidR="00C92ECC" w:rsidRPr="004E63A6" w:rsidRDefault="00C92ECC" w:rsidP="005A5AD7">
            <w:pPr>
              <w:widowControl/>
              <w:shd w:val="clear" w:color="auto" w:fill="FFFFFF"/>
              <w:autoSpaceDE/>
              <w:autoSpaceDN/>
              <w:adjustRightInd/>
              <w:spacing w:after="240" w:line="360" w:lineRule="auto"/>
              <w:ind w:firstLine="709"/>
              <w:jc w:val="center"/>
              <w:rPr>
                <w:sz w:val="24"/>
                <w:szCs w:val="24"/>
              </w:rPr>
            </w:pPr>
            <w:r w:rsidRPr="004E63A6">
              <w:rPr>
                <w:sz w:val="24"/>
                <w:szCs w:val="24"/>
              </w:rPr>
              <w:t>Рисунок 10 - Патч панель Neomax EPLH480X 19" на 48 портов</w:t>
            </w:r>
          </w:p>
          <w:p w14:paraId="3A3558B1" w14:textId="77777777" w:rsidR="00C92ECC" w:rsidRPr="004E63A6" w:rsidRDefault="00C92ECC" w:rsidP="0015307C">
            <w:pPr>
              <w:widowControl/>
              <w:shd w:val="clear" w:color="auto" w:fill="FFFFFF"/>
              <w:autoSpaceDE/>
              <w:autoSpaceDN/>
              <w:adjustRightInd/>
              <w:spacing w:line="360" w:lineRule="auto"/>
              <w:ind w:firstLine="709"/>
              <w:jc w:val="both"/>
              <w:rPr>
                <w:sz w:val="24"/>
                <w:szCs w:val="24"/>
              </w:rPr>
            </w:pPr>
            <w:r w:rsidRPr="004E63A6">
              <w:rPr>
                <w:sz w:val="24"/>
                <w:szCs w:val="24"/>
              </w:rPr>
              <w:t xml:space="preserve">Предприятия сталкиваются с постоянно растущей потребностью в сохранении целостности данных и их совместном использовании. Поэтому существует необходимость размещения сетевого накопителя, для хранения и обмена данными внутри сети.  Унифицированный сетевой сетевой накопитель NAS/iSCSI DNS-1560-04, монтируемый в стойку, предназначен для сегмента SMB и является решением, которое удовлетворяет растущие требования к хранению данных и предоставляет множество опций для управления файлами и обеспечения их безопасности. Сетевой накопитель имеет 4 отсека для жестких дисков, 2 порта 10/100/1000Base-T, 2 USB-портами и 1 портом VGA.  </w:t>
            </w:r>
          </w:p>
          <w:p w14:paraId="2B985DFC" w14:textId="77777777" w:rsidR="00C92ECC" w:rsidRPr="004E63A6" w:rsidRDefault="00C92ECC" w:rsidP="0015307C">
            <w:pPr>
              <w:widowControl/>
              <w:shd w:val="clear" w:color="auto" w:fill="FFFFFF"/>
              <w:autoSpaceDE/>
              <w:autoSpaceDN/>
              <w:adjustRightInd/>
              <w:spacing w:line="360" w:lineRule="auto"/>
              <w:ind w:firstLine="709"/>
              <w:jc w:val="both"/>
              <w:rPr>
                <w:sz w:val="24"/>
                <w:szCs w:val="24"/>
              </w:rPr>
            </w:pPr>
            <w:r w:rsidRPr="004E63A6">
              <w:rPr>
                <w:sz w:val="24"/>
                <w:szCs w:val="24"/>
              </w:rPr>
              <w:t>DNS-1560-04 предоставляет целый ряд опций резервного копирования, позволяющих администраторам и пользователям выбирать способ, время и место хранения данных. Кроме того, пользователи могут создать снапшот тома, использовать облачное хранилище Amazon S3 или сохранять резервные копии на другом унифицированном хранилище [5].</w:t>
            </w:r>
          </w:p>
          <w:p w14:paraId="0F5A64AA" w14:textId="77777777" w:rsidR="00C92ECC" w:rsidRPr="004E63A6" w:rsidRDefault="00C92ECC" w:rsidP="005A5AD7">
            <w:pPr>
              <w:widowControl/>
              <w:shd w:val="clear" w:color="auto" w:fill="FFFFFF"/>
              <w:autoSpaceDE/>
              <w:autoSpaceDN/>
              <w:adjustRightInd/>
              <w:spacing w:line="360" w:lineRule="auto"/>
              <w:ind w:firstLine="709"/>
              <w:jc w:val="center"/>
              <w:rPr>
                <w:sz w:val="24"/>
                <w:szCs w:val="24"/>
              </w:rPr>
            </w:pPr>
            <w:r w:rsidRPr="00062C01">
              <w:rPr>
                <w:sz w:val="24"/>
                <w:szCs w:val="24"/>
              </w:rPr>
              <w:drawing>
                <wp:inline distT="0" distB="0" distL="0" distR="0" wp14:anchorId="3C580316" wp14:editId="177B3EA2">
                  <wp:extent cx="2219325" cy="1558903"/>
                  <wp:effectExtent l="19050" t="0" r="9525" b="0"/>
                  <wp:docPr id="4" name="Рисунок 11" descr="http://www.dlink.ru/up/prod/DNS-1560-04_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dlink.ru/up/prod/DNS-1560-04_A1.jpg"/>
                          <pic:cNvPicPr>
                            <a:picLocks noChangeAspect="1" noChangeArrowheads="1"/>
                          </pic:cNvPicPr>
                        </pic:nvPicPr>
                        <pic:blipFill>
                          <a:blip r:embed="rId19" cstate="print"/>
                          <a:srcRect/>
                          <a:stretch>
                            <a:fillRect/>
                          </a:stretch>
                        </pic:blipFill>
                        <pic:spPr bwMode="auto">
                          <a:xfrm>
                            <a:off x="0" y="0"/>
                            <a:ext cx="2219325" cy="1558903"/>
                          </a:xfrm>
                          <a:prstGeom prst="rect">
                            <a:avLst/>
                          </a:prstGeom>
                          <a:noFill/>
                          <a:ln w="9525">
                            <a:noFill/>
                            <a:miter lim="800000"/>
                            <a:headEnd/>
                            <a:tailEnd/>
                          </a:ln>
                        </pic:spPr>
                      </pic:pic>
                    </a:graphicData>
                  </a:graphic>
                </wp:inline>
              </w:drawing>
            </w:r>
          </w:p>
          <w:p w14:paraId="19D4989D" w14:textId="77777777" w:rsidR="00C92ECC" w:rsidRPr="004E63A6" w:rsidRDefault="00C92ECC" w:rsidP="005A5AD7">
            <w:pPr>
              <w:widowControl/>
              <w:shd w:val="clear" w:color="auto" w:fill="FFFFFF"/>
              <w:autoSpaceDE/>
              <w:autoSpaceDN/>
              <w:adjustRightInd/>
              <w:spacing w:after="240" w:line="360" w:lineRule="auto"/>
              <w:ind w:firstLine="709"/>
              <w:jc w:val="center"/>
              <w:rPr>
                <w:sz w:val="24"/>
                <w:szCs w:val="24"/>
              </w:rPr>
            </w:pPr>
            <w:r w:rsidRPr="004E63A6">
              <w:rPr>
                <w:sz w:val="24"/>
                <w:szCs w:val="24"/>
              </w:rPr>
              <w:t>Рисунок 11 - Сетевой накопитель DNS-1560-04</w:t>
            </w:r>
          </w:p>
          <w:p w14:paraId="0BEF841F" w14:textId="77777777" w:rsidR="00C92ECC" w:rsidRPr="004E63A6" w:rsidRDefault="00C92ECC" w:rsidP="0015307C">
            <w:pPr>
              <w:widowControl/>
              <w:shd w:val="clear" w:color="auto" w:fill="FFFFFF"/>
              <w:autoSpaceDE/>
              <w:autoSpaceDN/>
              <w:adjustRightInd/>
              <w:spacing w:line="360" w:lineRule="auto"/>
              <w:ind w:firstLine="709"/>
              <w:jc w:val="both"/>
              <w:rPr>
                <w:sz w:val="24"/>
                <w:szCs w:val="24"/>
              </w:rPr>
            </w:pPr>
            <w:r w:rsidRPr="004E63A6">
              <w:rPr>
                <w:sz w:val="24"/>
                <w:szCs w:val="24"/>
              </w:rPr>
              <w:t>С учетом того, что в ходе проектирования не было поставлено задачи рассчитать количество обрабатываемой информации, то количество и объем жестких дисков, монтируемых в сетевое хранилище, будет определяться компетентными работниками в учреждении.</w:t>
            </w:r>
          </w:p>
          <w:p w14:paraId="7EAC5EDE"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lastRenderedPageBreak/>
              <w:t>Далее необходимо выбрать коммутаторы для системы видеонаблюдения. При выборе необходимо обратить внимание на наличие PоE портов для удобства подключения видеокамер без дополнительных розеток.  На цокольном этаже количество портов, необходимых для видеонаблюдения 5, на 2, 3 и 4 этажах по 2 порта. Подойдет настраиваемый коммутатор  D-link DGS-1210-10P/B WebSmart с 8 портами 10/100/1000Base-T с поддержкой PoE и 2 комбо-портами 100/1000Base-T/SFP.</w:t>
            </w:r>
          </w:p>
          <w:p w14:paraId="35C06109" w14:textId="77777777" w:rsidR="00C92ECC" w:rsidRPr="004E63A6" w:rsidRDefault="00C92ECC" w:rsidP="005A5AD7">
            <w:pPr>
              <w:widowControl/>
              <w:autoSpaceDE/>
              <w:autoSpaceDN/>
              <w:adjustRightInd/>
              <w:spacing w:line="360" w:lineRule="auto"/>
              <w:ind w:firstLine="709"/>
              <w:jc w:val="center"/>
              <w:rPr>
                <w:sz w:val="24"/>
                <w:szCs w:val="24"/>
              </w:rPr>
            </w:pPr>
            <w:r w:rsidRPr="004E63A6">
              <w:rPr>
                <w:sz w:val="24"/>
                <w:szCs w:val="24"/>
              </w:rPr>
              <w:drawing>
                <wp:inline distT="0" distB="0" distL="0" distR="0" wp14:anchorId="6E1E85F2" wp14:editId="24057E7D">
                  <wp:extent cx="2142067" cy="1676400"/>
                  <wp:effectExtent l="19050" t="0" r="0" b="0"/>
                  <wp:docPr id="5" name="Рисунок 3" descr="C:\Documents and Settings\User\Рабочий стол\Оборудование\коммут виде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Оборудование\коммут видео.jpg"/>
                          <pic:cNvPicPr>
                            <a:picLocks noChangeAspect="1" noChangeArrowheads="1"/>
                          </pic:cNvPicPr>
                        </pic:nvPicPr>
                        <pic:blipFill>
                          <a:blip r:embed="rId20" cstate="print"/>
                          <a:srcRect/>
                          <a:stretch>
                            <a:fillRect/>
                          </a:stretch>
                        </pic:blipFill>
                        <pic:spPr bwMode="auto">
                          <a:xfrm>
                            <a:off x="0" y="0"/>
                            <a:ext cx="2142555" cy="1676782"/>
                          </a:xfrm>
                          <a:prstGeom prst="rect">
                            <a:avLst/>
                          </a:prstGeom>
                          <a:noFill/>
                          <a:ln w="9525">
                            <a:noFill/>
                            <a:miter lim="800000"/>
                            <a:headEnd/>
                            <a:tailEnd/>
                          </a:ln>
                        </pic:spPr>
                      </pic:pic>
                    </a:graphicData>
                  </a:graphic>
                </wp:inline>
              </w:drawing>
            </w:r>
          </w:p>
          <w:p w14:paraId="30576FCF" w14:textId="77777777" w:rsidR="00C92ECC" w:rsidRPr="004E63A6" w:rsidRDefault="00C92ECC" w:rsidP="005A5AD7">
            <w:pPr>
              <w:widowControl/>
              <w:shd w:val="clear" w:color="auto" w:fill="FFFFFF"/>
              <w:autoSpaceDE/>
              <w:autoSpaceDN/>
              <w:adjustRightInd/>
              <w:spacing w:after="240" w:line="360" w:lineRule="auto"/>
              <w:ind w:firstLine="709"/>
              <w:jc w:val="center"/>
              <w:rPr>
                <w:sz w:val="24"/>
                <w:szCs w:val="24"/>
              </w:rPr>
            </w:pPr>
            <w:r w:rsidRPr="004E63A6">
              <w:rPr>
                <w:sz w:val="24"/>
                <w:szCs w:val="24"/>
              </w:rPr>
              <w:t>Рисунок 12 - Настраиваемый коммутатор D-link DGS-1210-10P/B</w:t>
            </w:r>
          </w:p>
          <w:p w14:paraId="2569345D" w14:textId="77777777" w:rsidR="00C92ECC" w:rsidRPr="004E63A6" w:rsidRDefault="00C92ECC" w:rsidP="0015307C">
            <w:pPr>
              <w:widowControl/>
              <w:shd w:val="clear" w:color="auto" w:fill="FFFFFF"/>
              <w:autoSpaceDE/>
              <w:autoSpaceDN/>
              <w:adjustRightInd/>
              <w:spacing w:line="360" w:lineRule="auto"/>
              <w:ind w:firstLine="709"/>
              <w:jc w:val="both"/>
              <w:rPr>
                <w:sz w:val="24"/>
                <w:szCs w:val="24"/>
              </w:rPr>
            </w:pPr>
            <w:r w:rsidRPr="004E63A6">
              <w:rPr>
                <w:sz w:val="24"/>
                <w:szCs w:val="24"/>
              </w:rPr>
              <w:t>Серия коммутаторов D-Link DGS-1210 включает в себя коммутаторы Web Smart следующего поколения с поддержкой технологии D-Link Green 3.0. Серия соответствует стандарту Energy Efficient Ethernet IEEE 802.3az. Поддержка IPv6 для управления и настройки гарантирует, что сеть останется защищенной после перехода с IPv4 на IPv6. С помощью имеющегося функционала серия коммутаторов DGS-1210 позволяет быстро развернуть сеть или расширить имеющуюся инфраструктуру. Ориентируясь на малый и средний бизнес, коммутаторы Web Smart DGS-1210 обеспечивают функциональность, безопасность и управляемость с минимальными затратами на покупку и эксплуатацию.</w:t>
            </w:r>
          </w:p>
          <w:p w14:paraId="500A974B" w14:textId="77777777" w:rsidR="00C92ECC" w:rsidRPr="004E63A6" w:rsidRDefault="00C92ECC" w:rsidP="0015307C">
            <w:pPr>
              <w:pStyle w:val="a3"/>
              <w:tabs>
                <w:tab w:val="left" w:pos="191"/>
              </w:tabs>
              <w:spacing w:line="360" w:lineRule="auto"/>
              <w:ind w:left="23" w:firstLine="709"/>
              <w:jc w:val="both"/>
              <w:rPr>
                <w:sz w:val="24"/>
                <w:szCs w:val="24"/>
              </w:rPr>
            </w:pPr>
          </w:p>
          <w:p w14:paraId="415B0B56" w14:textId="77777777" w:rsidR="00C92ECC" w:rsidRPr="006F30DD" w:rsidRDefault="00C92ECC" w:rsidP="0015307C">
            <w:pPr>
              <w:pStyle w:val="a3"/>
              <w:tabs>
                <w:tab w:val="left" w:pos="191"/>
              </w:tabs>
              <w:spacing w:line="360" w:lineRule="auto"/>
              <w:ind w:left="23" w:firstLine="709"/>
              <w:jc w:val="both"/>
              <w:rPr>
                <w:b/>
                <w:bCs/>
                <w:i/>
                <w:iCs/>
                <w:sz w:val="24"/>
                <w:szCs w:val="24"/>
              </w:rPr>
            </w:pPr>
            <w:r w:rsidRPr="006F30DD">
              <w:rPr>
                <w:b/>
                <w:bCs/>
                <w:i/>
                <w:iCs/>
                <w:sz w:val="24"/>
                <w:szCs w:val="24"/>
              </w:rPr>
              <w:t>5. Разработка мероприятия по сопровождению ИС на каждом этапе жизненного цикла</w:t>
            </w:r>
          </w:p>
          <w:p w14:paraId="5CCEBC14" w14:textId="77777777" w:rsidR="00C92ECC" w:rsidRPr="0015307C" w:rsidRDefault="00C92ECC" w:rsidP="0015307C">
            <w:pPr>
              <w:widowControl/>
              <w:autoSpaceDE/>
              <w:autoSpaceDN/>
              <w:adjustRightInd/>
              <w:spacing w:line="360" w:lineRule="auto"/>
              <w:ind w:firstLine="709"/>
              <w:jc w:val="both"/>
              <w:rPr>
                <w:sz w:val="24"/>
                <w:szCs w:val="24"/>
              </w:rPr>
            </w:pPr>
          </w:p>
          <w:p w14:paraId="0212434E"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В целях повышения качества оказываемых услуг и обеспечения безопасности сотрудников требуется разработать структурированную кабельную систему, посредством которой можно организовать следующие услуги:</w:t>
            </w:r>
          </w:p>
          <w:p w14:paraId="11ACBA5E" w14:textId="77777777" w:rsidR="00C92ECC" w:rsidRPr="004E63A6" w:rsidRDefault="00C92ECC" w:rsidP="0015307C">
            <w:pPr>
              <w:widowControl/>
              <w:numPr>
                <w:ilvl w:val="0"/>
                <w:numId w:val="6"/>
              </w:numPr>
              <w:autoSpaceDE/>
              <w:autoSpaceDN/>
              <w:adjustRightInd/>
              <w:spacing w:line="360" w:lineRule="auto"/>
              <w:ind w:left="0" w:firstLine="709"/>
              <w:jc w:val="both"/>
              <w:rPr>
                <w:sz w:val="24"/>
                <w:szCs w:val="24"/>
              </w:rPr>
            </w:pPr>
            <w:r w:rsidRPr="004E63A6">
              <w:rPr>
                <w:sz w:val="24"/>
                <w:szCs w:val="24"/>
              </w:rPr>
              <w:t xml:space="preserve">Локально вычислительная сеть </w:t>
            </w:r>
          </w:p>
          <w:p w14:paraId="2A765004" w14:textId="77777777" w:rsidR="00C92ECC" w:rsidRPr="004E63A6" w:rsidRDefault="00C92ECC" w:rsidP="0015307C">
            <w:pPr>
              <w:widowControl/>
              <w:numPr>
                <w:ilvl w:val="0"/>
                <w:numId w:val="6"/>
              </w:numPr>
              <w:autoSpaceDE/>
              <w:autoSpaceDN/>
              <w:adjustRightInd/>
              <w:spacing w:line="360" w:lineRule="auto"/>
              <w:ind w:left="0" w:firstLine="709"/>
              <w:jc w:val="both"/>
              <w:rPr>
                <w:sz w:val="24"/>
                <w:szCs w:val="24"/>
              </w:rPr>
            </w:pPr>
            <w:r w:rsidRPr="004E63A6">
              <w:rPr>
                <w:sz w:val="24"/>
                <w:szCs w:val="24"/>
              </w:rPr>
              <w:t>Организация системы видеонаблюдения</w:t>
            </w:r>
          </w:p>
          <w:p w14:paraId="17E865D9"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В здании необходимо установить шкаф с кроссовым и активным оборудованием для организации сети с топологией иерархическая звезда. Принцип данной архитектуры заключается в том, что главный узел расположен в аппаратной, остальные узлы </w:t>
            </w:r>
            <w:r w:rsidRPr="004E63A6">
              <w:rPr>
                <w:sz w:val="24"/>
                <w:szCs w:val="24"/>
              </w:rPr>
              <w:lastRenderedPageBreak/>
              <w:t>подключены к нему, от них кабель идет непосредственно на рабочие места. Это позволяет эффективно реализовать корпоративную сеть со стандартом ISO/IEC 11801:2010.</w:t>
            </w:r>
          </w:p>
          <w:p w14:paraId="4997F8BE" w14:textId="77777777" w:rsidR="00C92ECC" w:rsidRPr="004E63A6" w:rsidRDefault="00C92ECC" w:rsidP="0015307C">
            <w:pPr>
              <w:widowControl/>
              <w:shd w:val="clear" w:color="auto" w:fill="FFFFFF"/>
              <w:autoSpaceDE/>
              <w:autoSpaceDN/>
              <w:adjustRightInd/>
              <w:spacing w:line="360" w:lineRule="auto"/>
              <w:ind w:firstLine="709"/>
              <w:jc w:val="both"/>
              <w:rPr>
                <w:sz w:val="24"/>
                <w:szCs w:val="24"/>
              </w:rPr>
            </w:pPr>
            <w:r w:rsidRPr="004E63A6">
              <w:rPr>
                <w:sz w:val="24"/>
                <w:szCs w:val="24"/>
              </w:rPr>
              <w:t>Этажи здания имеют схожую планировку. Геометрические размеры здания 13.03 × 21.97 м. Высота этажа между перекрытиями составляет цокольный этаж 3.47м, 1 и 2 этаж 3.27м, мансардный этаж 3.72м; ширина межэтажных перекрытий равна 0,3 м. Толщина внешних стен здания составляет 0,29 м; толщина внутренних стен, отделяющих коридор от кабинетов составляет 0,10 м; толщина внутренних стен, отделяющих кабинеты друг от друга, – 0,10 м. Для данного объекта будет использоваться наиболее производительные сетевые технологии Fast Ethernet и Gigabit Ethernet 1000BaseT со скоростями 100/1000 мбит/с. Они позволят выполнять любые поставленные задачи.</w:t>
            </w:r>
          </w:p>
          <w:p w14:paraId="662E72BA" w14:textId="77777777" w:rsidR="00C92ECC" w:rsidRPr="004E63A6" w:rsidRDefault="00C92ECC" w:rsidP="0015307C">
            <w:pPr>
              <w:widowControl/>
              <w:shd w:val="clear" w:color="auto" w:fill="FFFFFF"/>
              <w:autoSpaceDE/>
              <w:autoSpaceDN/>
              <w:adjustRightInd/>
              <w:spacing w:line="360" w:lineRule="auto"/>
              <w:ind w:firstLine="709"/>
              <w:jc w:val="both"/>
              <w:rPr>
                <w:sz w:val="24"/>
                <w:szCs w:val="24"/>
              </w:rPr>
            </w:pPr>
            <w:r w:rsidRPr="004E63A6">
              <w:rPr>
                <w:sz w:val="24"/>
                <w:szCs w:val="24"/>
              </w:rPr>
              <w:t>Чтобы удовлетворить требования к среде передачи, следует применить в кабельной системе компоненты категории 5е. Для экономии средств и затрат времени на инсталляцию решено использовать неэкранированную витую пару(UTP - Unshielded twisted pair).</w:t>
            </w:r>
          </w:p>
          <w:p w14:paraId="1EF44461"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Аппаратная - техническое помещение, которое несет основную нагрузку для обеспечения взаимодействия не только всех кабельных линий, но и производительности всей информационно-вычислительной системы учреждения центра диагностики. Так же в этом помещении вместе с коммутационным оборудованием линейных кабелей магистральных подсистем располагаются важные сетевые устройства коллективного пользования (производственные АТС, коммутаторы, серверы, дисковая память и так далее). Целесообразно для размещения аппаратной использовать помещение, в котором на данный момент находится класс технической учебы, так как рядом нет примыкающих санитарных узлов, находится вблизи лестницы, не является проходной, находится приблизительно на одинаковых расстояниях от всех кабинетов, куда будет проводиться кабель. Комната имеет площадь 53.6 м2, что полностью соответствует норме. </w:t>
            </w:r>
          </w:p>
          <w:p w14:paraId="1BF00BEA"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Кроссовые помещения будут располагаться над аппаратной. Целесообразно разместить кроссовое оборудование в помещениях 103 , 203,  303.</w:t>
            </w:r>
          </w:p>
          <w:p w14:paraId="6305DF35" w14:textId="5D2C361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Согласно рекомендациям EIA/TIA-569, площадь кроссовой этажа выбирается из расчета </w:t>
            </w:r>
            <w:smartTag w:uri="urn:schemas-microsoft-com:office:smarttags" w:element="metricconverter">
              <w:smartTagPr>
                <w:attr w:name="ProductID" w:val="0,07 м2"/>
              </w:smartTagPr>
              <w:r w:rsidRPr="004E63A6">
                <w:rPr>
                  <w:sz w:val="24"/>
                  <w:szCs w:val="24"/>
                </w:rPr>
                <w:t xml:space="preserve">0,07 м2 </w:t>
              </w:r>
            </w:smartTag>
            <w:r w:rsidRPr="004E63A6">
              <w:rPr>
                <w:sz w:val="24"/>
                <w:szCs w:val="24"/>
              </w:rPr>
              <w:t xml:space="preserve">на одно стандартное рабочее место, однако, не должна быть менее </w:t>
            </w:r>
            <w:smartTag w:uri="urn:schemas-microsoft-com:office:smarttags" w:element="metricconverter">
              <w:smartTagPr>
                <w:attr w:name="ProductID" w:val="6 м2"/>
              </w:smartTagPr>
              <w:r w:rsidRPr="004E63A6">
                <w:rPr>
                  <w:sz w:val="24"/>
                  <w:szCs w:val="24"/>
                </w:rPr>
                <w:t>6 м2</w:t>
              </w:r>
            </w:smartTag>
            <w:r w:rsidRPr="004E63A6">
              <w:rPr>
                <w:sz w:val="24"/>
                <w:szCs w:val="24"/>
              </w:rPr>
              <w:t>. Так как заказчиком установлено число рабочих размещаемых мест, то можно подсчитать площадь кроссовых помещений.</w:t>
            </w:r>
          </w:p>
          <w:p w14:paraId="7350CDDE" w14:textId="77777777" w:rsidR="00C92ECC" w:rsidRPr="004E63A6" w:rsidRDefault="00C92ECC" w:rsidP="0015307C">
            <w:pPr>
              <w:widowControl/>
              <w:shd w:val="clear" w:color="auto" w:fill="FFFFFF"/>
              <w:adjustRightInd/>
              <w:spacing w:line="360" w:lineRule="auto"/>
              <w:ind w:firstLine="709"/>
              <w:jc w:val="both"/>
              <w:rPr>
                <w:sz w:val="24"/>
                <w:szCs w:val="24"/>
              </w:rPr>
            </w:pPr>
            <w:r w:rsidRPr="004E63A6">
              <w:rPr>
                <w:sz w:val="24"/>
                <w:szCs w:val="24"/>
              </w:rPr>
              <w:t>Все кроссовые обязательно оборудуется системами:</w:t>
            </w:r>
          </w:p>
          <w:p w14:paraId="7DF6A0C6" w14:textId="77777777" w:rsidR="00C92ECC" w:rsidRPr="004E63A6" w:rsidRDefault="00C92ECC" w:rsidP="0015307C">
            <w:pPr>
              <w:shd w:val="clear" w:color="auto" w:fill="FFFFFF"/>
              <w:spacing w:line="360" w:lineRule="auto"/>
              <w:ind w:firstLine="709"/>
              <w:jc w:val="both"/>
              <w:textAlignment w:val="baseline"/>
              <w:rPr>
                <w:sz w:val="24"/>
                <w:szCs w:val="24"/>
              </w:rPr>
            </w:pPr>
            <w:r w:rsidRPr="004E63A6">
              <w:rPr>
                <w:sz w:val="24"/>
                <w:szCs w:val="24"/>
              </w:rPr>
              <w:t>∙пожарной и охранной сигнализации;</w:t>
            </w:r>
          </w:p>
          <w:p w14:paraId="7982D81E" w14:textId="77777777" w:rsidR="00C92ECC" w:rsidRPr="004E63A6" w:rsidRDefault="00C92ECC" w:rsidP="0015307C">
            <w:pPr>
              <w:shd w:val="clear" w:color="auto" w:fill="FFFFFF"/>
              <w:spacing w:line="360" w:lineRule="auto"/>
              <w:ind w:firstLine="709"/>
              <w:jc w:val="both"/>
              <w:textAlignment w:val="baseline"/>
              <w:rPr>
                <w:sz w:val="24"/>
                <w:szCs w:val="24"/>
              </w:rPr>
            </w:pPr>
            <w:r w:rsidRPr="004E63A6">
              <w:rPr>
                <w:sz w:val="24"/>
                <w:szCs w:val="24"/>
              </w:rPr>
              <w:t>∙вентиляции и освещения;</w:t>
            </w:r>
          </w:p>
          <w:p w14:paraId="2BA9F168" w14:textId="77777777" w:rsidR="00C92ECC" w:rsidRPr="004E63A6" w:rsidRDefault="00C92ECC" w:rsidP="0015307C">
            <w:pPr>
              <w:shd w:val="clear" w:color="auto" w:fill="FFFFFF"/>
              <w:spacing w:after="120" w:line="360" w:lineRule="auto"/>
              <w:ind w:firstLine="709"/>
              <w:jc w:val="both"/>
              <w:textAlignment w:val="baseline"/>
              <w:rPr>
                <w:sz w:val="24"/>
                <w:szCs w:val="24"/>
              </w:rPr>
            </w:pPr>
            <w:r w:rsidRPr="004E63A6">
              <w:rPr>
                <w:sz w:val="24"/>
                <w:szCs w:val="24"/>
              </w:rPr>
              <w:lastRenderedPageBreak/>
              <w:t>∙по крайней мере, защитного и желательно телекоммуникационного заземления.</w:t>
            </w:r>
          </w:p>
          <w:p w14:paraId="319EFC06" w14:textId="77777777" w:rsidR="00C92ECC" w:rsidRPr="004E63A6" w:rsidRDefault="00C92ECC" w:rsidP="0015307C">
            <w:pPr>
              <w:pStyle w:val="a3"/>
              <w:tabs>
                <w:tab w:val="left" w:pos="191"/>
              </w:tabs>
              <w:spacing w:line="360" w:lineRule="auto"/>
              <w:ind w:left="23" w:firstLine="709"/>
              <w:jc w:val="both"/>
              <w:rPr>
                <w:sz w:val="24"/>
                <w:szCs w:val="24"/>
              </w:rPr>
            </w:pPr>
          </w:p>
          <w:p w14:paraId="3B373278" w14:textId="77777777" w:rsidR="00C92ECC" w:rsidRPr="0036035C" w:rsidRDefault="00C92ECC" w:rsidP="0015307C">
            <w:pPr>
              <w:pStyle w:val="a3"/>
              <w:tabs>
                <w:tab w:val="left" w:pos="191"/>
              </w:tabs>
              <w:spacing w:line="360" w:lineRule="auto"/>
              <w:ind w:left="23" w:firstLine="709"/>
              <w:jc w:val="both"/>
              <w:rPr>
                <w:b/>
                <w:bCs/>
                <w:i/>
                <w:iCs/>
                <w:sz w:val="24"/>
                <w:szCs w:val="24"/>
              </w:rPr>
            </w:pPr>
            <w:r w:rsidRPr="0036035C">
              <w:rPr>
                <w:b/>
                <w:bCs/>
                <w:i/>
                <w:iCs/>
                <w:sz w:val="24"/>
                <w:szCs w:val="24"/>
              </w:rPr>
              <w:t>6. Разработка мероприятия по контролю результатов эксплуатации ИС</w:t>
            </w:r>
          </w:p>
          <w:p w14:paraId="4F97F996" w14:textId="77777777" w:rsidR="00C92ECC" w:rsidRPr="004E63A6" w:rsidRDefault="00C92ECC" w:rsidP="0015307C">
            <w:pPr>
              <w:pStyle w:val="a3"/>
              <w:tabs>
                <w:tab w:val="left" w:pos="191"/>
              </w:tabs>
              <w:spacing w:line="360" w:lineRule="auto"/>
              <w:ind w:left="23" w:firstLine="709"/>
              <w:jc w:val="both"/>
              <w:rPr>
                <w:sz w:val="24"/>
                <w:szCs w:val="24"/>
              </w:rPr>
            </w:pPr>
          </w:p>
          <w:p w14:paraId="144EE116"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drawing>
                <wp:inline distT="0" distB="0" distL="0" distR="0" wp14:anchorId="01D258B5" wp14:editId="7DA1BC51">
                  <wp:extent cx="4625975" cy="3464907"/>
                  <wp:effectExtent l="0" t="0" r="3175"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36049" cy="3472453"/>
                          </a:xfrm>
                          <a:prstGeom prst="rect">
                            <a:avLst/>
                          </a:prstGeom>
                          <a:noFill/>
                          <a:ln>
                            <a:noFill/>
                          </a:ln>
                        </pic:spPr>
                      </pic:pic>
                    </a:graphicData>
                  </a:graphic>
                </wp:inline>
              </w:drawing>
            </w:r>
          </w:p>
          <w:p w14:paraId="311DCA8E" w14:textId="77777777" w:rsidR="00C92ECC" w:rsidRPr="004E63A6" w:rsidRDefault="00C92ECC" w:rsidP="00FC1EC4">
            <w:pPr>
              <w:widowControl/>
              <w:autoSpaceDE/>
              <w:autoSpaceDN/>
              <w:adjustRightInd/>
              <w:spacing w:line="360" w:lineRule="auto"/>
              <w:ind w:firstLine="709"/>
              <w:jc w:val="center"/>
              <w:rPr>
                <w:sz w:val="24"/>
                <w:szCs w:val="24"/>
              </w:rPr>
            </w:pPr>
            <w:r w:rsidRPr="004E63A6">
              <w:rPr>
                <w:sz w:val="24"/>
                <w:szCs w:val="24"/>
              </w:rPr>
              <w:t>Рисунок 13 – Модель процесса контроля</w:t>
            </w:r>
          </w:p>
          <w:p w14:paraId="5EF080F3" w14:textId="77777777" w:rsidR="00C92ECC" w:rsidRPr="004E63A6" w:rsidRDefault="00C92ECC" w:rsidP="0015307C">
            <w:pPr>
              <w:widowControl/>
              <w:autoSpaceDE/>
              <w:autoSpaceDN/>
              <w:adjustRightInd/>
              <w:spacing w:line="360" w:lineRule="auto"/>
              <w:ind w:firstLine="709"/>
              <w:jc w:val="both"/>
              <w:rPr>
                <w:sz w:val="24"/>
                <w:szCs w:val="24"/>
              </w:rPr>
            </w:pPr>
          </w:p>
          <w:p w14:paraId="4B8FE289"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Организация правильного построения сетевых инфраструктур является залогом безопасного и эффективного использования информации.</w:t>
            </w:r>
          </w:p>
          <w:p w14:paraId="69F29010"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После того как была сформирована база такой системы, происходит внедрение сетевых сервисов. С их помощью обеспечивается надёжность и доступность всех ресурсов компании. Эффективность ведения бизнеса определяется доступностью пользовательских сервисов, систем видео и голосовой связи, а также систем унифицированных коммуникаций.</w:t>
            </w:r>
          </w:p>
          <w:p w14:paraId="198D9E0A"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Немаловажным значением обладает и защита сетевой инфраструктуры. Ведь при возникновении чрезвычайной ситуации велика вероятность потери не только самого оборудования, но и информации.</w:t>
            </w:r>
          </w:p>
          <w:p w14:paraId="68F4B282"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Многие такие аварии и катастрофы угрожают целостности самого бизнеса. Они являются предсказуемыми с определённым процентом вероятности. Такие события могут быть как природные (наводнение, землетрясение и т.п.), так и механические (разрыв водопроводных коммуникаций, выход из строя жёсткого диска и другие).</w:t>
            </w:r>
          </w:p>
          <w:p w14:paraId="0E710D01"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lastRenderedPageBreak/>
              <w:t>Отсутствие специальной программы, с помощью которой осуществляется восстановление работоспособности сетевой инфраструктуры, ставит под большую угрозу дальнейшую деятельность организации. Особенно это касается предпринимателей малого и среднего бизнеса.</w:t>
            </w:r>
          </w:p>
          <w:p w14:paraId="220CA8CC"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Во многих компаниях такое планирование чрезвычайных мероприятий фокусируется уже на стадии ИТ. Такая программа сохранения непрерывности любых бизнес-операций, а также послеаварийного восстановления способна стать, пожалуй, самым ценным и эффективным вкладом отдела ИТ в успешное процветание самой компании.</w:t>
            </w:r>
          </w:p>
          <w:p w14:paraId="5AB44DE2"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Существует так называемое горячее запасное оборудование, которое готово моментально включиться в работу при аварийной ситуации. К примеру, вы можете дублировать самые важные данные занесением их на специально предназначенную базу.</w:t>
            </w:r>
          </w:p>
          <w:p w14:paraId="521CC4A5"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 xml:space="preserve">А вот холодное – представляет собой устройства, которые можно оперативно подготовить к выполнению тех либо иных задач. Это может быть набор не подключённых серверов, на которых установлено всё необходимое для работы программное обеспечение сетевой инфраструктуры. </w:t>
            </w:r>
          </w:p>
          <w:p w14:paraId="34B0DD36" w14:textId="77777777" w:rsidR="00C92ECC" w:rsidRPr="004E63A6" w:rsidRDefault="00C92ECC" w:rsidP="0015307C">
            <w:pPr>
              <w:widowControl/>
              <w:autoSpaceDE/>
              <w:autoSpaceDN/>
              <w:adjustRightInd/>
              <w:spacing w:line="360" w:lineRule="auto"/>
              <w:ind w:firstLine="709"/>
              <w:jc w:val="both"/>
              <w:rPr>
                <w:sz w:val="24"/>
                <w:szCs w:val="24"/>
              </w:rPr>
            </w:pPr>
            <w:r w:rsidRPr="004E63A6">
              <w:rPr>
                <w:sz w:val="24"/>
                <w:szCs w:val="24"/>
              </w:rPr>
              <w:t>Мониторинг результатов эксплуатации ИС:</w:t>
            </w:r>
          </w:p>
          <w:p w14:paraId="00233058" w14:textId="77777777" w:rsidR="00C92ECC" w:rsidRPr="004E63A6" w:rsidRDefault="00C92ECC" w:rsidP="0015307C">
            <w:pPr>
              <w:widowControl/>
              <w:tabs>
                <w:tab w:val="num" w:pos="720"/>
              </w:tabs>
              <w:autoSpaceDE/>
              <w:autoSpaceDN/>
              <w:adjustRightInd/>
              <w:spacing w:line="360" w:lineRule="auto"/>
              <w:ind w:firstLine="709"/>
              <w:jc w:val="both"/>
              <w:rPr>
                <w:sz w:val="24"/>
                <w:szCs w:val="24"/>
              </w:rPr>
            </w:pPr>
            <w:r w:rsidRPr="004E63A6">
              <w:rPr>
                <w:sz w:val="24"/>
                <w:szCs w:val="24"/>
              </w:rPr>
              <w:t>проверить работу серверов;</w:t>
            </w:r>
          </w:p>
          <w:p w14:paraId="61025DA2" w14:textId="77777777" w:rsidR="00C92ECC" w:rsidRPr="004E63A6" w:rsidRDefault="00C92ECC" w:rsidP="0015307C">
            <w:pPr>
              <w:widowControl/>
              <w:tabs>
                <w:tab w:val="num" w:pos="720"/>
              </w:tabs>
              <w:autoSpaceDE/>
              <w:autoSpaceDN/>
              <w:adjustRightInd/>
              <w:spacing w:line="360" w:lineRule="auto"/>
              <w:ind w:firstLine="709"/>
              <w:jc w:val="both"/>
              <w:rPr>
                <w:sz w:val="24"/>
                <w:szCs w:val="24"/>
              </w:rPr>
            </w:pPr>
            <w:r w:rsidRPr="004E63A6">
              <w:rPr>
                <w:sz w:val="24"/>
                <w:szCs w:val="24"/>
              </w:rPr>
              <w:t>убедиться в исправной работе интернета, почты и прочих приложений;</w:t>
            </w:r>
          </w:p>
          <w:p w14:paraId="32CEFC80" w14:textId="77777777" w:rsidR="00C92ECC" w:rsidRPr="004E63A6" w:rsidRDefault="00C92ECC" w:rsidP="0015307C">
            <w:pPr>
              <w:widowControl/>
              <w:tabs>
                <w:tab w:val="num" w:pos="720"/>
              </w:tabs>
              <w:autoSpaceDE/>
              <w:autoSpaceDN/>
              <w:adjustRightInd/>
              <w:spacing w:line="360" w:lineRule="auto"/>
              <w:ind w:firstLine="709"/>
              <w:jc w:val="both"/>
              <w:rPr>
                <w:sz w:val="24"/>
                <w:szCs w:val="24"/>
              </w:rPr>
            </w:pPr>
            <w:r w:rsidRPr="004E63A6">
              <w:rPr>
                <w:sz w:val="24"/>
                <w:szCs w:val="24"/>
              </w:rPr>
              <w:t>произвести пробное подключение к каждому из серверов;</w:t>
            </w:r>
          </w:p>
          <w:p w14:paraId="49B98AE6" w14:textId="77777777" w:rsidR="00C92ECC" w:rsidRPr="004E63A6" w:rsidRDefault="00C92ECC" w:rsidP="0015307C">
            <w:pPr>
              <w:widowControl/>
              <w:tabs>
                <w:tab w:val="num" w:pos="720"/>
              </w:tabs>
              <w:autoSpaceDE/>
              <w:autoSpaceDN/>
              <w:adjustRightInd/>
              <w:spacing w:line="360" w:lineRule="auto"/>
              <w:ind w:firstLine="709"/>
              <w:jc w:val="both"/>
              <w:rPr>
                <w:sz w:val="24"/>
                <w:szCs w:val="24"/>
              </w:rPr>
            </w:pPr>
            <w:r w:rsidRPr="004E63A6">
              <w:rPr>
                <w:sz w:val="24"/>
                <w:szCs w:val="24"/>
              </w:rPr>
              <w:t>проверить свободное пространство, ОЗУ и другие мощности;</w:t>
            </w:r>
          </w:p>
          <w:p w14:paraId="6E126F92" w14:textId="77777777" w:rsidR="00C92ECC" w:rsidRPr="004E63A6" w:rsidRDefault="00C92ECC" w:rsidP="0015307C">
            <w:pPr>
              <w:widowControl/>
              <w:tabs>
                <w:tab w:val="num" w:pos="720"/>
              </w:tabs>
              <w:autoSpaceDE/>
              <w:autoSpaceDN/>
              <w:adjustRightInd/>
              <w:spacing w:line="360" w:lineRule="auto"/>
              <w:ind w:firstLine="709"/>
              <w:jc w:val="both"/>
              <w:rPr>
                <w:sz w:val="24"/>
                <w:szCs w:val="24"/>
              </w:rPr>
            </w:pPr>
            <w:r w:rsidRPr="004E63A6">
              <w:rPr>
                <w:sz w:val="24"/>
                <w:szCs w:val="24"/>
              </w:rPr>
              <w:t>убедиться в работе сетевой оргтехники;</w:t>
            </w:r>
          </w:p>
          <w:p w14:paraId="544F21F5" w14:textId="77777777" w:rsidR="00C92ECC" w:rsidRPr="004E63A6" w:rsidRDefault="00C92ECC" w:rsidP="0015307C">
            <w:pPr>
              <w:widowControl/>
              <w:tabs>
                <w:tab w:val="num" w:pos="720"/>
              </w:tabs>
              <w:autoSpaceDE/>
              <w:autoSpaceDN/>
              <w:adjustRightInd/>
              <w:spacing w:line="360" w:lineRule="auto"/>
              <w:ind w:firstLine="709"/>
              <w:jc w:val="both"/>
              <w:rPr>
                <w:sz w:val="24"/>
                <w:szCs w:val="24"/>
              </w:rPr>
            </w:pPr>
            <w:r w:rsidRPr="004E63A6">
              <w:rPr>
                <w:sz w:val="24"/>
                <w:szCs w:val="24"/>
              </w:rPr>
              <w:t>проверить задание резервного копирования.</w:t>
            </w:r>
          </w:p>
          <w:p w14:paraId="7AD69FD3" w14:textId="77777777" w:rsidR="00C92ECC" w:rsidRPr="004E63A6" w:rsidRDefault="00C92ECC" w:rsidP="0015307C">
            <w:pPr>
              <w:pStyle w:val="a3"/>
              <w:tabs>
                <w:tab w:val="left" w:pos="191"/>
              </w:tabs>
              <w:spacing w:line="360" w:lineRule="auto"/>
              <w:ind w:left="23" w:firstLine="709"/>
              <w:jc w:val="both"/>
              <w:rPr>
                <w:sz w:val="24"/>
                <w:szCs w:val="24"/>
              </w:rPr>
            </w:pPr>
          </w:p>
          <w:p w14:paraId="16BE4A1B" w14:textId="77777777" w:rsidR="00C92ECC" w:rsidRPr="0036035C" w:rsidRDefault="00C92ECC" w:rsidP="0015307C">
            <w:pPr>
              <w:pStyle w:val="a3"/>
              <w:tabs>
                <w:tab w:val="left" w:pos="191"/>
              </w:tabs>
              <w:spacing w:line="360" w:lineRule="auto"/>
              <w:ind w:left="23" w:firstLine="709"/>
              <w:jc w:val="both"/>
              <w:rPr>
                <w:b/>
                <w:bCs/>
                <w:i/>
                <w:iCs/>
                <w:sz w:val="24"/>
                <w:szCs w:val="24"/>
              </w:rPr>
            </w:pPr>
            <w:r w:rsidRPr="0036035C">
              <w:rPr>
                <w:b/>
                <w:bCs/>
                <w:i/>
                <w:iCs/>
                <w:sz w:val="24"/>
                <w:szCs w:val="24"/>
              </w:rPr>
              <w:t>7. Разработка мероприятий по составлению технической и эксплуатационной документации ИС</w:t>
            </w:r>
          </w:p>
          <w:p w14:paraId="1D2DA961" w14:textId="77777777" w:rsidR="00C92ECC" w:rsidRPr="004E63A6" w:rsidRDefault="00C92ECC" w:rsidP="0015307C">
            <w:pPr>
              <w:pStyle w:val="a6"/>
              <w:shd w:val="clear" w:color="auto" w:fill="FFFFFF"/>
              <w:spacing w:before="0" w:beforeAutospacing="0" w:after="0" w:afterAutospacing="0" w:line="360" w:lineRule="auto"/>
              <w:ind w:firstLine="709"/>
              <w:jc w:val="both"/>
            </w:pPr>
          </w:p>
          <w:p w14:paraId="7BC7B139"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На начальном этапе проекта требуется провести обследование объекта автоматизации, в результате которого аналитики проекта должны представить аналитический отчет.</w:t>
            </w:r>
          </w:p>
          <w:p w14:paraId="36E6C062"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 xml:space="preserve">Аналитический отчет должен быть выполнен согласно требованиям ГОСТ 7.32-2001. Данный вид технической документации может содержать описание бизнес-процессов предприятия, рекомендации по автоматизации отдельных процессов. На стадии обследования объекта автоматизации аналитиками обычно формируется словарь терминов, описывающий предметную область, а также процессы, протекающие на </w:t>
            </w:r>
            <w:r w:rsidRPr="004E63A6">
              <w:lastRenderedPageBreak/>
              <w:t>предприятии. Все эти данные должны быть зафиксированы в технической документации для дальнейшего согласования их заказчиком. Описание процессов может быть выполнено с помощью диаграммы IDEF0 или диаграммы вариантов использования UML. Диаграммы, размещенные в аналитическом отчете, следует сопровождать текстовым описанием, где необходимо указать:</w:t>
            </w:r>
          </w:p>
          <w:p w14:paraId="4D6F4000" w14:textId="77777777" w:rsidR="00C92ECC" w:rsidRPr="004E63A6" w:rsidRDefault="00C92ECC" w:rsidP="0015307C">
            <w:pPr>
              <w:pStyle w:val="a6"/>
              <w:numPr>
                <w:ilvl w:val="0"/>
                <w:numId w:val="7"/>
              </w:numPr>
              <w:shd w:val="clear" w:color="auto" w:fill="FFFFFF"/>
              <w:spacing w:before="0" w:beforeAutospacing="0" w:after="0" w:afterAutospacing="0" w:line="360" w:lineRule="auto"/>
              <w:ind w:firstLine="709"/>
              <w:jc w:val="both"/>
            </w:pPr>
            <w:r w:rsidRPr="004E63A6">
              <w:t>краткое описание процесса;</w:t>
            </w:r>
          </w:p>
          <w:p w14:paraId="3FF71605" w14:textId="77777777" w:rsidR="00C92ECC" w:rsidRPr="004E63A6" w:rsidRDefault="00C92ECC" w:rsidP="0015307C">
            <w:pPr>
              <w:pStyle w:val="a6"/>
              <w:numPr>
                <w:ilvl w:val="0"/>
                <w:numId w:val="7"/>
              </w:numPr>
              <w:shd w:val="clear" w:color="auto" w:fill="FFFFFF"/>
              <w:spacing w:before="0" w:beforeAutospacing="0" w:after="0" w:afterAutospacing="0" w:line="360" w:lineRule="auto"/>
              <w:ind w:firstLine="709"/>
              <w:jc w:val="both"/>
            </w:pPr>
            <w:r w:rsidRPr="004E63A6">
              <w:t>действующие лица (актеры);</w:t>
            </w:r>
          </w:p>
          <w:p w14:paraId="05148560" w14:textId="77777777" w:rsidR="00C92ECC" w:rsidRPr="004E63A6" w:rsidRDefault="00C92ECC" w:rsidP="0015307C">
            <w:pPr>
              <w:pStyle w:val="a6"/>
              <w:numPr>
                <w:ilvl w:val="0"/>
                <w:numId w:val="7"/>
              </w:numPr>
              <w:shd w:val="clear" w:color="auto" w:fill="FFFFFF"/>
              <w:spacing w:before="0" w:beforeAutospacing="0" w:after="0" w:afterAutospacing="0" w:line="360" w:lineRule="auto"/>
              <w:ind w:firstLine="709"/>
              <w:jc w:val="both"/>
            </w:pPr>
            <w:r w:rsidRPr="004E63A6">
              <w:t>предусловие;</w:t>
            </w:r>
          </w:p>
          <w:p w14:paraId="7F4D7941" w14:textId="77777777" w:rsidR="00C92ECC" w:rsidRPr="004E63A6" w:rsidRDefault="00C92ECC" w:rsidP="0015307C">
            <w:pPr>
              <w:pStyle w:val="a6"/>
              <w:numPr>
                <w:ilvl w:val="0"/>
                <w:numId w:val="7"/>
              </w:numPr>
              <w:shd w:val="clear" w:color="auto" w:fill="FFFFFF"/>
              <w:spacing w:before="0" w:beforeAutospacing="0" w:after="0" w:afterAutospacing="0" w:line="360" w:lineRule="auto"/>
              <w:ind w:firstLine="709"/>
              <w:jc w:val="both"/>
            </w:pPr>
            <w:r w:rsidRPr="004E63A6">
              <w:t>постусловие;</w:t>
            </w:r>
          </w:p>
          <w:p w14:paraId="5A31BA75" w14:textId="77777777" w:rsidR="00C92ECC" w:rsidRPr="004E63A6" w:rsidRDefault="00C92ECC" w:rsidP="0015307C">
            <w:pPr>
              <w:pStyle w:val="a6"/>
              <w:numPr>
                <w:ilvl w:val="0"/>
                <w:numId w:val="7"/>
              </w:numPr>
              <w:shd w:val="clear" w:color="auto" w:fill="FFFFFF"/>
              <w:spacing w:before="0" w:beforeAutospacing="0" w:after="0" w:afterAutospacing="0" w:line="360" w:lineRule="auto"/>
              <w:ind w:firstLine="709"/>
              <w:jc w:val="both"/>
            </w:pPr>
            <w:r w:rsidRPr="004E63A6">
              <w:t>основной сценарий процесса;</w:t>
            </w:r>
          </w:p>
          <w:p w14:paraId="40CB007B" w14:textId="77777777" w:rsidR="00C92ECC" w:rsidRPr="004E63A6" w:rsidRDefault="00C92ECC" w:rsidP="0015307C">
            <w:pPr>
              <w:pStyle w:val="a6"/>
              <w:numPr>
                <w:ilvl w:val="0"/>
                <w:numId w:val="7"/>
              </w:numPr>
              <w:shd w:val="clear" w:color="auto" w:fill="FFFFFF"/>
              <w:spacing w:before="0" w:beforeAutospacing="0" w:after="0" w:afterAutospacing="0" w:line="360" w:lineRule="auto"/>
              <w:ind w:firstLine="709"/>
              <w:jc w:val="both"/>
            </w:pPr>
            <w:r w:rsidRPr="004E63A6">
              <w:t>альтернативные сценарии (альтернативные сценарии на данном этапе могут быть выявлены не все, данное описание может дополняться в процессе уточнения требований).</w:t>
            </w:r>
          </w:p>
          <w:p w14:paraId="46DE50B1"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Сценарии варианта использования в технической документации могут быть дополнены диаграммой деятельности UML, это поможет выявить дополнительные процессы и возможно неучтённых действующих лиц.</w:t>
            </w:r>
          </w:p>
          <w:p w14:paraId="59CA6041"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Также в аналитическом отчете можно показать примерные границы проекта, выделив процессы или функции, которые должны быть автоматизированы. Аналитический отчет является частью пакета технической документации и предназначен для описания предварительных целей создания ИС.</w:t>
            </w:r>
          </w:p>
          <w:p w14:paraId="43DB822B"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В конце документа следует дать технико-экономическое обоснование разработки ИС. Данный раздел технической документации, при необходимости, может быть выделен в отдельный документ.</w:t>
            </w:r>
          </w:p>
          <w:p w14:paraId="571D7C51"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Этап обследования объекта автоматизации юридически может быть оформлен отдельным договором или включен в перечень работ по созданию ИС.</w:t>
            </w:r>
          </w:p>
          <w:p w14:paraId="21372152"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Следующим этапом создания ИС, является уточнение требований и на основании этого анализа создание документа «Техническое задание». На данном этапе производится детализация процессов, выявленных на этапе обследования, которая способствует формированию списка функциональных требований к Системе. Функциональные требования могут быть описаны в технической документации при помощи все тех же диаграмм UML: use case (варианты использования или диаграммы прецедентов), avtivity (сценарии вариантов использования), state machine (диаграмма конечных автоматов).</w:t>
            </w:r>
          </w:p>
          <w:p w14:paraId="5B05FDDC"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 xml:space="preserve">На данном этапе разработки технической документации можно дополнить описание вариантов использования исключениями, то есть описанием поведения Системы в исключительных случаях (например, сбой или отказ аппаратных средств). </w:t>
            </w:r>
            <w:r w:rsidRPr="004E63A6">
              <w:lastRenderedPageBreak/>
              <w:t>Диаграмму конечных автоматов в технической документации лучше использовать для основных объектов, изменение состояния которых в Системе необходимо показать заказчику (например, документ – создан, согласован, утвержден).</w:t>
            </w:r>
          </w:p>
          <w:p w14:paraId="0FE8CE2C"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Также на этапе создания Технического задания системным аналитиком формируется функциональная структура ИС с выделением отдельных подсистем, реализующих определенные функции.</w:t>
            </w:r>
          </w:p>
          <w:p w14:paraId="713A1B03"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Помимо функциональных требований в Техническое задание на разработку ИС должны быть включены требования к надежности и безопасности. Если создаваемая Система включает клиентские приложения для мобильных устройств, целесообразно будет включить в техническую документацию требования к разработке интерфейса.</w:t>
            </w:r>
          </w:p>
          <w:p w14:paraId="5D2B48A9"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В конце технического задания обычно размещается описание организационных моментов процесса сдачи системы в эксплуатацию и дальнейшего ее обслуживания.</w:t>
            </w:r>
          </w:p>
          <w:p w14:paraId="608F5DEC"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На этапе эскизного проекта формируются документы, предназначенные в основном для разработчиков Системы, поэтому формат и состав технической документации может отступать от требований ГОСТа. Например, в нашей компании для разработчиков аналитиками создаются отдельные технические спецификации, выполненные согласно стандарту IEEE 830-1998 «Recommended Practice for Software Requirements Specifications». Данный документ может содержать детальный сценарий поведения Системы при вызове определенной функции, а также прототипы экранных форм, на которых данная функция реализована. Данный документ не выходит за рамки проектной команды и необходим только для внутреннего использования. Для описания реакции Системы на определенные сигналы, сообщения или действия в спецификацию можно включить диаграмму взаимодействия. Для спецификации объектов баз данных разработчиками может быть создана диаграмма классов.</w:t>
            </w:r>
          </w:p>
          <w:p w14:paraId="77132177"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Завершающим этапом документирования проекта по созданию ИС может считаться разработка технического проекта и рабочей документации. Техническая документация на данном этапе создается для специалистов заказчика, которые будут осуществлять эксплуатацию и, возможно, последующую доработку Системы.</w:t>
            </w:r>
          </w:p>
          <w:p w14:paraId="33F7C04D"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Технический проект включает документацию, описывающую решения, используемые при создании Системы. Техническая документация технического проекта может включать следующие документы:</w:t>
            </w:r>
          </w:p>
          <w:p w14:paraId="42991D5E" w14:textId="77777777" w:rsidR="00C92ECC" w:rsidRPr="004E63A6" w:rsidRDefault="00C92ECC" w:rsidP="0015307C">
            <w:pPr>
              <w:pStyle w:val="a6"/>
              <w:numPr>
                <w:ilvl w:val="0"/>
                <w:numId w:val="8"/>
              </w:numPr>
              <w:shd w:val="clear" w:color="auto" w:fill="FFFFFF"/>
              <w:spacing w:before="0" w:beforeAutospacing="0" w:after="0" w:afterAutospacing="0" w:line="360" w:lineRule="auto"/>
              <w:ind w:firstLine="709"/>
              <w:jc w:val="both"/>
            </w:pPr>
            <w:r w:rsidRPr="004E63A6">
              <w:t xml:space="preserve">«Пояснительная записка» или «Общее описание системы» - данные документы во многом пересекаются, поэтому в состав ТРП (технорабочий проект) следует включать только один из них. В документе должно быть представлено описание структуры системы, способы взаимодействия со смежными системами, </w:t>
            </w:r>
            <w:r w:rsidRPr="004E63A6">
              <w:lastRenderedPageBreak/>
              <w:t>подробное описание процесса передачи данных и так далее. Данный вид технической документации предназначен для разработчиков, которым в будущем предстоит осуществлять доработку или модификацию отдельных компонентов Системы.</w:t>
            </w:r>
          </w:p>
          <w:p w14:paraId="07087F5C" w14:textId="77777777" w:rsidR="00C92ECC" w:rsidRPr="004E63A6" w:rsidRDefault="00C92ECC" w:rsidP="0015307C">
            <w:pPr>
              <w:pStyle w:val="a6"/>
              <w:numPr>
                <w:ilvl w:val="0"/>
                <w:numId w:val="8"/>
              </w:numPr>
              <w:shd w:val="clear" w:color="auto" w:fill="FFFFFF"/>
              <w:spacing w:before="0" w:beforeAutospacing="0" w:after="0" w:afterAutospacing="0" w:line="360" w:lineRule="auto"/>
              <w:ind w:firstLine="709"/>
              <w:jc w:val="both"/>
            </w:pPr>
            <w:r w:rsidRPr="004E63A6">
              <w:t>«Описание постановки задач» - данный документ целесообразен, если функциональные требования в Техническом задании были описаны недостаточно детально.</w:t>
            </w:r>
          </w:p>
          <w:p w14:paraId="6C0AA896" w14:textId="77777777" w:rsidR="00C92ECC" w:rsidRPr="004E63A6" w:rsidRDefault="00C92ECC" w:rsidP="0015307C">
            <w:pPr>
              <w:pStyle w:val="a6"/>
              <w:numPr>
                <w:ilvl w:val="0"/>
                <w:numId w:val="8"/>
              </w:numPr>
              <w:shd w:val="clear" w:color="auto" w:fill="FFFFFF"/>
              <w:spacing w:before="0" w:beforeAutospacing="0" w:after="0" w:afterAutospacing="0" w:line="360" w:lineRule="auto"/>
              <w:ind w:firstLine="709"/>
              <w:jc w:val="both"/>
            </w:pPr>
            <w:r w:rsidRPr="004E63A6">
              <w:t>«Описание организации информационной базы» - данный документ обычно включает логическое описание базы данных (БД) Системы. Документ предназначен для разработчиков БД.</w:t>
            </w:r>
          </w:p>
          <w:p w14:paraId="6FF27D39"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Эксплуатационная документация обычно включает «Руководство системного администратора» и «Руководство пользователя». Если в Системе присутствует несколько основных пользователей, руководство пользователя пишется отдельно для каждого из них.</w:t>
            </w:r>
          </w:p>
          <w:p w14:paraId="44BAE1ED"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FA6004">
              <w:drawing>
                <wp:inline distT="0" distB="0" distL="0" distR="0" wp14:anchorId="40C261D8" wp14:editId="7C3073F5">
                  <wp:extent cx="5483225" cy="4106997"/>
                  <wp:effectExtent l="0" t="0" r="3175"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7858" cy="4110467"/>
                          </a:xfrm>
                          <a:prstGeom prst="rect">
                            <a:avLst/>
                          </a:prstGeom>
                          <a:noFill/>
                          <a:ln>
                            <a:noFill/>
                          </a:ln>
                        </pic:spPr>
                      </pic:pic>
                    </a:graphicData>
                  </a:graphic>
                </wp:inline>
              </w:drawing>
            </w:r>
          </w:p>
          <w:p w14:paraId="507A226E" w14:textId="77777777" w:rsidR="00C92ECC" w:rsidRPr="004E63A6" w:rsidRDefault="00C92ECC" w:rsidP="009D5E92">
            <w:pPr>
              <w:pStyle w:val="a6"/>
              <w:shd w:val="clear" w:color="auto" w:fill="FFFFFF"/>
              <w:spacing w:before="0" w:beforeAutospacing="0" w:after="0" w:afterAutospacing="0" w:line="360" w:lineRule="auto"/>
              <w:ind w:firstLine="709"/>
              <w:jc w:val="center"/>
            </w:pPr>
            <w:r w:rsidRPr="004E63A6">
              <w:t>Рисунок 14 – Этапы разработки эксплуатационной документации</w:t>
            </w:r>
          </w:p>
          <w:p w14:paraId="7887ADEC" w14:textId="77777777" w:rsidR="00C92ECC" w:rsidRPr="004E63A6" w:rsidRDefault="00C92ECC" w:rsidP="0015307C">
            <w:pPr>
              <w:pStyle w:val="a6"/>
              <w:shd w:val="clear" w:color="auto" w:fill="FFFFFF"/>
              <w:spacing w:before="0" w:beforeAutospacing="0" w:after="0" w:afterAutospacing="0" w:line="360" w:lineRule="auto"/>
              <w:ind w:firstLine="709"/>
              <w:jc w:val="both"/>
            </w:pPr>
          </w:p>
          <w:p w14:paraId="08284062" w14:textId="77777777" w:rsidR="00C92ECC" w:rsidRPr="004E63A6" w:rsidRDefault="00C92ECC" w:rsidP="0015307C">
            <w:pPr>
              <w:pStyle w:val="a6"/>
              <w:shd w:val="clear" w:color="auto" w:fill="FFFFFF"/>
              <w:spacing w:before="0" w:beforeAutospacing="0" w:after="0" w:afterAutospacing="0" w:line="360" w:lineRule="auto"/>
              <w:ind w:firstLine="709"/>
              <w:jc w:val="both"/>
            </w:pPr>
            <w:r w:rsidRPr="004E63A6">
              <w:t>Перечень технической документации, созданной для заказчика оформлен в документе «Ведомость технического проекта».</w:t>
            </w:r>
          </w:p>
          <w:p w14:paraId="0B3A96A5" w14:textId="04A562C4" w:rsidR="00C92ECC" w:rsidRDefault="00C92ECC" w:rsidP="0015307C">
            <w:pPr>
              <w:pStyle w:val="a6"/>
              <w:shd w:val="clear" w:color="auto" w:fill="FFFFFF"/>
              <w:spacing w:before="0" w:beforeAutospacing="0" w:after="0" w:afterAutospacing="0" w:line="360" w:lineRule="auto"/>
              <w:ind w:firstLine="709"/>
              <w:jc w:val="both"/>
            </w:pPr>
            <w:r w:rsidRPr="004E63A6">
              <w:lastRenderedPageBreak/>
              <w:t>При составлении плана проекта менеджер проекта согласовал состав пакета технической документации с заказчиком. Далее проект согласован с ведущими разработчиками проекта и аналитиками вид документации, необходимой им для понимания требований к системе.</w:t>
            </w:r>
          </w:p>
          <w:p w14:paraId="57CAAF60" w14:textId="232B7B8F" w:rsidR="0036035C" w:rsidRDefault="0036035C" w:rsidP="0015307C">
            <w:pPr>
              <w:pStyle w:val="a6"/>
              <w:shd w:val="clear" w:color="auto" w:fill="FFFFFF"/>
              <w:spacing w:before="0" w:beforeAutospacing="0" w:after="0" w:afterAutospacing="0" w:line="360" w:lineRule="auto"/>
              <w:ind w:firstLine="709"/>
              <w:jc w:val="both"/>
            </w:pPr>
          </w:p>
          <w:p w14:paraId="03A3940A" w14:textId="62111D45" w:rsidR="0036035C" w:rsidRPr="0036035C" w:rsidRDefault="0036035C" w:rsidP="0036035C">
            <w:pPr>
              <w:ind w:left="1352"/>
              <w:jc w:val="both"/>
              <w:rPr>
                <w:b/>
                <w:i/>
                <w:sz w:val="24"/>
                <w:szCs w:val="24"/>
              </w:rPr>
            </w:pPr>
            <w:r w:rsidRPr="00265BA9">
              <w:rPr>
                <w:b/>
                <w:i/>
                <w:sz w:val="24"/>
                <w:szCs w:val="24"/>
              </w:rPr>
              <w:t xml:space="preserve">8. </w:t>
            </w:r>
            <w:r w:rsidRPr="0036035C">
              <w:rPr>
                <w:b/>
                <w:i/>
                <w:sz w:val="24"/>
                <w:szCs w:val="24"/>
              </w:rPr>
              <w:t>Мероприятия по оценке экономических затрат</w:t>
            </w:r>
          </w:p>
          <w:p w14:paraId="4EC65930"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В таблице 26 приведен расчет затрат на приобретение материалов.</w:t>
            </w:r>
          </w:p>
          <w:p w14:paraId="2A5875DC" w14:textId="313F9DE4" w:rsidR="00265BA9" w:rsidRPr="00265BA9" w:rsidRDefault="00265BA9" w:rsidP="00265BA9">
            <w:pPr>
              <w:keepNext/>
              <w:widowControl/>
              <w:autoSpaceDE/>
              <w:autoSpaceDN/>
              <w:adjustRightInd/>
              <w:spacing w:line="360" w:lineRule="auto"/>
              <w:jc w:val="right"/>
              <w:rPr>
                <w:rFonts w:eastAsia="Calibri"/>
                <w:color w:val="000000"/>
                <w:sz w:val="28"/>
                <w:szCs w:val="22"/>
              </w:rPr>
            </w:pPr>
            <w:r w:rsidRPr="00265BA9">
              <w:rPr>
                <w:rFonts w:eastAsia="Calibri"/>
                <w:color w:val="000000"/>
                <w:sz w:val="28"/>
                <w:szCs w:val="22"/>
              </w:rPr>
              <w:t xml:space="preserve">Таблица </w:t>
            </w:r>
            <w:r>
              <w:rPr>
                <w:rFonts w:eastAsia="Calibri"/>
                <w:color w:val="000000"/>
                <w:sz w:val="28"/>
                <w:szCs w:val="22"/>
              </w:rPr>
              <w:t>7</w:t>
            </w:r>
          </w:p>
          <w:p w14:paraId="1EAE3039" w14:textId="77777777" w:rsidR="00265BA9" w:rsidRPr="00265BA9" w:rsidRDefault="00265BA9" w:rsidP="00265BA9">
            <w:pPr>
              <w:keepNext/>
              <w:widowControl/>
              <w:suppressAutoHyphens/>
              <w:autoSpaceDE/>
              <w:autoSpaceDN/>
              <w:adjustRightInd/>
              <w:spacing w:line="360" w:lineRule="auto"/>
              <w:jc w:val="center"/>
              <w:rPr>
                <w:rFonts w:eastAsia="Calibri"/>
                <w:color w:val="000000"/>
                <w:sz w:val="28"/>
                <w:szCs w:val="22"/>
                <w:lang w:eastAsia="en-US"/>
              </w:rPr>
            </w:pPr>
            <w:r w:rsidRPr="00265BA9">
              <w:rPr>
                <w:rFonts w:eastAsia="Calibri"/>
                <w:color w:val="000000"/>
                <w:sz w:val="28"/>
                <w:szCs w:val="22"/>
                <w:lang w:eastAsia="en-US"/>
              </w:rPr>
              <w:t>Расчет сумм накладных расходов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20"/>
              <w:gridCol w:w="1594"/>
              <w:gridCol w:w="1742"/>
              <w:gridCol w:w="2173"/>
            </w:tblGrid>
            <w:tr w:rsidR="00265BA9" w:rsidRPr="00265BA9" w14:paraId="2CE94BAA" w14:textId="77777777" w:rsidTr="00021C66">
              <w:tc>
                <w:tcPr>
                  <w:tcW w:w="1983" w:type="pct"/>
                </w:tcPr>
                <w:p w14:paraId="1B7CB022" w14:textId="77777777" w:rsidR="00265BA9" w:rsidRPr="00265BA9" w:rsidRDefault="00265BA9" w:rsidP="00265BA9">
                  <w:pPr>
                    <w:autoSpaceDE/>
                    <w:autoSpaceDN/>
                    <w:adjustRightInd/>
                    <w:ind w:firstLine="24"/>
                    <w:jc w:val="center"/>
                    <w:rPr>
                      <w:color w:val="000000"/>
                      <w:sz w:val="24"/>
                    </w:rPr>
                  </w:pPr>
                  <w:r w:rsidRPr="00265BA9">
                    <w:rPr>
                      <w:color w:val="000000"/>
                      <w:sz w:val="24"/>
                    </w:rPr>
                    <w:t>Статья расходов</w:t>
                  </w:r>
                </w:p>
              </w:tc>
              <w:tc>
                <w:tcPr>
                  <w:tcW w:w="873" w:type="pct"/>
                </w:tcPr>
                <w:p w14:paraId="197DCF63" w14:textId="77777777" w:rsidR="00265BA9" w:rsidRPr="00265BA9" w:rsidRDefault="00265BA9" w:rsidP="00265BA9">
                  <w:pPr>
                    <w:autoSpaceDE/>
                    <w:autoSpaceDN/>
                    <w:adjustRightInd/>
                    <w:ind w:firstLine="24"/>
                    <w:jc w:val="center"/>
                    <w:rPr>
                      <w:color w:val="000000"/>
                      <w:sz w:val="24"/>
                    </w:rPr>
                  </w:pPr>
                  <w:r w:rsidRPr="00265BA9">
                    <w:rPr>
                      <w:color w:val="000000"/>
                      <w:sz w:val="24"/>
                    </w:rPr>
                    <w:t>Цена ед.</w:t>
                  </w:r>
                </w:p>
              </w:tc>
              <w:tc>
                <w:tcPr>
                  <w:tcW w:w="954" w:type="pct"/>
                </w:tcPr>
                <w:p w14:paraId="0A89C3F0" w14:textId="77777777" w:rsidR="00265BA9" w:rsidRPr="00265BA9" w:rsidRDefault="00265BA9" w:rsidP="00265BA9">
                  <w:pPr>
                    <w:autoSpaceDE/>
                    <w:autoSpaceDN/>
                    <w:adjustRightInd/>
                    <w:ind w:firstLine="24"/>
                    <w:jc w:val="center"/>
                    <w:rPr>
                      <w:color w:val="000000"/>
                      <w:sz w:val="24"/>
                    </w:rPr>
                  </w:pPr>
                  <w:r w:rsidRPr="00265BA9">
                    <w:rPr>
                      <w:color w:val="000000"/>
                      <w:sz w:val="24"/>
                    </w:rPr>
                    <w:t>Количество</w:t>
                  </w:r>
                </w:p>
              </w:tc>
              <w:tc>
                <w:tcPr>
                  <w:tcW w:w="1190" w:type="pct"/>
                </w:tcPr>
                <w:p w14:paraId="622E7FCA" w14:textId="77777777" w:rsidR="00265BA9" w:rsidRPr="00265BA9" w:rsidRDefault="00265BA9" w:rsidP="00265BA9">
                  <w:pPr>
                    <w:autoSpaceDE/>
                    <w:autoSpaceDN/>
                    <w:adjustRightInd/>
                    <w:ind w:firstLine="24"/>
                    <w:jc w:val="center"/>
                    <w:rPr>
                      <w:color w:val="000000"/>
                      <w:sz w:val="24"/>
                    </w:rPr>
                  </w:pPr>
                  <w:r w:rsidRPr="00265BA9">
                    <w:rPr>
                      <w:color w:val="000000"/>
                      <w:sz w:val="24"/>
                    </w:rPr>
                    <w:t>Итого</w:t>
                  </w:r>
                </w:p>
              </w:tc>
            </w:tr>
            <w:tr w:rsidR="00265BA9" w:rsidRPr="00265BA9" w14:paraId="5C030DFC" w14:textId="77777777" w:rsidTr="00021C66">
              <w:tc>
                <w:tcPr>
                  <w:tcW w:w="1983" w:type="pct"/>
                </w:tcPr>
                <w:p w14:paraId="0D088616" w14:textId="77777777" w:rsidR="00265BA9" w:rsidRPr="00265BA9" w:rsidRDefault="00265BA9" w:rsidP="00265BA9">
                  <w:pPr>
                    <w:autoSpaceDE/>
                    <w:autoSpaceDN/>
                    <w:adjustRightInd/>
                    <w:ind w:firstLine="61"/>
                    <w:jc w:val="both"/>
                    <w:rPr>
                      <w:b/>
                      <w:color w:val="000000"/>
                      <w:sz w:val="24"/>
                    </w:rPr>
                  </w:pPr>
                  <w:r w:rsidRPr="00265BA9">
                    <w:rPr>
                      <w:color w:val="000000"/>
                      <w:sz w:val="24"/>
                    </w:rPr>
                    <w:t xml:space="preserve">Канцелярские принадлежности  </w:t>
                  </w:r>
                </w:p>
              </w:tc>
              <w:tc>
                <w:tcPr>
                  <w:tcW w:w="873" w:type="pct"/>
                </w:tcPr>
                <w:p w14:paraId="1B0CBEDB" w14:textId="77777777" w:rsidR="00265BA9" w:rsidRPr="00265BA9" w:rsidRDefault="00265BA9" w:rsidP="00265BA9">
                  <w:pPr>
                    <w:autoSpaceDE/>
                    <w:autoSpaceDN/>
                    <w:adjustRightInd/>
                    <w:ind w:firstLine="61"/>
                    <w:jc w:val="both"/>
                    <w:rPr>
                      <w:color w:val="000000"/>
                      <w:sz w:val="24"/>
                    </w:rPr>
                  </w:pPr>
                  <w:r w:rsidRPr="00265BA9">
                    <w:rPr>
                      <w:color w:val="000000"/>
                      <w:sz w:val="24"/>
                    </w:rPr>
                    <w:t>1000</w:t>
                  </w:r>
                </w:p>
              </w:tc>
              <w:tc>
                <w:tcPr>
                  <w:tcW w:w="954" w:type="pct"/>
                </w:tcPr>
                <w:p w14:paraId="53028843"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190" w:type="pct"/>
                </w:tcPr>
                <w:p w14:paraId="23324EBA" w14:textId="77777777" w:rsidR="00265BA9" w:rsidRPr="00265BA9" w:rsidRDefault="00265BA9" w:rsidP="00265BA9">
                  <w:pPr>
                    <w:autoSpaceDE/>
                    <w:autoSpaceDN/>
                    <w:adjustRightInd/>
                    <w:ind w:firstLine="61"/>
                    <w:jc w:val="both"/>
                    <w:rPr>
                      <w:color w:val="000000"/>
                      <w:sz w:val="24"/>
                    </w:rPr>
                  </w:pPr>
                  <w:r w:rsidRPr="00265BA9">
                    <w:rPr>
                      <w:color w:val="000000"/>
                      <w:sz w:val="24"/>
                    </w:rPr>
                    <w:t>1000</w:t>
                  </w:r>
                </w:p>
              </w:tc>
            </w:tr>
            <w:tr w:rsidR="00265BA9" w:rsidRPr="00265BA9" w14:paraId="6AD631C5" w14:textId="77777777" w:rsidTr="00021C66">
              <w:tc>
                <w:tcPr>
                  <w:tcW w:w="1983" w:type="pct"/>
                </w:tcPr>
                <w:p w14:paraId="7C3C6345" w14:textId="77777777" w:rsidR="00265BA9" w:rsidRPr="00265BA9" w:rsidRDefault="00265BA9" w:rsidP="00265BA9">
                  <w:pPr>
                    <w:autoSpaceDE/>
                    <w:autoSpaceDN/>
                    <w:adjustRightInd/>
                    <w:ind w:firstLine="61"/>
                    <w:jc w:val="both"/>
                    <w:rPr>
                      <w:b/>
                      <w:color w:val="000000"/>
                      <w:sz w:val="24"/>
                    </w:rPr>
                  </w:pPr>
                  <w:r w:rsidRPr="00265BA9">
                    <w:rPr>
                      <w:color w:val="000000"/>
                      <w:sz w:val="24"/>
                    </w:rPr>
                    <w:t xml:space="preserve">Бумага для принтера </w:t>
                  </w:r>
                </w:p>
              </w:tc>
              <w:tc>
                <w:tcPr>
                  <w:tcW w:w="873" w:type="pct"/>
                </w:tcPr>
                <w:p w14:paraId="33B94F65" w14:textId="77777777" w:rsidR="00265BA9" w:rsidRPr="00265BA9" w:rsidRDefault="00265BA9" w:rsidP="00265BA9">
                  <w:pPr>
                    <w:autoSpaceDE/>
                    <w:autoSpaceDN/>
                    <w:adjustRightInd/>
                    <w:ind w:firstLine="61"/>
                    <w:jc w:val="both"/>
                    <w:rPr>
                      <w:color w:val="000000"/>
                      <w:sz w:val="24"/>
                    </w:rPr>
                  </w:pPr>
                  <w:r w:rsidRPr="00265BA9">
                    <w:rPr>
                      <w:color w:val="000000"/>
                      <w:sz w:val="24"/>
                    </w:rPr>
                    <w:t>500</w:t>
                  </w:r>
                </w:p>
              </w:tc>
              <w:tc>
                <w:tcPr>
                  <w:tcW w:w="954" w:type="pct"/>
                </w:tcPr>
                <w:p w14:paraId="67279CF2"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190" w:type="pct"/>
                </w:tcPr>
                <w:p w14:paraId="75BCE626" w14:textId="77777777" w:rsidR="00265BA9" w:rsidRPr="00265BA9" w:rsidRDefault="00265BA9" w:rsidP="00265BA9">
                  <w:pPr>
                    <w:autoSpaceDE/>
                    <w:autoSpaceDN/>
                    <w:adjustRightInd/>
                    <w:ind w:firstLine="61"/>
                    <w:jc w:val="both"/>
                    <w:rPr>
                      <w:color w:val="000000"/>
                      <w:sz w:val="24"/>
                    </w:rPr>
                  </w:pPr>
                  <w:r w:rsidRPr="00265BA9">
                    <w:rPr>
                      <w:color w:val="000000"/>
                      <w:sz w:val="24"/>
                    </w:rPr>
                    <w:t>500</w:t>
                  </w:r>
                </w:p>
              </w:tc>
            </w:tr>
            <w:tr w:rsidR="00265BA9" w:rsidRPr="00265BA9" w14:paraId="6E1A2E34" w14:textId="77777777" w:rsidTr="00021C66">
              <w:tc>
                <w:tcPr>
                  <w:tcW w:w="1983" w:type="pct"/>
                </w:tcPr>
                <w:p w14:paraId="3640370C" w14:textId="77777777" w:rsidR="00265BA9" w:rsidRPr="00265BA9" w:rsidRDefault="00265BA9" w:rsidP="00265BA9">
                  <w:pPr>
                    <w:autoSpaceDE/>
                    <w:autoSpaceDN/>
                    <w:adjustRightInd/>
                    <w:ind w:firstLine="61"/>
                    <w:jc w:val="both"/>
                    <w:rPr>
                      <w:b/>
                      <w:color w:val="000000"/>
                      <w:sz w:val="24"/>
                    </w:rPr>
                  </w:pPr>
                  <w:r w:rsidRPr="00265BA9">
                    <w:rPr>
                      <w:color w:val="000000"/>
                      <w:sz w:val="24"/>
                    </w:rPr>
                    <w:t>Flash-накопители</w:t>
                  </w:r>
                </w:p>
              </w:tc>
              <w:tc>
                <w:tcPr>
                  <w:tcW w:w="873" w:type="pct"/>
                </w:tcPr>
                <w:p w14:paraId="588C912A" w14:textId="77777777" w:rsidR="00265BA9" w:rsidRPr="00265BA9" w:rsidRDefault="00265BA9" w:rsidP="00265BA9">
                  <w:pPr>
                    <w:autoSpaceDE/>
                    <w:autoSpaceDN/>
                    <w:adjustRightInd/>
                    <w:ind w:firstLine="61"/>
                    <w:jc w:val="both"/>
                    <w:rPr>
                      <w:color w:val="000000"/>
                      <w:sz w:val="24"/>
                    </w:rPr>
                  </w:pPr>
                  <w:r w:rsidRPr="00265BA9">
                    <w:rPr>
                      <w:color w:val="000000"/>
                      <w:sz w:val="24"/>
                    </w:rPr>
                    <w:t>500</w:t>
                  </w:r>
                </w:p>
              </w:tc>
              <w:tc>
                <w:tcPr>
                  <w:tcW w:w="954" w:type="pct"/>
                </w:tcPr>
                <w:p w14:paraId="23A9CEE1"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190" w:type="pct"/>
                </w:tcPr>
                <w:p w14:paraId="44724051" w14:textId="77777777" w:rsidR="00265BA9" w:rsidRPr="00265BA9" w:rsidRDefault="00265BA9" w:rsidP="00265BA9">
                  <w:pPr>
                    <w:autoSpaceDE/>
                    <w:autoSpaceDN/>
                    <w:adjustRightInd/>
                    <w:ind w:firstLine="61"/>
                    <w:jc w:val="both"/>
                    <w:rPr>
                      <w:color w:val="000000"/>
                      <w:sz w:val="24"/>
                    </w:rPr>
                  </w:pPr>
                  <w:r w:rsidRPr="00265BA9">
                    <w:rPr>
                      <w:color w:val="000000"/>
                      <w:sz w:val="24"/>
                    </w:rPr>
                    <w:t>500</w:t>
                  </w:r>
                </w:p>
              </w:tc>
            </w:tr>
            <w:tr w:rsidR="00265BA9" w:rsidRPr="00265BA9" w14:paraId="1224CEDC" w14:textId="77777777" w:rsidTr="00021C66">
              <w:tc>
                <w:tcPr>
                  <w:tcW w:w="1983" w:type="pct"/>
                </w:tcPr>
                <w:p w14:paraId="7D6B655E" w14:textId="77777777" w:rsidR="00265BA9" w:rsidRPr="00265BA9" w:rsidRDefault="00265BA9" w:rsidP="00265BA9">
                  <w:pPr>
                    <w:autoSpaceDE/>
                    <w:autoSpaceDN/>
                    <w:adjustRightInd/>
                    <w:ind w:firstLine="61"/>
                    <w:jc w:val="both"/>
                    <w:rPr>
                      <w:b/>
                      <w:color w:val="000000"/>
                      <w:sz w:val="24"/>
                    </w:rPr>
                  </w:pPr>
                  <w:r w:rsidRPr="00265BA9">
                    <w:rPr>
                      <w:color w:val="000000"/>
                      <w:sz w:val="24"/>
                    </w:rPr>
                    <w:t>Расходные материалы для принтера</w:t>
                  </w:r>
                </w:p>
              </w:tc>
              <w:tc>
                <w:tcPr>
                  <w:tcW w:w="873" w:type="pct"/>
                </w:tcPr>
                <w:p w14:paraId="1C1CB752" w14:textId="77777777" w:rsidR="00265BA9" w:rsidRPr="00265BA9" w:rsidRDefault="00265BA9" w:rsidP="00265BA9">
                  <w:pPr>
                    <w:autoSpaceDE/>
                    <w:autoSpaceDN/>
                    <w:adjustRightInd/>
                    <w:ind w:firstLine="61"/>
                    <w:jc w:val="both"/>
                    <w:rPr>
                      <w:color w:val="000000"/>
                      <w:sz w:val="24"/>
                    </w:rPr>
                  </w:pPr>
                  <w:r w:rsidRPr="00265BA9">
                    <w:rPr>
                      <w:color w:val="000000"/>
                      <w:sz w:val="24"/>
                    </w:rPr>
                    <w:t>3000</w:t>
                  </w:r>
                </w:p>
              </w:tc>
              <w:tc>
                <w:tcPr>
                  <w:tcW w:w="954" w:type="pct"/>
                </w:tcPr>
                <w:p w14:paraId="14B1751F"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190" w:type="pct"/>
                </w:tcPr>
                <w:p w14:paraId="76E6DFCE" w14:textId="77777777" w:rsidR="00265BA9" w:rsidRPr="00265BA9" w:rsidRDefault="00265BA9" w:rsidP="00265BA9">
                  <w:pPr>
                    <w:autoSpaceDE/>
                    <w:autoSpaceDN/>
                    <w:adjustRightInd/>
                    <w:ind w:firstLine="61"/>
                    <w:jc w:val="both"/>
                    <w:rPr>
                      <w:color w:val="000000"/>
                      <w:sz w:val="24"/>
                    </w:rPr>
                  </w:pPr>
                  <w:r w:rsidRPr="00265BA9">
                    <w:rPr>
                      <w:color w:val="000000"/>
                      <w:sz w:val="24"/>
                    </w:rPr>
                    <w:t>3000</w:t>
                  </w:r>
                </w:p>
              </w:tc>
            </w:tr>
            <w:tr w:rsidR="00265BA9" w:rsidRPr="00265BA9" w14:paraId="0CAA7F96" w14:textId="77777777" w:rsidTr="00021C66">
              <w:tc>
                <w:tcPr>
                  <w:tcW w:w="1983" w:type="pct"/>
                </w:tcPr>
                <w:p w14:paraId="29208C7D" w14:textId="77777777" w:rsidR="00265BA9" w:rsidRPr="00265BA9" w:rsidRDefault="00265BA9" w:rsidP="00265BA9">
                  <w:pPr>
                    <w:autoSpaceDE/>
                    <w:autoSpaceDN/>
                    <w:adjustRightInd/>
                    <w:ind w:firstLine="61"/>
                    <w:jc w:val="both"/>
                    <w:rPr>
                      <w:b/>
                      <w:color w:val="000000"/>
                      <w:sz w:val="24"/>
                    </w:rPr>
                  </w:pPr>
                  <w:r w:rsidRPr="00265BA9">
                    <w:rPr>
                      <w:color w:val="000000"/>
                      <w:sz w:val="24"/>
                    </w:rPr>
                    <w:t>Итого</w:t>
                  </w:r>
                </w:p>
              </w:tc>
              <w:tc>
                <w:tcPr>
                  <w:tcW w:w="873" w:type="pct"/>
                </w:tcPr>
                <w:p w14:paraId="60BA6496" w14:textId="77777777" w:rsidR="00265BA9" w:rsidRPr="00265BA9" w:rsidRDefault="00265BA9" w:rsidP="00265BA9">
                  <w:pPr>
                    <w:autoSpaceDE/>
                    <w:autoSpaceDN/>
                    <w:adjustRightInd/>
                    <w:ind w:firstLine="61"/>
                    <w:jc w:val="both"/>
                    <w:rPr>
                      <w:color w:val="000000"/>
                      <w:sz w:val="24"/>
                    </w:rPr>
                  </w:pPr>
                </w:p>
              </w:tc>
              <w:tc>
                <w:tcPr>
                  <w:tcW w:w="954" w:type="pct"/>
                </w:tcPr>
                <w:p w14:paraId="69B1ABC7" w14:textId="77777777" w:rsidR="00265BA9" w:rsidRPr="00265BA9" w:rsidRDefault="00265BA9" w:rsidP="00265BA9">
                  <w:pPr>
                    <w:autoSpaceDE/>
                    <w:autoSpaceDN/>
                    <w:adjustRightInd/>
                    <w:ind w:firstLine="61"/>
                    <w:jc w:val="both"/>
                    <w:rPr>
                      <w:color w:val="000000"/>
                      <w:sz w:val="24"/>
                    </w:rPr>
                  </w:pPr>
                </w:p>
              </w:tc>
              <w:tc>
                <w:tcPr>
                  <w:tcW w:w="1190" w:type="pct"/>
                </w:tcPr>
                <w:p w14:paraId="6017D09A" w14:textId="77777777" w:rsidR="00265BA9" w:rsidRPr="00265BA9" w:rsidRDefault="00265BA9" w:rsidP="00265BA9">
                  <w:pPr>
                    <w:autoSpaceDE/>
                    <w:autoSpaceDN/>
                    <w:adjustRightInd/>
                    <w:ind w:firstLine="61"/>
                    <w:jc w:val="both"/>
                    <w:rPr>
                      <w:color w:val="000000"/>
                      <w:sz w:val="24"/>
                    </w:rPr>
                  </w:pPr>
                  <w:r w:rsidRPr="00265BA9">
                    <w:rPr>
                      <w:color w:val="000000"/>
                      <w:sz w:val="24"/>
                    </w:rPr>
                    <w:t>5000</w:t>
                  </w:r>
                </w:p>
              </w:tc>
            </w:tr>
          </w:tbl>
          <w:p w14:paraId="03ED5697" w14:textId="77777777" w:rsidR="00265BA9" w:rsidRPr="00265BA9" w:rsidRDefault="00265BA9" w:rsidP="00265BA9">
            <w:pPr>
              <w:widowControl/>
              <w:autoSpaceDE/>
              <w:autoSpaceDN/>
              <w:adjustRightInd/>
              <w:spacing w:after="160" w:line="259" w:lineRule="auto"/>
              <w:rPr>
                <w:rFonts w:ascii="Calibri" w:eastAsia="Calibri" w:hAnsi="Calibri"/>
                <w:sz w:val="22"/>
                <w:szCs w:val="22"/>
                <w:lang w:eastAsia="en-US"/>
              </w:rPr>
            </w:pPr>
          </w:p>
          <w:p w14:paraId="431FA211"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 xml:space="preserve">Суммарные затраты, связанные с реализацией проекта: </w:t>
            </w:r>
          </w:p>
          <w:p w14:paraId="2F993D65"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S = 167176 + 2000 + 756 + 5000 = 174932 руб.</w:t>
            </w:r>
          </w:p>
          <w:p w14:paraId="24D50FA7" w14:textId="40B9A0BB"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 xml:space="preserve">Таблица временных затрат на выполнение операций в базовом и предлагаемом вариантах приведена в таблице </w:t>
            </w:r>
            <w:r>
              <w:rPr>
                <w:rFonts w:eastAsia="Calibri"/>
                <w:color w:val="000000"/>
                <w:sz w:val="28"/>
                <w:szCs w:val="22"/>
                <w:lang w:eastAsia="en-US"/>
              </w:rPr>
              <w:t>8</w:t>
            </w:r>
            <w:r w:rsidRPr="00265BA9">
              <w:rPr>
                <w:rFonts w:eastAsia="Calibri"/>
                <w:color w:val="000000"/>
                <w:sz w:val="28"/>
                <w:szCs w:val="22"/>
                <w:lang w:eastAsia="en-US"/>
              </w:rPr>
              <w:t>.</w:t>
            </w:r>
          </w:p>
          <w:p w14:paraId="1CC649D8" w14:textId="6F1AF041" w:rsidR="00265BA9" w:rsidRPr="00265BA9" w:rsidRDefault="00265BA9" w:rsidP="00265BA9">
            <w:pPr>
              <w:keepNext/>
              <w:widowControl/>
              <w:autoSpaceDE/>
              <w:autoSpaceDN/>
              <w:adjustRightInd/>
              <w:spacing w:line="360" w:lineRule="auto"/>
              <w:jc w:val="right"/>
              <w:rPr>
                <w:rFonts w:eastAsia="Calibri"/>
                <w:color w:val="000000"/>
                <w:sz w:val="28"/>
                <w:szCs w:val="22"/>
              </w:rPr>
            </w:pPr>
            <w:r w:rsidRPr="00265BA9">
              <w:rPr>
                <w:rFonts w:eastAsia="Calibri"/>
                <w:color w:val="000000"/>
                <w:sz w:val="28"/>
                <w:szCs w:val="22"/>
              </w:rPr>
              <w:t xml:space="preserve">Таблица </w:t>
            </w:r>
            <w:r>
              <w:rPr>
                <w:rFonts w:eastAsia="Calibri"/>
                <w:color w:val="000000"/>
                <w:sz w:val="28"/>
                <w:szCs w:val="22"/>
              </w:rPr>
              <w:t>8</w:t>
            </w:r>
          </w:p>
          <w:p w14:paraId="7E0BA494" w14:textId="77777777" w:rsidR="00265BA9" w:rsidRPr="00265BA9" w:rsidRDefault="00265BA9" w:rsidP="00265BA9">
            <w:pPr>
              <w:keepNext/>
              <w:widowControl/>
              <w:suppressAutoHyphens/>
              <w:autoSpaceDE/>
              <w:autoSpaceDN/>
              <w:adjustRightInd/>
              <w:spacing w:line="360" w:lineRule="auto"/>
              <w:jc w:val="center"/>
              <w:rPr>
                <w:rFonts w:eastAsia="Calibri"/>
                <w:color w:val="000000"/>
                <w:sz w:val="28"/>
                <w:szCs w:val="22"/>
                <w:lang w:eastAsia="en-US"/>
              </w:rPr>
            </w:pPr>
            <w:r w:rsidRPr="00265BA9">
              <w:rPr>
                <w:rFonts w:eastAsia="Calibri"/>
                <w:color w:val="000000"/>
                <w:sz w:val="28"/>
                <w:szCs w:val="22"/>
                <w:lang w:eastAsia="en-US"/>
              </w:rPr>
              <w:t>Таблица временных затрат на выполнение операций в базовом и предлагаемом вариантах</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98"/>
              <w:gridCol w:w="1201"/>
              <w:gridCol w:w="1489"/>
              <w:gridCol w:w="1217"/>
              <w:gridCol w:w="1263"/>
              <w:gridCol w:w="1265"/>
              <w:gridCol w:w="1196"/>
            </w:tblGrid>
            <w:tr w:rsidR="00265BA9" w:rsidRPr="00265BA9" w14:paraId="0670FBEC" w14:textId="77777777" w:rsidTr="00021C66">
              <w:tc>
                <w:tcPr>
                  <w:tcW w:w="2093" w:type="dxa"/>
                </w:tcPr>
                <w:p w14:paraId="1FB5BC0D" w14:textId="77777777" w:rsidR="00265BA9" w:rsidRPr="00265BA9" w:rsidRDefault="00265BA9" w:rsidP="00265BA9">
                  <w:pPr>
                    <w:autoSpaceDE/>
                    <w:autoSpaceDN/>
                    <w:adjustRightInd/>
                    <w:ind w:firstLine="24"/>
                    <w:jc w:val="center"/>
                    <w:rPr>
                      <w:color w:val="000000"/>
                      <w:sz w:val="24"/>
                    </w:rPr>
                  </w:pPr>
                  <w:r w:rsidRPr="00265BA9">
                    <w:rPr>
                      <w:color w:val="000000"/>
                      <w:sz w:val="24"/>
                    </w:rPr>
                    <w:t>Технология</w:t>
                  </w:r>
                </w:p>
              </w:tc>
              <w:tc>
                <w:tcPr>
                  <w:tcW w:w="992" w:type="dxa"/>
                </w:tcPr>
                <w:p w14:paraId="19FC02FC" w14:textId="77777777" w:rsidR="00265BA9" w:rsidRPr="00265BA9" w:rsidRDefault="00265BA9" w:rsidP="00265BA9">
                  <w:pPr>
                    <w:autoSpaceDE/>
                    <w:autoSpaceDN/>
                    <w:adjustRightInd/>
                    <w:ind w:firstLine="24"/>
                    <w:jc w:val="center"/>
                    <w:rPr>
                      <w:color w:val="000000"/>
                      <w:sz w:val="24"/>
                    </w:rPr>
                  </w:pPr>
                  <w:r w:rsidRPr="00265BA9">
                    <w:rPr>
                      <w:color w:val="000000"/>
                      <w:sz w:val="24"/>
                    </w:rPr>
                    <w:t>Количество операций в год</w:t>
                  </w:r>
                </w:p>
              </w:tc>
              <w:tc>
                <w:tcPr>
                  <w:tcW w:w="1276" w:type="dxa"/>
                </w:tcPr>
                <w:p w14:paraId="740B433A" w14:textId="77777777" w:rsidR="00265BA9" w:rsidRPr="00265BA9" w:rsidRDefault="00265BA9" w:rsidP="00265BA9">
                  <w:pPr>
                    <w:autoSpaceDE/>
                    <w:autoSpaceDN/>
                    <w:adjustRightInd/>
                    <w:ind w:firstLine="24"/>
                    <w:jc w:val="center"/>
                    <w:rPr>
                      <w:color w:val="000000"/>
                      <w:sz w:val="24"/>
                    </w:rPr>
                  </w:pPr>
                  <w:r w:rsidRPr="00265BA9">
                    <w:rPr>
                      <w:color w:val="000000"/>
                      <w:sz w:val="24"/>
                    </w:rPr>
                    <w:t xml:space="preserve">Время выполнения без автоматизации, мин. </w:t>
                  </w:r>
                </w:p>
              </w:tc>
              <w:tc>
                <w:tcPr>
                  <w:tcW w:w="1257" w:type="dxa"/>
                </w:tcPr>
                <w:p w14:paraId="6F1F056C" w14:textId="77777777" w:rsidR="00265BA9" w:rsidRPr="00265BA9" w:rsidRDefault="00265BA9" w:rsidP="00265BA9">
                  <w:pPr>
                    <w:autoSpaceDE/>
                    <w:autoSpaceDN/>
                    <w:adjustRightInd/>
                    <w:ind w:firstLine="24"/>
                    <w:jc w:val="center"/>
                    <w:rPr>
                      <w:color w:val="000000"/>
                      <w:sz w:val="24"/>
                    </w:rPr>
                  </w:pPr>
                  <w:r w:rsidRPr="00265BA9">
                    <w:rPr>
                      <w:color w:val="000000"/>
                      <w:sz w:val="24"/>
                    </w:rPr>
                    <w:t>Время выполнения при внедрении ИС, мин.</w:t>
                  </w:r>
                </w:p>
              </w:tc>
              <w:tc>
                <w:tcPr>
                  <w:tcW w:w="1285" w:type="dxa"/>
                </w:tcPr>
                <w:p w14:paraId="141FFC18" w14:textId="77777777" w:rsidR="00265BA9" w:rsidRPr="00265BA9" w:rsidRDefault="00265BA9" w:rsidP="00265BA9">
                  <w:pPr>
                    <w:autoSpaceDE/>
                    <w:autoSpaceDN/>
                    <w:adjustRightInd/>
                    <w:ind w:firstLine="24"/>
                    <w:jc w:val="center"/>
                    <w:rPr>
                      <w:color w:val="000000"/>
                      <w:sz w:val="24"/>
                    </w:rPr>
                  </w:pPr>
                  <w:r w:rsidRPr="00265BA9">
                    <w:rPr>
                      <w:color w:val="000000"/>
                      <w:sz w:val="24"/>
                    </w:rPr>
                    <w:t>Сокращение времени выполнения на 1 операцию, мин.</w:t>
                  </w:r>
                </w:p>
              </w:tc>
              <w:tc>
                <w:tcPr>
                  <w:tcW w:w="1306" w:type="dxa"/>
                </w:tcPr>
                <w:p w14:paraId="2A16E1F0" w14:textId="77777777" w:rsidR="00265BA9" w:rsidRPr="00265BA9" w:rsidRDefault="00265BA9" w:rsidP="00265BA9">
                  <w:pPr>
                    <w:autoSpaceDE/>
                    <w:autoSpaceDN/>
                    <w:adjustRightInd/>
                    <w:ind w:firstLine="24"/>
                    <w:jc w:val="center"/>
                    <w:rPr>
                      <w:color w:val="000000"/>
                      <w:sz w:val="24"/>
                    </w:rPr>
                  </w:pPr>
                  <w:r w:rsidRPr="00265BA9">
                    <w:rPr>
                      <w:color w:val="000000"/>
                      <w:sz w:val="24"/>
                    </w:rPr>
                    <w:t>Общее сокращение времени выполнения, мин.</w:t>
                  </w:r>
                </w:p>
              </w:tc>
              <w:tc>
                <w:tcPr>
                  <w:tcW w:w="1425" w:type="dxa"/>
                </w:tcPr>
                <w:p w14:paraId="4AE67706" w14:textId="77777777" w:rsidR="00265BA9" w:rsidRPr="00265BA9" w:rsidRDefault="00265BA9" w:rsidP="00265BA9">
                  <w:pPr>
                    <w:autoSpaceDE/>
                    <w:autoSpaceDN/>
                    <w:adjustRightInd/>
                    <w:ind w:firstLine="24"/>
                    <w:jc w:val="center"/>
                    <w:rPr>
                      <w:color w:val="000000"/>
                      <w:sz w:val="24"/>
                    </w:rPr>
                  </w:pPr>
                  <w:r w:rsidRPr="00265BA9">
                    <w:rPr>
                      <w:color w:val="000000"/>
                      <w:sz w:val="24"/>
                    </w:rPr>
                    <w:t>Экономия в денежном выражении, руб. (с учетом часовой ставки в 300 руб.)</w:t>
                  </w:r>
                </w:p>
              </w:tc>
            </w:tr>
            <w:tr w:rsidR="00265BA9" w:rsidRPr="00265BA9" w14:paraId="0A8963EF" w14:textId="77777777" w:rsidTr="00021C66">
              <w:tc>
                <w:tcPr>
                  <w:tcW w:w="2093" w:type="dxa"/>
                </w:tcPr>
                <w:p w14:paraId="377D3EF0" w14:textId="77777777" w:rsidR="00265BA9" w:rsidRPr="00265BA9" w:rsidRDefault="00265BA9" w:rsidP="00265BA9">
                  <w:pPr>
                    <w:autoSpaceDE/>
                    <w:autoSpaceDN/>
                    <w:adjustRightInd/>
                    <w:ind w:firstLine="61"/>
                    <w:jc w:val="both"/>
                    <w:rPr>
                      <w:b/>
                      <w:color w:val="000000"/>
                      <w:sz w:val="24"/>
                    </w:rPr>
                  </w:pPr>
                  <w:r w:rsidRPr="00265BA9">
                    <w:rPr>
                      <w:color w:val="000000"/>
                      <w:sz w:val="24"/>
                    </w:rPr>
                    <w:t>Учет данных об отправителях</w:t>
                  </w:r>
                </w:p>
              </w:tc>
              <w:tc>
                <w:tcPr>
                  <w:tcW w:w="992" w:type="dxa"/>
                </w:tcPr>
                <w:p w14:paraId="5AE44B7C" w14:textId="77777777" w:rsidR="00265BA9" w:rsidRPr="00265BA9" w:rsidRDefault="00265BA9" w:rsidP="00265BA9">
                  <w:pPr>
                    <w:autoSpaceDE/>
                    <w:autoSpaceDN/>
                    <w:adjustRightInd/>
                    <w:ind w:firstLine="61"/>
                    <w:jc w:val="both"/>
                    <w:rPr>
                      <w:color w:val="000000"/>
                      <w:sz w:val="24"/>
                    </w:rPr>
                  </w:pPr>
                  <w:r w:rsidRPr="00265BA9">
                    <w:rPr>
                      <w:color w:val="000000"/>
                      <w:sz w:val="24"/>
                    </w:rPr>
                    <w:t>2000</w:t>
                  </w:r>
                </w:p>
              </w:tc>
              <w:tc>
                <w:tcPr>
                  <w:tcW w:w="1276" w:type="dxa"/>
                </w:tcPr>
                <w:p w14:paraId="0330CD23" w14:textId="77777777" w:rsidR="00265BA9" w:rsidRPr="00265BA9" w:rsidRDefault="00265BA9" w:rsidP="00265BA9">
                  <w:pPr>
                    <w:autoSpaceDE/>
                    <w:autoSpaceDN/>
                    <w:adjustRightInd/>
                    <w:ind w:firstLine="61"/>
                    <w:jc w:val="both"/>
                    <w:rPr>
                      <w:color w:val="000000"/>
                      <w:sz w:val="24"/>
                    </w:rPr>
                  </w:pPr>
                  <w:r w:rsidRPr="00265BA9">
                    <w:rPr>
                      <w:color w:val="000000"/>
                      <w:sz w:val="24"/>
                    </w:rPr>
                    <w:t>10</w:t>
                  </w:r>
                </w:p>
              </w:tc>
              <w:tc>
                <w:tcPr>
                  <w:tcW w:w="1257" w:type="dxa"/>
                </w:tcPr>
                <w:p w14:paraId="023A5936" w14:textId="77777777" w:rsidR="00265BA9" w:rsidRPr="00265BA9" w:rsidRDefault="00265BA9" w:rsidP="00265BA9">
                  <w:pPr>
                    <w:autoSpaceDE/>
                    <w:autoSpaceDN/>
                    <w:adjustRightInd/>
                    <w:ind w:firstLine="61"/>
                    <w:jc w:val="both"/>
                    <w:rPr>
                      <w:color w:val="000000"/>
                      <w:sz w:val="24"/>
                    </w:rPr>
                  </w:pPr>
                  <w:r w:rsidRPr="00265BA9">
                    <w:rPr>
                      <w:color w:val="000000"/>
                      <w:sz w:val="24"/>
                    </w:rPr>
                    <w:t>2</w:t>
                  </w:r>
                </w:p>
              </w:tc>
              <w:tc>
                <w:tcPr>
                  <w:tcW w:w="1285" w:type="dxa"/>
                </w:tcPr>
                <w:p w14:paraId="137D2784" w14:textId="77777777" w:rsidR="00265BA9" w:rsidRPr="00265BA9" w:rsidRDefault="00265BA9" w:rsidP="00265BA9">
                  <w:pPr>
                    <w:autoSpaceDE/>
                    <w:autoSpaceDN/>
                    <w:adjustRightInd/>
                    <w:ind w:firstLine="61"/>
                    <w:jc w:val="both"/>
                    <w:rPr>
                      <w:color w:val="000000"/>
                      <w:sz w:val="24"/>
                    </w:rPr>
                  </w:pPr>
                  <w:r w:rsidRPr="00265BA9">
                    <w:rPr>
                      <w:color w:val="000000"/>
                      <w:sz w:val="24"/>
                    </w:rPr>
                    <w:t>8</w:t>
                  </w:r>
                </w:p>
              </w:tc>
              <w:tc>
                <w:tcPr>
                  <w:tcW w:w="1306" w:type="dxa"/>
                </w:tcPr>
                <w:p w14:paraId="4361B496" w14:textId="77777777" w:rsidR="00265BA9" w:rsidRPr="00265BA9" w:rsidRDefault="00265BA9" w:rsidP="00265BA9">
                  <w:pPr>
                    <w:autoSpaceDE/>
                    <w:autoSpaceDN/>
                    <w:adjustRightInd/>
                    <w:ind w:firstLine="61"/>
                    <w:jc w:val="both"/>
                    <w:rPr>
                      <w:color w:val="000000"/>
                      <w:sz w:val="24"/>
                    </w:rPr>
                  </w:pPr>
                  <w:r w:rsidRPr="00265BA9">
                    <w:rPr>
                      <w:color w:val="000000"/>
                      <w:sz w:val="24"/>
                    </w:rPr>
                    <w:t>16000</w:t>
                  </w:r>
                </w:p>
              </w:tc>
              <w:tc>
                <w:tcPr>
                  <w:tcW w:w="1425" w:type="dxa"/>
                </w:tcPr>
                <w:p w14:paraId="1659B535" w14:textId="77777777" w:rsidR="00265BA9" w:rsidRPr="00265BA9" w:rsidRDefault="00265BA9" w:rsidP="00265BA9">
                  <w:pPr>
                    <w:autoSpaceDE/>
                    <w:autoSpaceDN/>
                    <w:adjustRightInd/>
                    <w:ind w:firstLine="61"/>
                    <w:jc w:val="both"/>
                    <w:rPr>
                      <w:color w:val="000000"/>
                      <w:sz w:val="24"/>
                    </w:rPr>
                  </w:pPr>
                  <w:r w:rsidRPr="00265BA9">
                    <w:rPr>
                      <w:color w:val="000000"/>
                      <w:sz w:val="24"/>
                    </w:rPr>
                    <w:t>80000</w:t>
                  </w:r>
                </w:p>
              </w:tc>
            </w:tr>
            <w:tr w:rsidR="00265BA9" w:rsidRPr="00265BA9" w14:paraId="38BEE30D" w14:textId="77777777" w:rsidTr="00021C66">
              <w:tc>
                <w:tcPr>
                  <w:tcW w:w="2093" w:type="dxa"/>
                </w:tcPr>
                <w:p w14:paraId="53CB8BB5" w14:textId="77777777" w:rsidR="00265BA9" w:rsidRPr="00265BA9" w:rsidRDefault="00265BA9" w:rsidP="00265BA9">
                  <w:pPr>
                    <w:autoSpaceDE/>
                    <w:autoSpaceDN/>
                    <w:adjustRightInd/>
                    <w:ind w:firstLine="61"/>
                    <w:jc w:val="both"/>
                    <w:rPr>
                      <w:b/>
                      <w:color w:val="000000"/>
                      <w:sz w:val="24"/>
                    </w:rPr>
                  </w:pPr>
                  <w:r w:rsidRPr="00265BA9">
                    <w:rPr>
                      <w:color w:val="000000"/>
                      <w:sz w:val="24"/>
                    </w:rPr>
                    <w:t>Учет сотрудников компании</w:t>
                  </w:r>
                </w:p>
              </w:tc>
              <w:tc>
                <w:tcPr>
                  <w:tcW w:w="992" w:type="dxa"/>
                </w:tcPr>
                <w:p w14:paraId="42BB8E53" w14:textId="77777777" w:rsidR="00265BA9" w:rsidRPr="00265BA9" w:rsidRDefault="00265BA9" w:rsidP="00265BA9">
                  <w:pPr>
                    <w:autoSpaceDE/>
                    <w:autoSpaceDN/>
                    <w:adjustRightInd/>
                    <w:ind w:firstLine="61"/>
                    <w:jc w:val="both"/>
                    <w:rPr>
                      <w:color w:val="000000"/>
                      <w:sz w:val="24"/>
                    </w:rPr>
                  </w:pPr>
                  <w:r w:rsidRPr="00265BA9">
                    <w:rPr>
                      <w:color w:val="000000"/>
                      <w:sz w:val="24"/>
                    </w:rPr>
                    <w:t>300</w:t>
                  </w:r>
                </w:p>
              </w:tc>
              <w:tc>
                <w:tcPr>
                  <w:tcW w:w="1276" w:type="dxa"/>
                </w:tcPr>
                <w:p w14:paraId="304FCB63" w14:textId="77777777" w:rsidR="00265BA9" w:rsidRPr="00265BA9" w:rsidRDefault="00265BA9" w:rsidP="00265BA9">
                  <w:pPr>
                    <w:autoSpaceDE/>
                    <w:autoSpaceDN/>
                    <w:adjustRightInd/>
                    <w:ind w:firstLine="61"/>
                    <w:jc w:val="both"/>
                    <w:rPr>
                      <w:color w:val="000000"/>
                      <w:sz w:val="24"/>
                    </w:rPr>
                  </w:pPr>
                  <w:r w:rsidRPr="00265BA9">
                    <w:rPr>
                      <w:color w:val="000000"/>
                      <w:sz w:val="24"/>
                    </w:rPr>
                    <w:t>15</w:t>
                  </w:r>
                </w:p>
              </w:tc>
              <w:tc>
                <w:tcPr>
                  <w:tcW w:w="1257" w:type="dxa"/>
                </w:tcPr>
                <w:p w14:paraId="003A6884"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285" w:type="dxa"/>
                </w:tcPr>
                <w:p w14:paraId="5BC8315F" w14:textId="77777777" w:rsidR="00265BA9" w:rsidRPr="00265BA9" w:rsidRDefault="00265BA9" w:rsidP="00265BA9">
                  <w:pPr>
                    <w:autoSpaceDE/>
                    <w:autoSpaceDN/>
                    <w:adjustRightInd/>
                    <w:ind w:firstLine="61"/>
                    <w:jc w:val="both"/>
                    <w:rPr>
                      <w:color w:val="000000"/>
                      <w:sz w:val="24"/>
                    </w:rPr>
                  </w:pPr>
                  <w:r w:rsidRPr="00265BA9">
                    <w:rPr>
                      <w:color w:val="000000"/>
                      <w:sz w:val="24"/>
                    </w:rPr>
                    <w:t>14</w:t>
                  </w:r>
                </w:p>
              </w:tc>
              <w:tc>
                <w:tcPr>
                  <w:tcW w:w="1306" w:type="dxa"/>
                </w:tcPr>
                <w:p w14:paraId="2A1AE3CE" w14:textId="77777777" w:rsidR="00265BA9" w:rsidRPr="00265BA9" w:rsidRDefault="00265BA9" w:rsidP="00265BA9">
                  <w:pPr>
                    <w:autoSpaceDE/>
                    <w:autoSpaceDN/>
                    <w:adjustRightInd/>
                    <w:ind w:firstLine="61"/>
                    <w:jc w:val="both"/>
                    <w:rPr>
                      <w:color w:val="000000"/>
                      <w:sz w:val="24"/>
                    </w:rPr>
                  </w:pPr>
                  <w:r w:rsidRPr="00265BA9">
                    <w:rPr>
                      <w:color w:val="000000"/>
                      <w:sz w:val="24"/>
                    </w:rPr>
                    <w:t>4200</w:t>
                  </w:r>
                </w:p>
              </w:tc>
              <w:tc>
                <w:tcPr>
                  <w:tcW w:w="1425" w:type="dxa"/>
                </w:tcPr>
                <w:p w14:paraId="64A212FA" w14:textId="77777777" w:rsidR="00265BA9" w:rsidRPr="00265BA9" w:rsidRDefault="00265BA9" w:rsidP="00265BA9">
                  <w:pPr>
                    <w:autoSpaceDE/>
                    <w:autoSpaceDN/>
                    <w:adjustRightInd/>
                    <w:ind w:firstLine="61"/>
                    <w:jc w:val="both"/>
                    <w:rPr>
                      <w:color w:val="000000"/>
                      <w:sz w:val="24"/>
                    </w:rPr>
                  </w:pPr>
                  <w:r w:rsidRPr="00265BA9">
                    <w:rPr>
                      <w:color w:val="000000"/>
                      <w:sz w:val="24"/>
                    </w:rPr>
                    <w:t>21000</w:t>
                  </w:r>
                </w:p>
              </w:tc>
            </w:tr>
            <w:tr w:rsidR="00265BA9" w:rsidRPr="00265BA9" w14:paraId="4AF66A11" w14:textId="77777777" w:rsidTr="00021C66">
              <w:tc>
                <w:tcPr>
                  <w:tcW w:w="2093" w:type="dxa"/>
                </w:tcPr>
                <w:p w14:paraId="0E194896" w14:textId="77777777" w:rsidR="00265BA9" w:rsidRPr="00265BA9" w:rsidRDefault="00265BA9" w:rsidP="00265BA9">
                  <w:pPr>
                    <w:autoSpaceDE/>
                    <w:autoSpaceDN/>
                    <w:adjustRightInd/>
                    <w:ind w:firstLine="61"/>
                    <w:jc w:val="both"/>
                    <w:rPr>
                      <w:b/>
                      <w:color w:val="000000"/>
                      <w:sz w:val="24"/>
                    </w:rPr>
                  </w:pPr>
                  <w:r w:rsidRPr="00265BA9">
                    <w:rPr>
                      <w:color w:val="000000"/>
                      <w:sz w:val="24"/>
                    </w:rPr>
                    <w:lastRenderedPageBreak/>
                    <w:t>Учет входящих документов</w:t>
                  </w:r>
                </w:p>
              </w:tc>
              <w:tc>
                <w:tcPr>
                  <w:tcW w:w="992" w:type="dxa"/>
                </w:tcPr>
                <w:p w14:paraId="7B025451" w14:textId="77777777" w:rsidR="00265BA9" w:rsidRPr="00265BA9" w:rsidRDefault="00265BA9" w:rsidP="00265BA9">
                  <w:pPr>
                    <w:autoSpaceDE/>
                    <w:autoSpaceDN/>
                    <w:adjustRightInd/>
                    <w:ind w:firstLine="61"/>
                    <w:jc w:val="both"/>
                    <w:rPr>
                      <w:color w:val="000000"/>
                      <w:sz w:val="24"/>
                    </w:rPr>
                  </w:pPr>
                  <w:r w:rsidRPr="00265BA9">
                    <w:rPr>
                      <w:color w:val="000000"/>
                      <w:sz w:val="24"/>
                    </w:rPr>
                    <w:t>5000</w:t>
                  </w:r>
                </w:p>
              </w:tc>
              <w:tc>
                <w:tcPr>
                  <w:tcW w:w="1276" w:type="dxa"/>
                </w:tcPr>
                <w:p w14:paraId="23699F9D" w14:textId="77777777" w:rsidR="00265BA9" w:rsidRPr="00265BA9" w:rsidRDefault="00265BA9" w:rsidP="00265BA9">
                  <w:pPr>
                    <w:autoSpaceDE/>
                    <w:autoSpaceDN/>
                    <w:adjustRightInd/>
                    <w:ind w:firstLine="61"/>
                    <w:jc w:val="both"/>
                    <w:rPr>
                      <w:color w:val="000000"/>
                      <w:sz w:val="24"/>
                    </w:rPr>
                  </w:pPr>
                  <w:r w:rsidRPr="00265BA9">
                    <w:rPr>
                      <w:color w:val="000000"/>
                      <w:sz w:val="24"/>
                    </w:rPr>
                    <w:t>4</w:t>
                  </w:r>
                </w:p>
              </w:tc>
              <w:tc>
                <w:tcPr>
                  <w:tcW w:w="1257" w:type="dxa"/>
                </w:tcPr>
                <w:p w14:paraId="261D0B00"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285" w:type="dxa"/>
                </w:tcPr>
                <w:p w14:paraId="433BC4FC" w14:textId="77777777" w:rsidR="00265BA9" w:rsidRPr="00265BA9" w:rsidRDefault="00265BA9" w:rsidP="00265BA9">
                  <w:pPr>
                    <w:autoSpaceDE/>
                    <w:autoSpaceDN/>
                    <w:adjustRightInd/>
                    <w:ind w:firstLine="61"/>
                    <w:jc w:val="both"/>
                    <w:rPr>
                      <w:color w:val="000000"/>
                      <w:sz w:val="24"/>
                    </w:rPr>
                  </w:pPr>
                  <w:r w:rsidRPr="00265BA9">
                    <w:rPr>
                      <w:color w:val="000000"/>
                      <w:sz w:val="24"/>
                    </w:rPr>
                    <w:t>3</w:t>
                  </w:r>
                </w:p>
              </w:tc>
              <w:tc>
                <w:tcPr>
                  <w:tcW w:w="1306" w:type="dxa"/>
                </w:tcPr>
                <w:p w14:paraId="6700C40C" w14:textId="77777777" w:rsidR="00265BA9" w:rsidRPr="00265BA9" w:rsidRDefault="00265BA9" w:rsidP="00265BA9">
                  <w:pPr>
                    <w:autoSpaceDE/>
                    <w:autoSpaceDN/>
                    <w:adjustRightInd/>
                    <w:ind w:firstLine="61"/>
                    <w:jc w:val="both"/>
                    <w:rPr>
                      <w:color w:val="000000"/>
                      <w:sz w:val="24"/>
                    </w:rPr>
                  </w:pPr>
                  <w:r w:rsidRPr="00265BA9">
                    <w:rPr>
                      <w:color w:val="000000"/>
                      <w:sz w:val="24"/>
                    </w:rPr>
                    <w:t>15000</w:t>
                  </w:r>
                </w:p>
              </w:tc>
              <w:tc>
                <w:tcPr>
                  <w:tcW w:w="1425" w:type="dxa"/>
                </w:tcPr>
                <w:p w14:paraId="236DEBA9" w14:textId="77777777" w:rsidR="00265BA9" w:rsidRPr="00265BA9" w:rsidRDefault="00265BA9" w:rsidP="00265BA9">
                  <w:pPr>
                    <w:autoSpaceDE/>
                    <w:autoSpaceDN/>
                    <w:adjustRightInd/>
                    <w:ind w:firstLine="61"/>
                    <w:jc w:val="both"/>
                    <w:rPr>
                      <w:color w:val="000000"/>
                      <w:sz w:val="24"/>
                    </w:rPr>
                  </w:pPr>
                  <w:r w:rsidRPr="00265BA9">
                    <w:rPr>
                      <w:color w:val="000000"/>
                      <w:sz w:val="24"/>
                    </w:rPr>
                    <w:t>75000</w:t>
                  </w:r>
                </w:p>
              </w:tc>
            </w:tr>
            <w:tr w:rsidR="00265BA9" w:rsidRPr="00265BA9" w14:paraId="2A60FC72" w14:textId="77777777" w:rsidTr="00021C66">
              <w:tc>
                <w:tcPr>
                  <w:tcW w:w="2093" w:type="dxa"/>
                </w:tcPr>
                <w:p w14:paraId="6A4FE670" w14:textId="77777777" w:rsidR="00265BA9" w:rsidRPr="00265BA9" w:rsidRDefault="00265BA9" w:rsidP="00265BA9">
                  <w:pPr>
                    <w:autoSpaceDE/>
                    <w:autoSpaceDN/>
                    <w:adjustRightInd/>
                    <w:ind w:firstLine="61"/>
                    <w:jc w:val="both"/>
                    <w:rPr>
                      <w:b/>
                      <w:color w:val="000000"/>
                      <w:sz w:val="24"/>
                    </w:rPr>
                  </w:pPr>
                  <w:r w:rsidRPr="00265BA9">
                    <w:rPr>
                      <w:color w:val="000000"/>
                      <w:sz w:val="24"/>
                    </w:rPr>
                    <w:t>Учет отправленных документов</w:t>
                  </w:r>
                </w:p>
              </w:tc>
              <w:tc>
                <w:tcPr>
                  <w:tcW w:w="992" w:type="dxa"/>
                </w:tcPr>
                <w:p w14:paraId="164855D8" w14:textId="77777777" w:rsidR="00265BA9" w:rsidRPr="00265BA9" w:rsidRDefault="00265BA9" w:rsidP="00265BA9">
                  <w:pPr>
                    <w:autoSpaceDE/>
                    <w:autoSpaceDN/>
                    <w:adjustRightInd/>
                    <w:ind w:firstLine="61"/>
                    <w:jc w:val="both"/>
                    <w:rPr>
                      <w:color w:val="000000"/>
                      <w:sz w:val="24"/>
                    </w:rPr>
                  </w:pPr>
                  <w:r w:rsidRPr="00265BA9">
                    <w:rPr>
                      <w:color w:val="000000"/>
                      <w:sz w:val="24"/>
                    </w:rPr>
                    <w:t>5000</w:t>
                  </w:r>
                </w:p>
              </w:tc>
              <w:tc>
                <w:tcPr>
                  <w:tcW w:w="1276" w:type="dxa"/>
                </w:tcPr>
                <w:p w14:paraId="7011FC4F" w14:textId="77777777" w:rsidR="00265BA9" w:rsidRPr="00265BA9" w:rsidRDefault="00265BA9" w:rsidP="00265BA9">
                  <w:pPr>
                    <w:autoSpaceDE/>
                    <w:autoSpaceDN/>
                    <w:adjustRightInd/>
                    <w:ind w:firstLine="61"/>
                    <w:jc w:val="both"/>
                    <w:rPr>
                      <w:color w:val="000000"/>
                      <w:sz w:val="24"/>
                    </w:rPr>
                  </w:pPr>
                  <w:r w:rsidRPr="00265BA9">
                    <w:rPr>
                      <w:color w:val="000000"/>
                      <w:sz w:val="24"/>
                    </w:rPr>
                    <w:t>3</w:t>
                  </w:r>
                </w:p>
              </w:tc>
              <w:tc>
                <w:tcPr>
                  <w:tcW w:w="1257" w:type="dxa"/>
                </w:tcPr>
                <w:p w14:paraId="7D094F6B"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285" w:type="dxa"/>
                </w:tcPr>
                <w:p w14:paraId="6938AB4A" w14:textId="77777777" w:rsidR="00265BA9" w:rsidRPr="00265BA9" w:rsidRDefault="00265BA9" w:rsidP="00265BA9">
                  <w:pPr>
                    <w:autoSpaceDE/>
                    <w:autoSpaceDN/>
                    <w:adjustRightInd/>
                    <w:ind w:firstLine="61"/>
                    <w:jc w:val="both"/>
                    <w:rPr>
                      <w:color w:val="000000"/>
                      <w:sz w:val="24"/>
                    </w:rPr>
                  </w:pPr>
                  <w:r w:rsidRPr="00265BA9">
                    <w:rPr>
                      <w:color w:val="000000"/>
                      <w:sz w:val="24"/>
                    </w:rPr>
                    <w:t>2</w:t>
                  </w:r>
                </w:p>
              </w:tc>
              <w:tc>
                <w:tcPr>
                  <w:tcW w:w="1306" w:type="dxa"/>
                </w:tcPr>
                <w:p w14:paraId="3E10139E" w14:textId="77777777" w:rsidR="00265BA9" w:rsidRPr="00265BA9" w:rsidRDefault="00265BA9" w:rsidP="00265BA9">
                  <w:pPr>
                    <w:autoSpaceDE/>
                    <w:autoSpaceDN/>
                    <w:adjustRightInd/>
                    <w:ind w:firstLine="61"/>
                    <w:jc w:val="both"/>
                    <w:rPr>
                      <w:color w:val="000000"/>
                      <w:sz w:val="24"/>
                    </w:rPr>
                  </w:pPr>
                  <w:r w:rsidRPr="00265BA9">
                    <w:rPr>
                      <w:color w:val="000000"/>
                      <w:sz w:val="24"/>
                    </w:rPr>
                    <w:t>10000</w:t>
                  </w:r>
                </w:p>
              </w:tc>
              <w:tc>
                <w:tcPr>
                  <w:tcW w:w="1425" w:type="dxa"/>
                </w:tcPr>
                <w:p w14:paraId="09CD7728" w14:textId="77777777" w:rsidR="00265BA9" w:rsidRPr="00265BA9" w:rsidRDefault="00265BA9" w:rsidP="00265BA9">
                  <w:pPr>
                    <w:autoSpaceDE/>
                    <w:autoSpaceDN/>
                    <w:adjustRightInd/>
                    <w:ind w:firstLine="61"/>
                    <w:jc w:val="both"/>
                    <w:rPr>
                      <w:color w:val="000000"/>
                      <w:sz w:val="24"/>
                    </w:rPr>
                  </w:pPr>
                  <w:r w:rsidRPr="00265BA9">
                    <w:rPr>
                      <w:color w:val="000000"/>
                      <w:sz w:val="24"/>
                    </w:rPr>
                    <w:t>50000</w:t>
                  </w:r>
                </w:p>
              </w:tc>
            </w:tr>
            <w:tr w:rsidR="00265BA9" w:rsidRPr="00265BA9" w14:paraId="1EB8BD3D" w14:textId="77777777" w:rsidTr="00021C66">
              <w:tc>
                <w:tcPr>
                  <w:tcW w:w="2093" w:type="dxa"/>
                </w:tcPr>
                <w:p w14:paraId="65C15CC1" w14:textId="77777777" w:rsidR="00265BA9" w:rsidRPr="00265BA9" w:rsidRDefault="00265BA9" w:rsidP="00265BA9">
                  <w:pPr>
                    <w:autoSpaceDE/>
                    <w:autoSpaceDN/>
                    <w:adjustRightInd/>
                    <w:ind w:firstLine="61"/>
                    <w:jc w:val="both"/>
                    <w:rPr>
                      <w:b/>
                      <w:color w:val="000000"/>
                      <w:sz w:val="24"/>
                    </w:rPr>
                  </w:pPr>
                  <w:r w:rsidRPr="00265BA9">
                    <w:rPr>
                      <w:color w:val="000000"/>
                      <w:sz w:val="24"/>
                    </w:rPr>
                    <w:t>Учет видов резолюций</w:t>
                  </w:r>
                </w:p>
              </w:tc>
              <w:tc>
                <w:tcPr>
                  <w:tcW w:w="992" w:type="dxa"/>
                </w:tcPr>
                <w:p w14:paraId="461052EC" w14:textId="77777777" w:rsidR="00265BA9" w:rsidRPr="00265BA9" w:rsidRDefault="00265BA9" w:rsidP="00265BA9">
                  <w:pPr>
                    <w:autoSpaceDE/>
                    <w:autoSpaceDN/>
                    <w:adjustRightInd/>
                    <w:ind w:firstLine="61"/>
                    <w:jc w:val="both"/>
                    <w:rPr>
                      <w:color w:val="000000"/>
                      <w:sz w:val="24"/>
                    </w:rPr>
                  </w:pPr>
                  <w:r w:rsidRPr="00265BA9">
                    <w:rPr>
                      <w:color w:val="000000"/>
                      <w:sz w:val="24"/>
                    </w:rPr>
                    <w:t>50</w:t>
                  </w:r>
                </w:p>
              </w:tc>
              <w:tc>
                <w:tcPr>
                  <w:tcW w:w="1276" w:type="dxa"/>
                </w:tcPr>
                <w:p w14:paraId="7B49F668" w14:textId="77777777" w:rsidR="00265BA9" w:rsidRPr="00265BA9" w:rsidRDefault="00265BA9" w:rsidP="00265BA9">
                  <w:pPr>
                    <w:autoSpaceDE/>
                    <w:autoSpaceDN/>
                    <w:adjustRightInd/>
                    <w:ind w:firstLine="61"/>
                    <w:jc w:val="both"/>
                    <w:rPr>
                      <w:color w:val="000000"/>
                      <w:sz w:val="24"/>
                    </w:rPr>
                  </w:pPr>
                  <w:r w:rsidRPr="00265BA9">
                    <w:rPr>
                      <w:color w:val="000000"/>
                      <w:sz w:val="24"/>
                    </w:rPr>
                    <w:t>20</w:t>
                  </w:r>
                </w:p>
              </w:tc>
              <w:tc>
                <w:tcPr>
                  <w:tcW w:w="1257" w:type="dxa"/>
                </w:tcPr>
                <w:p w14:paraId="5F7EE958"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285" w:type="dxa"/>
                </w:tcPr>
                <w:p w14:paraId="22CAAEA9" w14:textId="77777777" w:rsidR="00265BA9" w:rsidRPr="00265BA9" w:rsidRDefault="00265BA9" w:rsidP="00265BA9">
                  <w:pPr>
                    <w:autoSpaceDE/>
                    <w:autoSpaceDN/>
                    <w:adjustRightInd/>
                    <w:ind w:firstLine="61"/>
                    <w:jc w:val="both"/>
                    <w:rPr>
                      <w:color w:val="000000"/>
                      <w:sz w:val="24"/>
                    </w:rPr>
                  </w:pPr>
                  <w:r w:rsidRPr="00265BA9">
                    <w:rPr>
                      <w:color w:val="000000"/>
                      <w:sz w:val="24"/>
                    </w:rPr>
                    <w:t>19</w:t>
                  </w:r>
                </w:p>
              </w:tc>
              <w:tc>
                <w:tcPr>
                  <w:tcW w:w="1306" w:type="dxa"/>
                </w:tcPr>
                <w:p w14:paraId="549B4D21" w14:textId="77777777" w:rsidR="00265BA9" w:rsidRPr="00265BA9" w:rsidRDefault="00265BA9" w:rsidP="00265BA9">
                  <w:pPr>
                    <w:autoSpaceDE/>
                    <w:autoSpaceDN/>
                    <w:adjustRightInd/>
                    <w:ind w:firstLine="61"/>
                    <w:jc w:val="both"/>
                    <w:rPr>
                      <w:color w:val="000000"/>
                      <w:sz w:val="24"/>
                    </w:rPr>
                  </w:pPr>
                  <w:r w:rsidRPr="00265BA9">
                    <w:rPr>
                      <w:color w:val="000000"/>
                      <w:sz w:val="24"/>
                    </w:rPr>
                    <w:t>380</w:t>
                  </w:r>
                </w:p>
              </w:tc>
              <w:tc>
                <w:tcPr>
                  <w:tcW w:w="1425" w:type="dxa"/>
                </w:tcPr>
                <w:p w14:paraId="64EACC9E" w14:textId="77777777" w:rsidR="00265BA9" w:rsidRPr="00265BA9" w:rsidRDefault="00265BA9" w:rsidP="00265BA9">
                  <w:pPr>
                    <w:autoSpaceDE/>
                    <w:autoSpaceDN/>
                    <w:adjustRightInd/>
                    <w:ind w:firstLine="61"/>
                    <w:jc w:val="both"/>
                    <w:rPr>
                      <w:color w:val="000000"/>
                      <w:sz w:val="24"/>
                    </w:rPr>
                  </w:pPr>
                  <w:r w:rsidRPr="00265BA9">
                    <w:rPr>
                      <w:color w:val="000000"/>
                      <w:sz w:val="24"/>
                    </w:rPr>
                    <w:t>1900</w:t>
                  </w:r>
                </w:p>
              </w:tc>
            </w:tr>
            <w:tr w:rsidR="00265BA9" w:rsidRPr="00265BA9" w14:paraId="330561B6" w14:textId="77777777" w:rsidTr="00021C66">
              <w:tc>
                <w:tcPr>
                  <w:tcW w:w="2093" w:type="dxa"/>
                </w:tcPr>
                <w:p w14:paraId="30409FF5" w14:textId="77777777" w:rsidR="00265BA9" w:rsidRPr="00265BA9" w:rsidRDefault="00265BA9" w:rsidP="00265BA9">
                  <w:pPr>
                    <w:autoSpaceDE/>
                    <w:autoSpaceDN/>
                    <w:adjustRightInd/>
                    <w:ind w:firstLine="61"/>
                    <w:jc w:val="both"/>
                    <w:rPr>
                      <w:b/>
                      <w:color w:val="000000"/>
                      <w:sz w:val="24"/>
                    </w:rPr>
                  </w:pPr>
                  <w:r w:rsidRPr="00265BA9">
                    <w:rPr>
                      <w:color w:val="000000"/>
                      <w:sz w:val="24"/>
                    </w:rPr>
                    <w:t>Учет просроченных документов</w:t>
                  </w:r>
                </w:p>
              </w:tc>
              <w:tc>
                <w:tcPr>
                  <w:tcW w:w="992" w:type="dxa"/>
                </w:tcPr>
                <w:p w14:paraId="3A4548D4" w14:textId="77777777" w:rsidR="00265BA9" w:rsidRPr="00265BA9" w:rsidRDefault="00265BA9" w:rsidP="00265BA9">
                  <w:pPr>
                    <w:autoSpaceDE/>
                    <w:autoSpaceDN/>
                    <w:adjustRightInd/>
                    <w:ind w:firstLine="61"/>
                    <w:jc w:val="both"/>
                    <w:rPr>
                      <w:color w:val="000000"/>
                      <w:sz w:val="24"/>
                    </w:rPr>
                  </w:pPr>
                  <w:r w:rsidRPr="00265BA9">
                    <w:rPr>
                      <w:color w:val="000000"/>
                      <w:sz w:val="24"/>
                    </w:rPr>
                    <w:t>1000</w:t>
                  </w:r>
                </w:p>
              </w:tc>
              <w:tc>
                <w:tcPr>
                  <w:tcW w:w="1276" w:type="dxa"/>
                </w:tcPr>
                <w:p w14:paraId="0F07CA28" w14:textId="77777777" w:rsidR="00265BA9" w:rsidRPr="00265BA9" w:rsidRDefault="00265BA9" w:rsidP="00265BA9">
                  <w:pPr>
                    <w:autoSpaceDE/>
                    <w:autoSpaceDN/>
                    <w:adjustRightInd/>
                    <w:ind w:firstLine="61"/>
                    <w:jc w:val="both"/>
                    <w:rPr>
                      <w:color w:val="000000"/>
                      <w:sz w:val="24"/>
                    </w:rPr>
                  </w:pPr>
                  <w:r w:rsidRPr="00265BA9">
                    <w:rPr>
                      <w:color w:val="000000"/>
                      <w:sz w:val="24"/>
                    </w:rPr>
                    <w:t>10</w:t>
                  </w:r>
                </w:p>
              </w:tc>
              <w:tc>
                <w:tcPr>
                  <w:tcW w:w="1257" w:type="dxa"/>
                </w:tcPr>
                <w:p w14:paraId="38E30B8A"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285" w:type="dxa"/>
                </w:tcPr>
                <w:p w14:paraId="793E9102" w14:textId="77777777" w:rsidR="00265BA9" w:rsidRPr="00265BA9" w:rsidRDefault="00265BA9" w:rsidP="00265BA9">
                  <w:pPr>
                    <w:autoSpaceDE/>
                    <w:autoSpaceDN/>
                    <w:adjustRightInd/>
                    <w:ind w:firstLine="61"/>
                    <w:jc w:val="both"/>
                    <w:rPr>
                      <w:color w:val="000000"/>
                      <w:sz w:val="24"/>
                    </w:rPr>
                  </w:pPr>
                  <w:r w:rsidRPr="00265BA9">
                    <w:rPr>
                      <w:color w:val="000000"/>
                      <w:sz w:val="24"/>
                    </w:rPr>
                    <w:t>9</w:t>
                  </w:r>
                </w:p>
              </w:tc>
              <w:tc>
                <w:tcPr>
                  <w:tcW w:w="1306" w:type="dxa"/>
                </w:tcPr>
                <w:p w14:paraId="704DFECC" w14:textId="77777777" w:rsidR="00265BA9" w:rsidRPr="00265BA9" w:rsidRDefault="00265BA9" w:rsidP="00265BA9">
                  <w:pPr>
                    <w:autoSpaceDE/>
                    <w:autoSpaceDN/>
                    <w:adjustRightInd/>
                    <w:ind w:firstLine="61"/>
                    <w:jc w:val="both"/>
                    <w:rPr>
                      <w:color w:val="000000"/>
                      <w:sz w:val="24"/>
                    </w:rPr>
                  </w:pPr>
                  <w:r w:rsidRPr="00265BA9">
                    <w:rPr>
                      <w:color w:val="000000"/>
                      <w:sz w:val="24"/>
                    </w:rPr>
                    <w:t>9000</w:t>
                  </w:r>
                </w:p>
              </w:tc>
              <w:tc>
                <w:tcPr>
                  <w:tcW w:w="1425" w:type="dxa"/>
                </w:tcPr>
                <w:p w14:paraId="7B34C8B9" w14:textId="77777777" w:rsidR="00265BA9" w:rsidRPr="00265BA9" w:rsidRDefault="00265BA9" w:rsidP="00265BA9">
                  <w:pPr>
                    <w:autoSpaceDE/>
                    <w:autoSpaceDN/>
                    <w:adjustRightInd/>
                    <w:ind w:firstLine="61"/>
                    <w:jc w:val="both"/>
                    <w:rPr>
                      <w:color w:val="000000"/>
                      <w:sz w:val="24"/>
                    </w:rPr>
                  </w:pPr>
                  <w:r w:rsidRPr="00265BA9">
                    <w:rPr>
                      <w:color w:val="000000"/>
                      <w:sz w:val="24"/>
                    </w:rPr>
                    <w:t>45000</w:t>
                  </w:r>
                </w:p>
              </w:tc>
            </w:tr>
            <w:tr w:rsidR="00265BA9" w:rsidRPr="00265BA9" w14:paraId="606E6963" w14:textId="77777777" w:rsidTr="00021C66">
              <w:tc>
                <w:tcPr>
                  <w:tcW w:w="2093" w:type="dxa"/>
                </w:tcPr>
                <w:p w14:paraId="70824A5F" w14:textId="77777777" w:rsidR="00265BA9" w:rsidRPr="00265BA9" w:rsidRDefault="00265BA9" w:rsidP="00265BA9">
                  <w:pPr>
                    <w:autoSpaceDE/>
                    <w:autoSpaceDN/>
                    <w:adjustRightInd/>
                    <w:ind w:firstLine="61"/>
                    <w:jc w:val="both"/>
                    <w:rPr>
                      <w:b/>
                      <w:color w:val="000000"/>
                      <w:sz w:val="24"/>
                    </w:rPr>
                  </w:pPr>
                  <w:r w:rsidRPr="00265BA9">
                    <w:rPr>
                      <w:color w:val="000000"/>
                      <w:sz w:val="24"/>
                    </w:rPr>
                    <w:t xml:space="preserve">Формирование сводов  </w:t>
                  </w:r>
                </w:p>
              </w:tc>
              <w:tc>
                <w:tcPr>
                  <w:tcW w:w="992" w:type="dxa"/>
                </w:tcPr>
                <w:p w14:paraId="516C14BF" w14:textId="77777777" w:rsidR="00265BA9" w:rsidRPr="00265BA9" w:rsidRDefault="00265BA9" w:rsidP="00265BA9">
                  <w:pPr>
                    <w:autoSpaceDE/>
                    <w:autoSpaceDN/>
                    <w:adjustRightInd/>
                    <w:ind w:firstLine="61"/>
                    <w:jc w:val="both"/>
                    <w:rPr>
                      <w:color w:val="000000"/>
                      <w:sz w:val="24"/>
                    </w:rPr>
                  </w:pPr>
                  <w:r w:rsidRPr="00265BA9">
                    <w:rPr>
                      <w:color w:val="000000"/>
                      <w:sz w:val="24"/>
                    </w:rPr>
                    <w:t>60</w:t>
                  </w:r>
                </w:p>
              </w:tc>
              <w:tc>
                <w:tcPr>
                  <w:tcW w:w="1276" w:type="dxa"/>
                </w:tcPr>
                <w:p w14:paraId="3A64D581" w14:textId="77777777" w:rsidR="00265BA9" w:rsidRPr="00265BA9" w:rsidRDefault="00265BA9" w:rsidP="00265BA9">
                  <w:pPr>
                    <w:autoSpaceDE/>
                    <w:autoSpaceDN/>
                    <w:adjustRightInd/>
                    <w:ind w:firstLine="61"/>
                    <w:jc w:val="both"/>
                    <w:rPr>
                      <w:color w:val="000000"/>
                      <w:sz w:val="24"/>
                    </w:rPr>
                  </w:pPr>
                  <w:r w:rsidRPr="00265BA9">
                    <w:rPr>
                      <w:color w:val="000000"/>
                      <w:sz w:val="24"/>
                    </w:rPr>
                    <w:t>10</w:t>
                  </w:r>
                </w:p>
              </w:tc>
              <w:tc>
                <w:tcPr>
                  <w:tcW w:w="1257" w:type="dxa"/>
                </w:tcPr>
                <w:p w14:paraId="495F81D7" w14:textId="77777777" w:rsidR="00265BA9" w:rsidRPr="00265BA9" w:rsidRDefault="00265BA9" w:rsidP="00265BA9">
                  <w:pPr>
                    <w:autoSpaceDE/>
                    <w:autoSpaceDN/>
                    <w:adjustRightInd/>
                    <w:ind w:firstLine="61"/>
                    <w:jc w:val="both"/>
                    <w:rPr>
                      <w:color w:val="000000"/>
                      <w:sz w:val="24"/>
                    </w:rPr>
                  </w:pPr>
                  <w:r w:rsidRPr="00265BA9">
                    <w:rPr>
                      <w:color w:val="000000"/>
                      <w:sz w:val="24"/>
                    </w:rPr>
                    <w:t>1</w:t>
                  </w:r>
                </w:p>
              </w:tc>
              <w:tc>
                <w:tcPr>
                  <w:tcW w:w="1285" w:type="dxa"/>
                </w:tcPr>
                <w:p w14:paraId="7004F5FC" w14:textId="77777777" w:rsidR="00265BA9" w:rsidRPr="00265BA9" w:rsidRDefault="00265BA9" w:rsidP="00265BA9">
                  <w:pPr>
                    <w:autoSpaceDE/>
                    <w:autoSpaceDN/>
                    <w:adjustRightInd/>
                    <w:ind w:firstLine="61"/>
                    <w:jc w:val="both"/>
                    <w:rPr>
                      <w:color w:val="000000"/>
                      <w:sz w:val="24"/>
                    </w:rPr>
                  </w:pPr>
                  <w:r w:rsidRPr="00265BA9">
                    <w:rPr>
                      <w:color w:val="000000"/>
                      <w:sz w:val="24"/>
                    </w:rPr>
                    <w:t>9</w:t>
                  </w:r>
                </w:p>
              </w:tc>
              <w:tc>
                <w:tcPr>
                  <w:tcW w:w="1306" w:type="dxa"/>
                </w:tcPr>
                <w:p w14:paraId="095DBF6F" w14:textId="77777777" w:rsidR="00265BA9" w:rsidRPr="00265BA9" w:rsidRDefault="00265BA9" w:rsidP="00265BA9">
                  <w:pPr>
                    <w:autoSpaceDE/>
                    <w:autoSpaceDN/>
                    <w:adjustRightInd/>
                    <w:ind w:firstLine="61"/>
                    <w:jc w:val="both"/>
                    <w:rPr>
                      <w:color w:val="000000"/>
                      <w:sz w:val="24"/>
                    </w:rPr>
                  </w:pPr>
                  <w:r w:rsidRPr="00265BA9">
                    <w:rPr>
                      <w:color w:val="000000"/>
                      <w:sz w:val="24"/>
                    </w:rPr>
                    <w:t>450</w:t>
                  </w:r>
                </w:p>
              </w:tc>
              <w:tc>
                <w:tcPr>
                  <w:tcW w:w="1425" w:type="dxa"/>
                </w:tcPr>
                <w:p w14:paraId="6C85B49A" w14:textId="77777777" w:rsidR="00265BA9" w:rsidRPr="00265BA9" w:rsidRDefault="00265BA9" w:rsidP="00265BA9">
                  <w:pPr>
                    <w:autoSpaceDE/>
                    <w:autoSpaceDN/>
                    <w:adjustRightInd/>
                    <w:ind w:firstLine="61"/>
                    <w:jc w:val="both"/>
                    <w:rPr>
                      <w:color w:val="000000"/>
                      <w:sz w:val="24"/>
                    </w:rPr>
                  </w:pPr>
                  <w:r w:rsidRPr="00265BA9">
                    <w:rPr>
                      <w:color w:val="000000"/>
                      <w:sz w:val="24"/>
                    </w:rPr>
                    <w:t>2250</w:t>
                  </w:r>
                </w:p>
              </w:tc>
            </w:tr>
            <w:tr w:rsidR="00265BA9" w:rsidRPr="00265BA9" w14:paraId="7EBCE7FE" w14:textId="77777777" w:rsidTr="00021C66">
              <w:tc>
                <w:tcPr>
                  <w:tcW w:w="2093" w:type="dxa"/>
                </w:tcPr>
                <w:p w14:paraId="06CDD51B" w14:textId="77777777" w:rsidR="00265BA9" w:rsidRPr="00265BA9" w:rsidRDefault="00265BA9" w:rsidP="00265BA9">
                  <w:pPr>
                    <w:autoSpaceDE/>
                    <w:autoSpaceDN/>
                    <w:adjustRightInd/>
                    <w:ind w:firstLine="61"/>
                    <w:jc w:val="both"/>
                    <w:rPr>
                      <w:color w:val="000000"/>
                      <w:sz w:val="24"/>
                    </w:rPr>
                  </w:pPr>
                  <w:r w:rsidRPr="00265BA9">
                    <w:rPr>
                      <w:color w:val="000000"/>
                      <w:sz w:val="24"/>
                    </w:rPr>
                    <w:t>Итого</w:t>
                  </w:r>
                </w:p>
              </w:tc>
              <w:tc>
                <w:tcPr>
                  <w:tcW w:w="992" w:type="dxa"/>
                </w:tcPr>
                <w:p w14:paraId="217533FE" w14:textId="77777777" w:rsidR="00265BA9" w:rsidRPr="00265BA9" w:rsidRDefault="00265BA9" w:rsidP="00265BA9">
                  <w:pPr>
                    <w:autoSpaceDE/>
                    <w:autoSpaceDN/>
                    <w:adjustRightInd/>
                    <w:ind w:firstLine="61"/>
                    <w:jc w:val="both"/>
                    <w:rPr>
                      <w:color w:val="000000"/>
                      <w:sz w:val="24"/>
                    </w:rPr>
                  </w:pPr>
                </w:p>
              </w:tc>
              <w:tc>
                <w:tcPr>
                  <w:tcW w:w="1276" w:type="dxa"/>
                </w:tcPr>
                <w:p w14:paraId="2858602E" w14:textId="77777777" w:rsidR="00265BA9" w:rsidRPr="00265BA9" w:rsidRDefault="00265BA9" w:rsidP="00265BA9">
                  <w:pPr>
                    <w:autoSpaceDE/>
                    <w:autoSpaceDN/>
                    <w:adjustRightInd/>
                    <w:ind w:firstLine="61"/>
                    <w:jc w:val="both"/>
                    <w:rPr>
                      <w:color w:val="000000"/>
                      <w:sz w:val="24"/>
                    </w:rPr>
                  </w:pPr>
                </w:p>
              </w:tc>
              <w:tc>
                <w:tcPr>
                  <w:tcW w:w="1257" w:type="dxa"/>
                </w:tcPr>
                <w:p w14:paraId="616E946F" w14:textId="77777777" w:rsidR="00265BA9" w:rsidRPr="00265BA9" w:rsidRDefault="00265BA9" w:rsidP="00265BA9">
                  <w:pPr>
                    <w:autoSpaceDE/>
                    <w:autoSpaceDN/>
                    <w:adjustRightInd/>
                    <w:ind w:firstLine="61"/>
                    <w:jc w:val="both"/>
                    <w:rPr>
                      <w:color w:val="000000"/>
                      <w:sz w:val="24"/>
                    </w:rPr>
                  </w:pPr>
                </w:p>
              </w:tc>
              <w:tc>
                <w:tcPr>
                  <w:tcW w:w="1285" w:type="dxa"/>
                </w:tcPr>
                <w:p w14:paraId="6A414A5A" w14:textId="77777777" w:rsidR="00265BA9" w:rsidRPr="00265BA9" w:rsidRDefault="00265BA9" w:rsidP="00265BA9">
                  <w:pPr>
                    <w:autoSpaceDE/>
                    <w:autoSpaceDN/>
                    <w:adjustRightInd/>
                    <w:ind w:firstLine="61"/>
                    <w:jc w:val="both"/>
                    <w:rPr>
                      <w:color w:val="000000"/>
                      <w:sz w:val="24"/>
                    </w:rPr>
                  </w:pPr>
                </w:p>
              </w:tc>
              <w:tc>
                <w:tcPr>
                  <w:tcW w:w="1306" w:type="dxa"/>
                </w:tcPr>
                <w:p w14:paraId="65CE4B57" w14:textId="77777777" w:rsidR="00265BA9" w:rsidRPr="00265BA9" w:rsidRDefault="00265BA9" w:rsidP="00265BA9">
                  <w:pPr>
                    <w:autoSpaceDE/>
                    <w:autoSpaceDN/>
                    <w:adjustRightInd/>
                    <w:ind w:firstLine="61"/>
                    <w:jc w:val="both"/>
                    <w:rPr>
                      <w:color w:val="000000"/>
                      <w:sz w:val="24"/>
                    </w:rPr>
                  </w:pPr>
                </w:p>
              </w:tc>
              <w:tc>
                <w:tcPr>
                  <w:tcW w:w="1425" w:type="dxa"/>
                </w:tcPr>
                <w:p w14:paraId="362D30FB" w14:textId="77777777" w:rsidR="00265BA9" w:rsidRPr="00265BA9" w:rsidRDefault="00265BA9" w:rsidP="00265BA9">
                  <w:pPr>
                    <w:autoSpaceDE/>
                    <w:autoSpaceDN/>
                    <w:adjustRightInd/>
                    <w:ind w:firstLine="61"/>
                    <w:jc w:val="both"/>
                    <w:rPr>
                      <w:color w:val="000000"/>
                      <w:sz w:val="24"/>
                    </w:rPr>
                  </w:pPr>
                  <w:r w:rsidRPr="00265BA9">
                    <w:rPr>
                      <w:color w:val="000000"/>
                      <w:sz w:val="24"/>
                    </w:rPr>
                    <w:t>275150</w:t>
                  </w:r>
                </w:p>
              </w:tc>
            </w:tr>
          </w:tbl>
          <w:p w14:paraId="301D012C"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p>
          <w:p w14:paraId="63C2BF3D"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Таким образом, оценка полученного эффекта составляет 275150 руб.</w:t>
            </w:r>
          </w:p>
          <w:p w14:paraId="412F6139"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Индекс снижения трудозатрат:</w:t>
            </w:r>
          </w:p>
          <w:p w14:paraId="51B1AE48"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m:oMath>
              <m:sSub>
                <m:sSubPr>
                  <m:ctrlPr>
                    <w:rPr>
                      <w:rFonts w:ascii="Cambria Math" w:eastAsia="Calibri" w:hAnsi="Cambria Math"/>
                      <w:color w:val="000000"/>
                      <w:sz w:val="28"/>
                      <w:szCs w:val="22"/>
                      <w:lang w:eastAsia="en-US"/>
                    </w:rPr>
                  </m:ctrlPr>
                </m:sSubPr>
                <m:e>
                  <m:r>
                    <w:rPr>
                      <w:rFonts w:ascii="Cambria Math" w:eastAsia="Calibri" w:hAnsi="Cambria Math"/>
                      <w:color w:val="000000"/>
                      <w:sz w:val="28"/>
                      <w:szCs w:val="22"/>
                      <w:lang w:eastAsia="en-US"/>
                    </w:rPr>
                    <m:t>K</m:t>
                  </m:r>
                </m:e>
                <m:sub>
                  <m:r>
                    <w:rPr>
                      <w:rFonts w:ascii="Cambria Math" w:eastAsia="Calibri" w:hAnsi="Cambria Math"/>
                      <w:color w:val="000000"/>
                      <w:sz w:val="28"/>
                      <w:szCs w:val="22"/>
                      <w:lang w:eastAsia="en-US"/>
                    </w:rPr>
                    <m:t>T</m:t>
                  </m:r>
                </m:sub>
              </m:sSub>
              <m:r>
                <m:rPr>
                  <m:sty m:val="p"/>
                </m:rPr>
                <w:rPr>
                  <w:rFonts w:ascii="Cambria Math" w:eastAsia="Calibri" w:hAnsi="Cambria Math"/>
                  <w:color w:val="000000"/>
                  <w:sz w:val="28"/>
                  <w:szCs w:val="22"/>
                  <w:lang w:eastAsia="en-US"/>
                </w:rPr>
                <m:t>=</m:t>
              </m:r>
              <m:f>
                <m:fPr>
                  <m:ctrlPr>
                    <w:rPr>
                      <w:rFonts w:ascii="Cambria Math" w:eastAsia="Calibri" w:hAnsi="Cambria Math"/>
                      <w:color w:val="000000"/>
                      <w:sz w:val="28"/>
                      <w:szCs w:val="22"/>
                      <w:lang w:eastAsia="en-US"/>
                    </w:rPr>
                  </m:ctrlPr>
                </m:fPr>
                <m:num>
                  <m:r>
                    <m:rPr>
                      <m:sty m:val="p"/>
                    </m:rPr>
                    <w:rPr>
                      <w:rFonts w:ascii="Cambria Math" w:eastAsia="Calibri" w:hAnsi="Cambria Math"/>
                      <w:color w:val="000000"/>
                      <w:sz w:val="28"/>
                      <w:szCs w:val="22"/>
                      <w:lang w:eastAsia="en-US"/>
                    </w:rPr>
                    <m:t>∆</m:t>
                  </m:r>
                  <m:r>
                    <w:rPr>
                      <w:rFonts w:ascii="Cambria Math" w:eastAsia="Calibri" w:hAnsi="Cambria Math"/>
                      <w:color w:val="000000"/>
                      <w:sz w:val="28"/>
                      <w:szCs w:val="22"/>
                      <w:lang w:eastAsia="en-US"/>
                    </w:rPr>
                    <m:t>T</m:t>
                  </m:r>
                </m:num>
                <m:den>
                  <m:sSub>
                    <m:sSubPr>
                      <m:ctrlPr>
                        <w:rPr>
                          <w:rFonts w:ascii="Cambria Math" w:eastAsia="Calibri" w:hAnsi="Cambria Math"/>
                          <w:color w:val="000000"/>
                          <w:sz w:val="28"/>
                          <w:szCs w:val="22"/>
                          <w:lang w:eastAsia="en-US"/>
                        </w:rPr>
                      </m:ctrlPr>
                    </m:sSubPr>
                    <m:e>
                      <m:r>
                        <w:rPr>
                          <w:rFonts w:ascii="Cambria Math" w:eastAsia="Calibri" w:hAnsi="Cambria Math"/>
                          <w:color w:val="000000"/>
                          <w:sz w:val="28"/>
                          <w:szCs w:val="22"/>
                          <w:lang w:eastAsia="en-US"/>
                        </w:rPr>
                        <m:t>T</m:t>
                      </m:r>
                    </m:e>
                    <m:sub>
                      <m:r>
                        <m:rPr>
                          <m:sty m:val="p"/>
                        </m:rPr>
                        <w:rPr>
                          <w:rFonts w:ascii="Cambria Math" w:eastAsia="Calibri" w:hAnsi="Cambria Math"/>
                          <w:color w:val="000000"/>
                          <w:sz w:val="28"/>
                          <w:szCs w:val="22"/>
                          <w:lang w:eastAsia="en-US"/>
                        </w:rPr>
                        <m:t>0</m:t>
                      </m:r>
                    </m:sub>
                  </m:sSub>
                </m:den>
              </m:f>
              <m:r>
                <m:rPr>
                  <m:sty m:val="p"/>
                </m:rPr>
                <w:rPr>
                  <w:rFonts w:ascii="Cambria Math" w:eastAsia="Calibri" w:hAnsi="Cambria Math"/>
                  <w:color w:val="000000"/>
                  <w:sz w:val="28"/>
                  <w:szCs w:val="22"/>
                  <w:lang w:eastAsia="en-US"/>
                </w:rPr>
                <m:t>∙100%=</m:t>
              </m:r>
              <m:f>
                <m:fPr>
                  <m:ctrlPr>
                    <w:rPr>
                      <w:rFonts w:ascii="Cambria Math" w:eastAsia="Calibri" w:hAnsi="Cambria Math"/>
                      <w:color w:val="000000"/>
                      <w:sz w:val="28"/>
                      <w:szCs w:val="22"/>
                      <w:lang w:eastAsia="en-US"/>
                    </w:rPr>
                  </m:ctrlPr>
                </m:fPr>
                <m:num>
                  <m:r>
                    <m:rPr>
                      <m:sty m:val="p"/>
                    </m:rPr>
                    <w:rPr>
                      <w:rFonts w:ascii="Cambria Math" w:eastAsia="Calibri" w:hAnsi="Cambria Math"/>
                      <w:color w:val="000000"/>
                      <w:sz w:val="28"/>
                      <w:szCs w:val="22"/>
                      <w:lang w:eastAsia="en-US"/>
                    </w:rPr>
                    <m:t>9830</m:t>
                  </m:r>
                </m:num>
                <m:den>
                  <m:r>
                    <m:rPr>
                      <m:sty m:val="p"/>
                    </m:rPr>
                    <w:rPr>
                      <w:rFonts w:ascii="Cambria Math" w:eastAsia="Calibri" w:hAnsi="Cambria Math"/>
                      <w:color w:val="000000"/>
                      <w:sz w:val="28"/>
                      <w:szCs w:val="22"/>
                      <w:lang w:eastAsia="en-US"/>
                    </w:rPr>
                    <m:t>71100</m:t>
                  </m:r>
                </m:den>
              </m:f>
              <m:r>
                <m:rPr>
                  <m:sty m:val="p"/>
                </m:rPr>
                <w:rPr>
                  <w:rFonts w:ascii="Cambria Math" w:eastAsia="Calibri" w:hAnsi="Cambria Math"/>
                  <w:color w:val="000000"/>
                  <w:sz w:val="28"/>
                  <w:szCs w:val="22"/>
                  <w:lang w:eastAsia="en-US"/>
                </w:rPr>
                <m:t>*100%=13,7%</m:t>
              </m:r>
            </m:oMath>
            <w:r w:rsidRPr="00265BA9">
              <w:rPr>
                <w:rFonts w:eastAsia="Calibri"/>
                <w:color w:val="000000"/>
                <w:sz w:val="28"/>
                <w:szCs w:val="22"/>
                <w:lang w:eastAsia="en-US"/>
              </w:rPr>
              <w:t xml:space="preserve"> </w:t>
            </w:r>
          </w:p>
          <w:p w14:paraId="2877F38C"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Индекс снижения стоимостных затрат:</w:t>
            </w:r>
          </w:p>
          <w:p w14:paraId="1CC71136"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m:oMath>
              <m:sSub>
                <m:sSubPr>
                  <m:ctrlPr>
                    <w:rPr>
                      <w:rFonts w:ascii="Cambria Math" w:eastAsia="Calibri" w:hAnsi="Cambria Math"/>
                      <w:color w:val="000000"/>
                      <w:sz w:val="28"/>
                      <w:szCs w:val="22"/>
                      <w:lang w:eastAsia="en-US"/>
                    </w:rPr>
                  </m:ctrlPr>
                </m:sSubPr>
                <m:e>
                  <m:r>
                    <w:rPr>
                      <w:rFonts w:ascii="Cambria Math" w:eastAsia="Calibri" w:hAnsi="Cambria Math"/>
                      <w:color w:val="000000"/>
                      <w:sz w:val="28"/>
                      <w:szCs w:val="22"/>
                      <w:lang w:eastAsia="en-US"/>
                    </w:rPr>
                    <m:t>Y</m:t>
                  </m:r>
                </m:e>
                <m:sub>
                  <m:r>
                    <m:rPr>
                      <m:sty m:val="p"/>
                    </m:rPr>
                    <w:rPr>
                      <w:rFonts w:ascii="Cambria Math" w:eastAsia="Calibri" w:hAnsi="Cambria Math"/>
                      <w:color w:val="000000"/>
                      <w:sz w:val="28"/>
                      <w:szCs w:val="22"/>
                      <w:lang w:eastAsia="en-US"/>
                    </w:rPr>
                    <m:t>с</m:t>
                  </m:r>
                </m:sub>
              </m:sSub>
              <m:r>
                <m:rPr>
                  <m:sty m:val="p"/>
                </m:rPr>
                <w:rPr>
                  <w:rFonts w:ascii="Cambria Math" w:eastAsia="Calibri" w:hAnsi="Cambria Math"/>
                  <w:color w:val="000000"/>
                  <w:sz w:val="28"/>
                  <w:szCs w:val="22"/>
                  <w:lang w:eastAsia="en-US"/>
                </w:rPr>
                <m:t>=</m:t>
              </m:r>
              <m:f>
                <m:fPr>
                  <m:ctrlPr>
                    <w:rPr>
                      <w:rFonts w:ascii="Cambria Math" w:eastAsia="Calibri" w:hAnsi="Cambria Math"/>
                      <w:color w:val="000000"/>
                      <w:sz w:val="28"/>
                      <w:szCs w:val="22"/>
                      <w:lang w:eastAsia="en-US"/>
                    </w:rPr>
                  </m:ctrlPr>
                </m:fPr>
                <m:num>
                  <m:sSub>
                    <m:sSubPr>
                      <m:ctrlPr>
                        <w:rPr>
                          <w:rFonts w:ascii="Cambria Math" w:eastAsia="Calibri" w:hAnsi="Cambria Math"/>
                          <w:color w:val="000000"/>
                          <w:sz w:val="28"/>
                          <w:szCs w:val="22"/>
                          <w:lang w:eastAsia="en-US"/>
                        </w:rPr>
                      </m:ctrlPr>
                    </m:sSubPr>
                    <m:e>
                      <m:r>
                        <w:rPr>
                          <w:rFonts w:ascii="Cambria Math" w:eastAsia="Calibri" w:hAnsi="Cambria Math"/>
                          <w:color w:val="000000"/>
                          <w:sz w:val="28"/>
                          <w:szCs w:val="22"/>
                          <w:lang w:eastAsia="en-US"/>
                        </w:rPr>
                        <m:t>C</m:t>
                      </m:r>
                    </m:e>
                    <m:sub>
                      <m:r>
                        <m:rPr>
                          <m:sty m:val="p"/>
                        </m:rPr>
                        <w:rPr>
                          <w:rFonts w:ascii="Cambria Math" w:eastAsia="Calibri" w:hAnsi="Cambria Math"/>
                          <w:color w:val="000000"/>
                          <w:sz w:val="28"/>
                          <w:szCs w:val="22"/>
                          <w:lang w:eastAsia="en-US"/>
                        </w:rPr>
                        <m:t>0</m:t>
                      </m:r>
                    </m:sub>
                  </m:sSub>
                </m:num>
                <m:den>
                  <m:sSub>
                    <m:sSubPr>
                      <m:ctrlPr>
                        <w:rPr>
                          <w:rFonts w:ascii="Cambria Math" w:eastAsia="Calibri" w:hAnsi="Cambria Math"/>
                          <w:color w:val="000000"/>
                          <w:sz w:val="28"/>
                          <w:szCs w:val="22"/>
                          <w:lang w:eastAsia="en-US"/>
                        </w:rPr>
                      </m:ctrlPr>
                    </m:sSubPr>
                    <m:e>
                      <m:r>
                        <m:rPr>
                          <m:sty m:val="p"/>
                        </m:rPr>
                        <w:rPr>
                          <w:rFonts w:ascii="Cambria Math" w:eastAsia="Calibri" w:hAnsi="Cambria Math"/>
                          <w:color w:val="000000"/>
                          <w:sz w:val="28"/>
                          <w:szCs w:val="22"/>
                          <w:lang w:eastAsia="en-US"/>
                        </w:rPr>
                        <m:t>С</m:t>
                      </m:r>
                    </m:e>
                    <m:sub>
                      <m:r>
                        <m:rPr>
                          <m:sty m:val="p"/>
                        </m:rPr>
                        <w:rPr>
                          <w:rFonts w:ascii="Cambria Math" w:eastAsia="Calibri" w:hAnsi="Cambria Math"/>
                          <w:color w:val="000000"/>
                          <w:sz w:val="28"/>
                          <w:szCs w:val="22"/>
                          <w:lang w:eastAsia="en-US"/>
                        </w:rPr>
                        <m:t>1</m:t>
                      </m:r>
                    </m:sub>
                  </m:sSub>
                </m:den>
              </m:f>
            </m:oMath>
            <w:r w:rsidRPr="00265BA9">
              <w:rPr>
                <w:rFonts w:eastAsia="Calibri"/>
                <w:color w:val="000000"/>
                <w:sz w:val="28"/>
                <w:szCs w:val="22"/>
                <w:lang w:eastAsia="en-US"/>
              </w:rPr>
              <w:t xml:space="preserve"> </w:t>
            </w:r>
          </w:p>
          <w:p w14:paraId="1BEC05CF"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Индекс снижения стоимостных затрат:</w:t>
            </w:r>
          </w:p>
          <w:p w14:paraId="48A78AB9"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m:oMath>
              <m:sSub>
                <m:sSubPr>
                  <m:ctrlPr>
                    <w:rPr>
                      <w:rFonts w:ascii="Cambria Math" w:eastAsia="Calibri" w:hAnsi="Cambria Math"/>
                      <w:color w:val="000000"/>
                      <w:sz w:val="28"/>
                      <w:szCs w:val="22"/>
                      <w:lang w:eastAsia="en-US"/>
                    </w:rPr>
                  </m:ctrlPr>
                </m:sSubPr>
                <m:e>
                  <m:r>
                    <w:rPr>
                      <w:rFonts w:ascii="Cambria Math" w:eastAsia="Calibri" w:hAnsi="Cambria Math"/>
                      <w:color w:val="000000"/>
                      <w:sz w:val="28"/>
                      <w:szCs w:val="22"/>
                      <w:lang w:eastAsia="en-US"/>
                    </w:rPr>
                    <m:t>Y</m:t>
                  </m:r>
                </m:e>
                <m:sub>
                  <m:r>
                    <m:rPr>
                      <m:sty m:val="p"/>
                    </m:rPr>
                    <w:rPr>
                      <w:rFonts w:ascii="Cambria Math" w:eastAsia="Calibri" w:hAnsi="Cambria Math"/>
                      <w:color w:val="000000"/>
                      <w:sz w:val="28"/>
                      <w:szCs w:val="22"/>
                      <w:lang w:eastAsia="en-US"/>
                    </w:rPr>
                    <m:t>с</m:t>
                  </m:r>
                </m:sub>
              </m:sSub>
              <m:r>
                <m:rPr>
                  <m:sty m:val="p"/>
                </m:rPr>
                <w:rPr>
                  <w:rFonts w:ascii="Cambria Math" w:eastAsia="Calibri" w:hAnsi="Cambria Math"/>
                  <w:color w:val="000000"/>
                  <w:sz w:val="28"/>
                  <w:szCs w:val="22"/>
                  <w:lang w:eastAsia="en-US"/>
                </w:rPr>
                <m:t>=</m:t>
              </m:r>
              <m:f>
                <m:fPr>
                  <m:ctrlPr>
                    <w:rPr>
                      <w:rFonts w:ascii="Cambria Math" w:eastAsia="Calibri" w:hAnsi="Cambria Math"/>
                      <w:color w:val="000000"/>
                      <w:sz w:val="28"/>
                      <w:szCs w:val="22"/>
                      <w:lang w:eastAsia="en-US"/>
                    </w:rPr>
                  </m:ctrlPr>
                </m:fPr>
                <m:num>
                  <m:sSub>
                    <m:sSubPr>
                      <m:ctrlPr>
                        <w:rPr>
                          <w:rFonts w:ascii="Cambria Math" w:eastAsia="Calibri" w:hAnsi="Cambria Math"/>
                          <w:color w:val="000000"/>
                          <w:sz w:val="28"/>
                          <w:szCs w:val="22"/>
                          <w:lang w:eastAsia="en-US"/>
                        </w:rPr>
                      </m:ctrlPr>
                    </m:sSubPr>
                    <m:e>
                      <m:r>
                        <w:rPr>
                          <w:rFonts w:ascii="Cambria Math" w:eastAsia="Calibri" w:hAnsi="Cambria Math"/>
                          <w:color w:val="000000"/>
                          <w:sz w:val="28"/>
                          <w:szCs w:val="22"/>
                          <w:lang w:eastAsia="en-US"/>
                        </w:rPr>
                        <m:t>C</m:t>
                      </m:r>
                    </m:e>
                    <m:sub>
                      <m:r>
                        <m:rPr>
                          <m:sty m:val="p"/>
                        </m:rPr>
                        <w:rPr>
                          <w:rFonts w:ascii="Cambria Math" w:eastAsia="Calibri" w:hAnsi="Cambria Math"/>
                          <w:color w:val="000000"/>
                          <w:sz w:val="28"/>
                          <w:szCs w:val="22"/>
                          <w:lang w:eastAsia="en-US"/>
                        </w:rPr>
                        <m:t>0</m:t>
                      </m:r>
                    </m:sub>
                  </m:sSub>
                </m:num>
                <m:den>
                  <m:sSub>
                    <m:sSubPr>
                      <m:ctrlPr>
                        <w:rPr>
                          <w:rFonts w:ascii="Cambria Math" w:eastAsia="Calibri" w:hAnsi="Cambria Math"/>
                          <w:color w:val="000000"/>
                          <w:sz w:val="28"/>
                          <w:szCs w:val="22"/>
                          <w:lang w:eastAsia="en-US"/>
                        </w:rPr>
                      </m:ctrlPr>
                    </m:sSubPr>
                    <m:e>
                      <m:r>
                        <m:rPr>
                          <m:sty m:val="p"/>
                        </m:rPr>
                        <w:rPr>
                          <w:rFonts w:ascii="Cambria Math" w:eastAsia="Calibri" w:hAnsi="Cambria Math"/>
                          <w:color w:val="000000"/>
                          <w:sz w:val="28"/>
                          <w:szCs w:val="22"/>
                          <w:lang w:eastAsia="en-US"/>
                        </w:rPr>
                        <m:t>С</m:t>
                      </m:r>
                    </m:e>
                    <m:sub>
                      <m:r>
                        <m:rPr>
                          <m:sty m:val="p"/>
                        </m:rPr>
                        <w:rPr>
                          <w:rFonts w:ascii="Cambria Math" w:eastAsia="Calibri" w:hAnsi="Cambria Math"/>
                          <w:color w:val="000000"/>
                          <w:sz w:val="28"/>
                          <w:szCs w:val="22"/>
                          <w:lang w:eastAsia="en-US"/>
                        </w:rPr>
                        <m:t>1</m:t>
                      </m:r>
                    </m:sub>
                  </m:sSub>
                </m:den>
              </m:f>
              <m:r>
                <m:rPr>
                  <m:sty m:val="p"/>
                </m:rPr>
                <w:rPr>
                  <w:rFonts w:ascii="Cambria Math" w:eastAsia="Calibri" w:hAnsi="Cambria Math"/>
                  <w:color w:val="000000"/>
                  <w:sz w:val="28"/>
                  <w:szCs w:val="22"/>
                  <w:lang w:eastAsia="en-US"/>
                </w:rPr>
                <m:t>=</m:t>
              </m:r>
              <m:f>
                <m:fPr>
                  <m:ctrlPr>
                    <w:rPr>
                      <w:rFonts w:ascii="Cambria Math" w:eastAsia="Calibri" w:hAnsi="Cambria Math"/>
                      <w:color w:val="000000"/>
                      <w:sz w:val="28"/>
                      <w:szCs w:val="22"/>
                      <w:lang w:eastAsia="en-US"/>
                    </w:rPr>
                  </m:ctrlPr>
                </m:fPr>
                <m:num>
                  <m:r>
                    <m:rPr>
                      <m:sty m:val="p"/>
                    </m:rPr>
                    <w:rPr>
                      <w:rFonts w:ascii="Cambria Math" w:eastAsia="Calibri" w:hAnsi="Cambria Math"/>
                      <w:color w:val="000000"/>
                      <w:sz w:val="28"/>
                      <w:szCs w:val="22"/>
                      <w:lang w:eastAsia="en-US"/>
                    </w:rPr>
                    <m:t>71100*300</m:t>
                  </m:r>
                </m:num>
                <m:den>
                  <m:r>
                    <m:rPr>
                      <m:sty m:val="p"/>
                    </m:rPr>
                    <w:rPr>
                      <w:rFonts w:ascii="Cambria Math" w:eastAsia="Calibri" w:hAnsi="Cambria Math"/>
                      <w:color w:val="000000"/>
                      <w:sz w:val="28"/>
                      <w:szCs w:val="22"/>
                      <w:lang w:eastAsia="en-US"/>
                    </w:rPr>
                    <m:t>15410*300</m:t>
                  </m:r>
                </m:den>
              </m:f>
              <m:r>
                <m:rPr>
                  <m:sty m:val="p"/>
                </m:rPr>
                <w:rPr>
                  <w:rFonts w:ascii="Cambria Math" w:eastAsia="Calibri" w:hAnsi="Cambria Math"/>
                  <w:color w:val="000000"/>
                  <w:sz w:val="28"/>
                  <w:szCs w:val="22"/>
                  <w:lang w:eastAsia="en-US"/>
                </w:rPr>
                <m:t>=4.6</m:t>
              </m:r>
            </m:oMath>
            <w:r w:rsidRPr="00265BA9">
              <w:rPr>
                <w:rFonts w:eastAsia="Calibri"/>
                <w:color w:val="000000"/>
                <w:sz w:val="28"/>
                <w:szCs w:val="22"/>
                <w:lang w:eastAsia="en-US"/>
              </w:rPr>
              <w:t xml:space="preserve"> </w:t>
            </w:r>
          </w:p>
          <w:p w14:paraId="5E81C1B5"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Таким образом, оценка полученного эффекта составляет 275150 руб.</w:t>
            </w:r>
          </w:p>
          <w:p w14:paraId="32F1292D"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Срок окупаемости проекта составит:</w:t>
            </w:r>
          </w:p>
          <w:p w14:paraId="68C576D1"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8"/>
                <w:lang w:eastAsia="en-US"/>
              </w:rPr>
            </w:pPr>
            <m:oMath>
              <m:sSub>
                <m:sSubPr>
                  <m:ctrlPr>
                    <w:rPr>
                      <w:rFonts w:ascii="Cambria Math" w:eastAsia="Calibri" w:hAnsi="Cambria Math"/>
                      <w:color w:val="000000"/>
                      <w:sz w:val="28"/>
                      <w:szCs w:val="22"/>
                      <w:lang w:eastAsia="en-US"/>
                    </w:rPr>
                  </m:ctrlPr>
                </m:sSubPr>
                <m:e>
                  <m:r>
                    <w:rPr>
                      <w:rFonts w:ascii="Cambria Math" w:eastAsia="Calibri" w:hAnsi="Cambria Math"/>
                      <w:color w:val="000000"/>
                      <w:sz w:val="28"/>
                      <w:szCs w:val="22"/>
                      <w:lang w:eastAsia="en-US"/>
                    </w:rPr>
                    <m:t>T</m:t>
                  </m:r>
                </m:e>
                <m:sub>
                  <m:r>
                    <w:rPr>
                      <w:rFonts w:ascii="Cambria Math" w:eastAsia="Calibri" w:hAnsi="Cambria Math"/>
                      <w:color w:val="000000"/>
                      <w:sz w:val="28"/>
                      <w:szCs w:val="22"/>
                      <w:lang w:eastAsia="en-US"/>
                    </w:rPr>
                    <m:t>OK</m:t>
                  </m:r>
                </m:sub>
              </m:sSub>
              <m:r>
                <m:rPr>
                  <m:sty m:val="p"/>
                </m:rPr>
                <w:rPr>
                  <w:rFonts w:ascii="Cambria Math" w:eastAsia="Calibri" w:hAnsi="Cambria Math"/>
                  <w:color w:val="000000"/>
                  <w:sz w:val="28"/>
                  <w:szCs w:val="22"/>
                  <w:lang w:eastAsia="en-US"/>
                </w:rPr>
                <m:t>=</m:t>
              </m:r>
              <m:f>
                <m:fPr>
                  <m:ctrlPr>
                    <w:rPr>
                      <w:rFonts w:ascii="Cambria Math" w:eastAsia="Calibri" w:hAnsi="Cambria Math"/>
                      <w:color w:val="000000"/>
                      <w:sz w:val="28"/>
                      <w:szCs w:val="22"/>
                      <w:lang w:eastAsia="en-US"/>
                    </w:rPr>
                  </m:ctrlPr>
                </m:fPr>
                <m:num>
                  <m:r>
                    <m:rPr>
                      <m:sty m:val="p"/>
                    </m:rPr>
                    <w:rPr>
                      <w:rFonts w:ascii="Cambria Math" w:eastAsia="Calibri" w:hAnsi="Cambria Math"/>
                      <w:color w:val="000000"/>
                      <w:sz w:val="28"/>
                      <w:szCs w:val="22"/>
                      <w:lang w:eastAsia="en-US"/>
                    </w:rPr>
                    <m:t>174932</m:t>
                  </m:r>
                </m:num>
                <m:den>
                  <m:r>
                    <m:rPr>
                      <m:sty m:val="p"/>
                    </m:rPr>
                    <w:rPr>
                      <w:rFonts w:ascii="Cambria Math" w:eastAsia="Calibri" w:hAnsi="Cambria Math"/>
                      <w:color w:val="000000"/>
                      <w:sz w:val="28"/>
                      <w:szCs w:val="22"/>
                      <w:lang w:eastAsia="en-US"/>
                    </w:rPr>
                    <m:t>275150</m:t>
                  </m:r>
                </m:den>
              </m:f>
              <m:r>
                <m:rPr>
                  <m:sty m:val="p"/>
                </m:rPr>
                <w:rPr>
                  <w:rFonts w:ascii="Cambria Math" w:eastAsia="Calibri" w:hAnsi="Cambria Math"/>
                  <w:color w:val="000000"/>
                  <w:sz w:val="28"/>
                  <w:szCs w:val="22"/>
                  <w:lang w:eastAsia="en-US"/>
                </w:rPr>
                <m:t>*12=7.6мес.</m:t>
              </m:r>
            </m:oMath>
            <w:r w:rsidRPr="00265BA9">
              <w:rPr>
                <w:rFonts w:eastAsia="Calibri"/>
                <w:color w:val="000000"/>
                <w:sz w:val="28"/>
                <w:szCs w:val="22"/>
                <w:lang w:eastAsia="en-US"/>
              </w:rPr>
              <w:t xml:space="preserve"> </w:t>
            </w:r>
          </w:p>
          <w:p w14:paraId="7A6C1719"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t>Окупаемость проекта связана с возможностями сокращения времени выполнения операций, связанных с контролем исполнения документов, учетом данных о сотрудниках, отправителях, возможностями обработки информации в рамках полученных данных. Срок окупаемости проекта оценивается в 7,6 мес., что является приемлемым результатом в условиях исследуемой компании.</w:t>
            </w:r>
          </w:p>
          <w:p w14:paraId="1FBF1EDB"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r w:rsidRPr="00265BA9">
              <w:rPr>
                <w:rFonts w:eastAsia="Calibri"/>
                <w:color w:val="000000"/>
                <w:sz w:val="28"/>
                <w:szCs w:val="22"/>
                <w:lang w:eastAsia="en-US"/>
              </w:rPr>
              <w:lastRenderedPageBreak/>
              <w:t>На рисунке 35 показана диаграмма сокращения времени выполнения технологических операций, на рисунке 36 – диаграмма сокращения стоимости выполнения технологических операций.</w:t>
            </w:r>
          </w:p>
          <w:p w14:paraId="020F8C4E" w14:textId="77777777" w:rsidR="00265BA9" w:rsidRPr="00265BA9" w:rsidRDefault="00265BA9" w:rsidP="00265BA9">
            <w:pPr>
              <w:keepNext/>
              <w:widowControl/>
              <w:autoSpaceDE/>
              <w:autoSpaceDN/>
              <w:adjustRightInd/>
              <w:spacing w:line="360" w:lineRule="auto"/>
              <w:jc w:val="center"/>
              <w:rPr>
                <w:rFonts w:eastAsia="Calibri"/>
                <w:noProof/>
                <w:color w:val="000000"/>
                <w:sz w:val="26"/>
                <w:szCs w:val="26"/>
              </w:rPr>
            </w:pPr>
            <w:r w:rsidRPr="00265BA9">
              <w:rPr>
                <w:rFonts w:eastAsia="Calibri"/>
                <w:noProof/>
                <w:color w:val="000000"/>
                <w:sz w:val="28"/>
                <w:szCs w:val="22"/>
              </w:rPr>
              <w:drawing>
                <wp:inline distT="0" distB="0" distL="0" distR="0" wp14:anchorId="1A7A3EF5" wp14:editId="5ECDEC48">
                  <wp:extent cx="4745990" cy="2950210"/>
                  <wp:effectExtent l="0" t="0" r="0" b="0"/>
                  <wp:docPr id="5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45990" cy="2950210"/>
                          </a:xfrm>
                          <a:prstGeom prst="rect">
                            <a:avLst/>
                          </a:prstGeom>
                          <a:noFill/>
                          <a:ln>
                            <a:noFill/>
                          </a:ln>
                        </pic:spPr>
                      </pic:pic>
                    </a:graphicData>
                  </a:graphic>
                </wp:inline>
              </w:drawing>
            </w:r>
          </w:p>
          <w:p w14:paraId="29865086" w14:textId="77777777" w:rsidR="00265BA9" w:rsidRPr="00265BA9" w:rsidRDefault="00265BA9" w:rsidP="00265BA9">
            <w:pPr>
              <w:widowControl/>
              <w:autoSpaceDE/>
              <w:autoSpaceDN/>
              <w:adjustRightInd/>
              <w:spacing w:line="360" w:lineRule="auto"/>
              <w:jc w:val="center"/>
              <w:rPr>
                <w:sz w:val="28"/>
              </w:rPr>
            </w:pPr>
            <w:r w:rsidRPr="00265BA9">
              <w:rPr>
                <w:sz w:val="28"/>
              </w:rPr>
              <w:t xml:space="preserve">Рисунок 35 - Схема сокращения времени выполнения технологических операций </w:t>
            </w:r>
          </w:p>
          <w:p w14:paraId="20CBE366"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p>
          <w:p w14:paraId="48DF8BCF" w14:textId="77777777" w:rsidR="00265BA9" w:rsidRPr="00265BA9" w:rsidRDefault="00265BA9" w:rsidP="00265BA9">
            <w:pPr>
              <w:keepNext/>
              <w:widowControl/>
              <w:autoSpaceDE/>
              <w:autoSpaceDN/>
              <w:adjustRightInd/>
              <w:spacing w:line="360" w:lineRule="auto"/>
              <w:jc w:val="center"/>
              <w:rPr>
                <w:rFonts w:eastAsia="Calibri"/>
                <w:noProof/>
                <w:color w:val="000000"/>
                <w:sz w:val="26"/>
                <w:szCs w:val="26"/>
              </w:rPr>
            </w:pPr>
            <w:r w:rsidRPr="00265BA9">
              <w:rPr>
                <w:rFonts w:eastAsia="Calibri"/>
                <w:noProof/>
                <w:color w:val="000000"/>
                <w:sz w:val="28"/>
                <w:szCs w:val="22"/>
              </w:rPr>
              <w:drawing>
                <wp:inline distT="0" distB="0" distL="0" distR="0" wp14:anchorId="1CEE779A" wp14:editId="036F0293">
                  <wp:extent cx="4457700" cy="2607310"/>
                  <wp:effectExtent l="0" t="0" r="0" b="0"/>
                  <wp:docPr id="56"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57700" cy="2607310"/>
                          </a:xfrm>
                          <a:prstGeom prst="rect">
                            <a:avLst/>
                          </a:prstGeom>
                          <a:noFill/>
                          <a:ln>
                            <a:noFill/>
                          </a:ln>
                        </pic:spPr>
                      </pic:pic>
                    </a:graphicData>
                  </a:graphic>
                </wp:inline>
              </w:drawing>
            </w:r>
          </w:p>
          <w:p w14:paraId="4303502D" w14:textId="77777777" w:rsidR="00265BA9" w:rsidRPr="00265BA9" w:rsidRDefault="00265BA9" w:rsidP="00265BA9">
            <w:pPr>
              <w:widowControl/>
              <w:autoSpaceDE/>
              <w:autoSpaceDN/>
              <w:adjustRightInd/>
              <w:spacing w:line="360" w:lineRule="auto"/>
              <w:jc w:val="center"/>
              <w:rPr>
                <w:sz w:val="28"/>
              </w:rPr>
            </w:pPr>
            <w:r w:rsidRPr="00265BA9">
              <w:rPr>
                <w:sz w:val="28"/>
              </w:rPr>
              <w:t>Рисунок36 - Схема сокращения стоимости выполнения технологических операций</w:t>
            </w:r>
          </w:p>
          <w:p w14:paraId="7127AF3A" w14:textId="77777777" w:rsidR="00265BA9" w:rsidRPr="00265BA9" w:rsidRDefault="00265BA9" w:rsidP="00265BA9">
            <w:pPr>
              <w:widowControl/>
              <w:autoSpaceDE/>
              <w:autoSpaceDN/>
              <w:adjustRightInd/>
              <w:spacing w:line="360" w:lineRule="auto"/>
              <w:ind w:firstLine="851"/>
              <w:jc w:val="both"/>
              <w:rPr>
                <w:rFonts w:eastAsia="Calibri"/>
                <w:color w:val="000000"/>
                <w:sz w:val="28"/>
                <w:szCs w:val="22"/>
                <w:lang w:eastAsia="en-US"/>
              </w:rPr>
            </w:pPr>
          </w:p>
          <w:p w14:paraId="562FD24C" w14:textId="77777777" w:rsidR="0036035C" w:rsidRPr="00265BA9" w:rsidRDefault="0036035C" w:rsidP="0015307C">
            <w:pPr>
              <w:pStyle w:val="a6"/>
              <w:shd w:val="clear" w:color="auto" w:fill="FFFFFF"/>
              <w:spacing w:before="0" w:beforeAutospacing="0" w:after="0" w:afterAutospacing="0" w:line="360" w:lineRule="auto"/>
              <w:ind w:firstLine="709"/>
              <w:jc w:val="both"/>
            </w:pPr>
          </w:p>
          <w:p w14:paraId="61B1DD67" w14:textId="77777777" w:rsidR="00C92ECC" w:rsidRPr="004E63A6" w:rsidRDefault="00C92ECC" w:rsidP="0015307C">
            <w:pPr>
              <w:pStyle w:val="a6"/>
              <w:shd w:val="clear" w:color="auto" w:fill="FFFFFF"/>
              <w:spacing w:before="0" w:beforeAutospacing="0" w:after="0" w:afterAutospacing="0" w:line="360" w:lineRule="auto"/>
              <w:ind w:firstLine="709"/>
              <w:jc w:val="both"/>
            </w:pPr>
          </w:p>
          <w:p w14:paraId="7F87B1B9" w14:textId="77777777" w:rsidR="00C92ECC" w:rsidRPr="0015307C" w:rsidRDefault="00C92ECC" w:rsidP="0015307C">
            <w:pPr>
              <w:pStyle w:val="1"/>
              <w:spacing w:line="360" w:lineRule="auto"/>
              <w:ind w:firstLine="709"/>
              <w:jc w:val="both"/>
              <w:rPr>
                <w:rFonts w:eastAsia="Times New Roman"/>
                <w:b w:val="0"/>
                <w:kern w:val="0"/>
                <w:sz w:val="24"/>
                <w:szCs w:val="24"/>
              </w:rPr>
            </w:pPr>
            <w:bookmarkStart w:id="1" w:name="_Toc52988674"/>
            <w:bookmarkStart w:id="2" w:name="_Toc62325073"/>
            <w:bookmarkStart w:id="3" w:name="_Toc62325138"/>
            <w:bookmarkStart w:id="4" w:name="_Toc154580082"/>
            <w:r w:rsidRPr="0015307C">
              <w:rPr>
                <w:rFonts w:eastAsia="Times New Roman"/>
                <w:b w:val="0"/>
                <w:kern w:val="0"/>
                <w:sz w:val="24"/>
                <w:szCs w:val="24"/>
              </w:rPr>
              <w:lastRenderedPageBreak/>
              <w:t>Список используемых источников</w:t>
            </w:r>
            <w:bookmarkEnd w:id="1"/>
            <w:bookmarkEnd w:id="2"/>
            <w:bookmarkEnd w:id="3"/>
            <w:bookmarkEnd w:id="4"/>
          </w:p>
          <w:p w14:paraId="13BA0956" w14:textId="77777777" w:rsidR="00C92ECC" w:rsidRPr="004E63A6" w:rsidRDefault="00C92ECC" w:rsidP="0015307C">
            <w:pPr>
              <w:pStyle w:val="a3"/>
              <w:widowControl/>
              <w:autoSpaceDE/>
              <w:autoSpaceDN/>
              <w:adjustRightInd/>
              <w:spacing w:line="360" w:lineRule="auto"/>
              <w:ind w:left="425" w:firstLine="709"/>
              <w:jc w:val="both"/>
              <w:rPr>
                <w:sz w:val="24"/>
                <w:szCs w:val="24"/>
              </w:rPr>
            </w:pPr>
          </w:p>
          <w:p w14:paraId="6304D6EC" w14:textId="4EF7479D" w:rsidR="00C92ECC" w:rsidRPr="004E63A6" w:rsidRDefault="00C92ECC" w:rsidP="0015307C">
            <w:pPr>
              <w:shd w:val="clear" w:color="auto" w:fill="FFFFFF"/>
              <w:spacing w:line="360" w:lineRule="auto"/>
              <w:ind w:left="314" w:firstLine="709"/>
              <w:jc w:val="both"/>
              <w:rPr>
                <w:sz w:val="24"/>
                <w:szCs w:val="24"/>
              </w:rPr>
            </w:pPr>
            <w:r w:rsidRPr="004E63A6">
              <w:rPr>
                <w:sz w:val="24"/>
                <w:szCs w:val="24"/>
              </w:rPr>
              <w:t>1. Лисяк, В. В. Разработка информационных систем : учебное пособие / В. В. Лисяк. — Ростов-на-Дону, Таганрог : Издательство Южного федерального университета, 20</w:t>
            </w:r>
            <w:r w:rsidR="00B159AA">
              <w:rPr>
                <w:sz w:val="24"/>
                <w:szCs w:val="24"/>
              </w:rPr>
              <w:t>24</w:t>
            </w:r>
            <w:r w:rsidRPr="004E63A6">
              <w:rPr>
                <w:sz w:val="24"/>
                <w:szCs w:val="24"/>
              </w:rPr>
              <w:t>. — 96 c. — ISBN 978-5-9275-3168-4. — Текст : электронный // Электронно-библиотечная система IPR BOOKS : [сайт]. — URL: https://www.iprbookshop.ru/95818.html </w:t>
            </w:r>
          </w:p>
          <w:p w14:paraId="4BB5FBCB" w14:textId="77777777" w:rsidR="00C92ECC" w:rsidRPr="004E63A6" w:rsidRDefault="00C92ECC" w:rsidP="0015307C">
            <w:pPr>
              <w:shd w:val="clear" w:color="auto" w:fill="FFFFFF"/>
              <w:spacing w:line="360" w:lineRule="auto"/>
              <w:ind w:left="314" w:firstLine="709"/>
              <w:jc w:val="both"/>
              <w:rPr>
                <w:sz w:val="24"/>
                <w:szCs w:val="24"/>
              </w:rPr>
            </w:pPr>
            <w:r w:rsidRPr="004E63A6">
              <w:rPr>
                <w:sz w:val="24"/>
                <w:szCs w:val="24"/>
              </w:rPr>
              <w:t>2.</w:t>
            </w:r>
            <w:r w:rsidRPr="004E63A6">
              <w:rPr>
                <w:sz w:val="24"/>
                <w:szCs w:val="24"/>
              </w:rPr>
              <w:tab/>
              <w:t>Шикина, В. Е. Техническая документация информационных систем : учебное пособие / В. Е. Шикина. — Ульяновск : Ульяновский государственный технический университет, 2018. — 93 c. — ISBN 978-5-9795-1852-7. — Текст : электронный // Электронно-библиотечная система IPR BOOKS : [сайт]. — URL: https://www.iprbookshop.ru/106122.html</w:t>
            </w:r>
          </w:p>
          <w:p w14:paraId="1F896F58" w14:textId="69A97A57" w:rsidR="00C92ECC" w:rsidRPr="004E63A6" w:rsidRDefault="00C92ECC" w:rsidP="0015307C">
            <w:pPr>
              <w:shd w:val="clear" w:color="auto" w:fill="FFFFFF"/>
              <w:spacing w:line="360" w:lineRule="auto"/>
              <w:ind w:left="314" w:firstLine="709"/>
              <w:jc w:val="both"/>
              <w:rPr>
                <w:sz w:val="24"/>
                <w:szCs w:val="24"/>
              </w:rPr>
            </w:pPr>
            <w:r w:rsidRPr="004E63A6">
              <w:rPr>
                <w:sz w:val="24"/>
                <w:szCs w:val="24"/>
              </w:rPr>
              <w:t>3.</w:t>
            </w:r>
            <w:r w:rsidRPr="004E63A6">
              <w:rPr>
                <w:sz w:val="24"/>
                <w:szCs w:val="24"/>
              </w:rPr>
              <w:tab/>
              <w:t>Карпович, Е. Е. Методы тестирования и отладки программного обеспечения : учебник / Е. Е. Карпович. — Москва : Издательский Дом МИСиС, 202</w:t>
            </w:r>
            <w:r w:rsidR="00B159AA">
              <w:rPr>
                <w:sz w:val="24"/>
                <w:szCs w:val="24"/>
              </w:rPr>
              <w:t>3</w:t>
            </w:r>
            <w:r w:rsidRPr="004E63A6">
              <w:rPr>
                <w:sz w:val="24"/>
                <w:szCs w:val="24"/>
              </w:rPr>
              <w:t>. — 136 c. — ISBN 978-5-907226-64-7. — Текст : электронный // Электронно-библиотечная система IPR BOOKS : [сайт]. — URL: https://www.iprbookshop.ru/106722.html</w:t>
            </w:r>
          </w:p>
          <w:p w14:paraId="76813937" w14:textId="6C2B2518" w:rsidR="00C92ECC" w:rsidRPr="004E63A6" w:rsidRDefault="00C92ECC" w:rsidP="0015307C">
            <w:pPr>
              <w:shd w:val="clear" w:color="auto" w:fill="FFFFFF"/>
              <w:spacing w:line="360" w:lineRule="auto"/>
              <w:ind w:left="314" w:firstLine="709"/>
              <w:jc w:val="both"/>
              <w:rPr>
                <w:sz w:val="24"/>
                <w:szCs w:val="24"/>
              </w:rPr>
            </w:pPr>
            <w:r w:rsidRPr="004E63A6">
              <w:rPr>
                <w:sz w:val="24"/>
                <w:szCs w:val="24"/>
              </w:rPr>
              <w:t>4. Галатенко, В. А. Основы информационной безопасности : учебное пособие / В. А. Галатенко. — 3-е изд. — Москва : Интернет-Университет Информационных Технологий (ИНТУИТ), Ай Пи Ар Медиа, 202</w:t>
            </w:r>
            <w:r w:rsidR="00B159AA">
              <w:rPr>
                <w:sz w:val="24"/>
                <w:szCs w:val="24"/>
              </w:rPr>
              <w:t>3</w:t>
            </w:r>
            <w:r w:rsidRPr="004E63A6">
              <w:rPr>
                <w:sz w:val="24"/>
                <w:szCs w:val="24"/>
              </w:rPr>
              <w:t xml:space="preserve">. — 266 c. — ISBN 978-5-4497-0675-1. — Текст : электронный // Электронно-библиотечная система IPR BOOKS : [сайт]. — URL: </w:t>
            </w:r>
            <w:hyperlink r:id="rId25" w:history="1">
              <w:r w:rsidRPr="004E63A6">
                <w:rPr>
                  <w:sz w:val="24"/>
                  <w:szCs w:val="24"/>
                </w:rPr>
                <w:t>https://www.iprbookshop.ru/97562.html</w:t>
              </w:r>
            </w:hyperlink>
          </w:p>
          <w:p w14:paraId="567CE04D" w14:textId="77777777" w:rsidR="00C92ECC" w:rsidRPr="004E63A6" w:rsidRDefault="00C92ECC" w:rsidP="0015307C">
            <w:pPr>
              <w:shd w:val="clear" w:color="auto" w:fill="FFFFFF"/>
              <w:spacing w:line="360" w:lineRule="auto"/>
              <w:ind w:firstLine="709"/>
              <w:jc w:val="both"/>
              <w:rPr>
                <w:sz w:val="24"/>
                <w:szCs w:val="24"/>
              </w:rPr>
            </w:pPr>
            <w:r w:rsidRPr="004E63A6">
              <w:rPr>
                <w:sz w:val="24"/>
                <w:szCs w:val="24"/>
              </w:rPr>
              <w:t>Дополнительная литература</w:t>
            </w:r>
          </w:p>
          <w:p w14:paraId="0FB5C46A" w14:textId="46329FEF" w:rsidR="00C92ECC" w:rsidRPr="004E63A6" w:rsidRDefault="00C92ECC" w:rsidP="0015307C">
            <w:pPr>
              <w:shd w:val="clear" w:color="auto" w:fill="FFFFFF"/>
              <w:spacing w:line="360" w:lineRule="auto"/>
              <w:ind w:left="314" w:firstLine="709"/>
              <w:jc w:val="both"/>
              <w:rPr>
                <w:sz w:val="24"/>
                <w:szCs w:val="24"/>
              </w:rPr>
            </w:pPr>
            <w:r w:rsidRPr="004E63A6">
              <w:rPr>
                <w:sz w:val="24"/>
                <w:szCs w:val="24"/>
              </w:rPr>
              <w:t>5. Костюк, А. И. Администрирование баз данных и компьютерных сетей : учебное пособие / А. И. Костюк, Д. А. Беспалов. — Ростов-на-Дону, Таганрог : Издательство Южного федерального университета, 202</w:t>
            </w:r>
            <w:r w:rsidR="00B159AA">
              <w:rPr>
                <w:sz w:val="24"/>
                <w:szCs w:val="24"/>
              </w:rPr>
              <w:t>3</w:t>
            </w:r>
            <w:r w:rsidRPr="004E63A6">
              <w:rPr>
                <w:sz w:val="24"/>
                <w:szCs w:val="24"/>
              </w:rPr>
              <w:t xml:space="preserve">. — 127 c. — ISBN 978-5-9275-3577-4. </w:t>
            </w:r>
          </w:p>
          <w:p w14:paraId="4B3CD333" w14:textId="501E7B4B" w:rsidR="00C92ECC" w:rsidRPr="004E63A6" w:rsidRDefault="00C92ECC" w:rsidP="0015307C">
            <w:pPr>
              <w:shd w:val="clear" w:color="auto" w:fill="FFFFFF"/>
              <w:spacing w:line="360" w:lineRule="auto"/>
              <w:ind w:left="314" w:firstLine="709"/>
              <w:jc w:val="both"/>
              <w:rPr>
                <w:sz w:val="24"/>
                <w:szCs w:val="24"/>
              </w:rPr>
            </w:pPr>
            <w:r w:rsidRPr="004E63A6">
              <w:rPr>
                <w:sz w:val="24"/>
                <w:szCs w:val="24"/>
              </w:rPr>
              <w:t>6.</w:t>
            </w:r>
            <w:r w:rsidRPr="004E63A6">
              <w:rPr>
                <w:sz w:val="24"/>
                <w:szCs w:val="24"/>
              </w:rPr>
              <w:tab/>
              <w:t>Жердев, А. А. Корпоративные информационные системы: практикум / А. А. Жердев. — Москва : Издательский Дом МИСиС, 20</w:t>
            </w:r>
            <w:r w:rsidR="00B159AA">
              <w:rPr>
                <w:sz w:val="24"/>
                <w:szCs w:val="24"/>
              </w:rPr>
              <w:t>24</w:t>
            </w:r>
            <w:r w:rsidRPr="004E63A6">
              <w:rPr>
                <w:sz w:val="24"/>
                <w:szCs w:val="24"/>
              </w:rPr>
              <w:t>. — 64 c. — Текст : электронный // Электронно-библиотечная система IPR BOOKS : [сайт]. — URL: https://www.iprbookshop.ru/98183.html</w:t>
            </w:r>
          </w:p>
          <w:p w14:paraId="777F2A4F" w14:textId="6F6B9448" w:rsidR="00C92ECC" w:rsidRPr="004E63A6" w:rsidRDefault="00C92ECC" w:rsidP="0015307C">
            <w:pPr>
              <w:pStyle w:val="a3"/>
              <w:widowControl/>
              <w:autoSpaceDE/>
              <w:autoSpaceDN/>
              <w:adjustRightInd/>
              <w:spacing w:line="360" w:lineRule="auto"/>
              <w:ind w:left="425" w:firstLine="709"/>
              <w:jc w:val="both"/>
              <w:rPr>
                <w:sz w:val="24"/>
                <w:szCs w:val="24"/>
              </w:rPr>
            </w:pPr>
            <w:r w:rsidRPr="004E63A6">
              <w:rPr>
                <w:sz w:val="24"/>
                <w:szCs w:val="24"/>
              </w:rPr>
              <w:t>7. Казарин, О. В.  Надежность и безопасность программного обеспечения : учебное пособие для вузов / О. В. Казарин, И. Б. Шубинский. — Москва: Издательство Юрайт, 202</w:t>
            </w:r>
            <w:r w:rsidR="00B159AA">
              <w:rPr>
                <w:sz w:val="24"/>
                <w:szCs w:val="24"/>
              </w:rPr>
              <w:t>5</w:t>
            </w:r>
            <w:r w:rsidRPr="004E63A6">
              <w:rPr>
                <w:sz w:val="24"/>
                <w:szCs w:val="24"/>
              </w:rPr>
              <w:t>. — 342 с. — (Высшее образование). — ISBN 978-5-534-</w:t>
            </w:r>
            <w:r w:rsidRPr="004E63A6">
              <w:rPr>
                <w:sz w:val="24"/>
                <w:szCs w:val="24"/>
              </w:rPr>
              <w:lastRenderedPageBreak/>
              <w:t>05142-1. — Текст : электронный // Образовательная платформа Юрайт [сайт]. — URL: https://urait.ru/bcode/473348 (дата обращения: 22.</w:t>
            </w:r>
            <w:r w:rsidR="00B159AA" w:rsidRPr="004E63A6">
              <w:rPr>
                <w:sz w:val="24"/>
                <w:szCs w:val="24"/>
              </w:rPr>
              <w:t xml:space="preserve"> </w:t>
            </w:r>
            <w:r w:rsidR="00B159AA" w:rsidRPr="004E63A6">
              <w:rPr>
                <w:sz w:val="24"/>
                <w:szCs w:val="24"/>
              </w:rPr>
              <w:t>1</w:t>
            </w:r>
            <w:r w:rsidR="00B159AA">
              <w:rPr>
                <w:sz w:val="24"/>
                <w:szCs w:val="24"/>
              </w:rPr>
              <w:t>0</w:t>
            </w:r>
            <w:r w:rsidR="00B159AA" w:rsidRPr="004E63A6">
              <w:rPr>
                <w:sz w:val="24"/>
                <w:szCs w:val="24"/>
              </w:rPr>
              <w:t>.202</w:t>
            </w:r>
            <w:r w:rsidR="00B159AA">
              <w:rPr>
                <w:sz w:val="24"/>
                <w:szCs w:val="24"/>
              </w:rPr>
              <w:t>5</w:t>
            </w:r>
            <w:r w:rsidRPr="004E63A6">
              <w:rPr>
                <w:sz w:val="24"/>
                <w:szCs w:val="24"/>
              </w:rPr>
              <w:t>).</w:t>
            </w:r>
          </w:p>
          <w:p w14:paraId="64871048" w14:textId="01854CC2" w:rsidR="00C92ECC" w:rsidRPr="004E63A6" w:rsidRDefault="00C92ECC" w:rsidP="0015307C">
            <w:pPr>
              <w:pStyle w:val="a3"/>
              <w:widowControl/>
              <w:autoSpaceDE/>
              <w:autoSpaceDN/>
              <w:adjustRightInd/>
              <w:spacing w:line="360" w:lineRule="auto"/>
              <w:ind w:left="425" w:firstLine="709"/>
              <w:jc w:val="both"/>
              <w:rPr>
                <w:sz w:val="24"/>
                <w:szCs w:val="24"/>
              </w:rPr>
            </w:pPr>
            <w:r w:rsidRPr="004E63A6">
              <w:rPr>
                <w:sz w:val="24"/>
                <w:szCs w:val="24"/>
              </w:rPr>
              <w:t>8. Информационные системы управления производственной компанией : учебник и практикум для вузов / под редакцией Н. Н. Лычкиной. — Москва : Издательство Юрайт, 202</w:t>
            </w:r>
            <w:r w:rsidR="00B159AA">
              <w:rPr>
                <w:sz w:val="24"/>
                <w:szCs w:val="24"/>
              </w:rPr>
              <w:t>5</w:t>
            </w:r>
            <w:r w:rsidRPr="004E63A6">
              <w:rPr>
                <w:sz w:val="24"/>
                <w:szCs w:val="24"/>
              </w:rPr>
              <w:t>. — 249 с. — (Высшее образование). — ISBN 978-5-534-00764-0. — Текст : электронный // Образовательная платформа Юрайт [сайт]. — URL: https://urait.ru/bcode/468813 (дата обращения: 22.1</w:t>
            </w:r>
            <w:r w:rsidR="00B159AA">
              <w:rPr>
                <w:sz w:val="24"/>
                <w:szCs w:val="24"/>
              </w:rPr>
              <w:t>0</w:t>
            </w:r>
            <w:r w:rsidRPr="004E63A6">
              <w:rPr>
                <w:sz w:val="24"/>
                <w:szCs w:val="24"/>
              </w:rPr>
              <w:t>.202</w:t>
            </w:r>
            <w:r w:rsidR="00B159AA">
              <w:rPr>
                <w:sz w:val="24"/>
                <w:szCs w:val="24"/>
              </w:rPr>
              <w:t>5</w:t>
            </w:r>
            <w:r w:rsidRPr="004E63A6">
              <w:rPr>
                <w:sz w:val="24"/>
                <w:szCs w:val="24"/>
              </w:rPr>
              <w:t>).</w:t>
            </w:r>
          </w:p>
          <w:p w14:paraId="2C889677" w14:textId="4B2BF723" w:rsidR="00C92ECC" w:rsidRPr="004E63A6" w:rsidRDefault="00C92ECC" w:rsidP="0015307C">
            <w:pPr>
              <w:pStyle w:val="a3"/>
              <w:widowControl/>
              <w:numPr>
                <w:ilvl w:val="0"/>
                <w:numId w:val="9"/>
              </w:numPr>
              <w:autoSpaceDE/>
              <w:autoSpaceDN/>
              <w:adjustRightInd/>
              <w:spacing w:line="360" w:lineRule="auto"/>
              <w:ind w:left="314" w:firstLine="709"/>
              <w:jc w:val="both"/>
              <w:rPr>
                <w:sz w:val="24"/>
                <w:szCs w:val="24"/>
              </w:rPr>
            </w:pPr>
            <w:r w:rsidRPr="004E63A6">
              <w:rPr>
                <w:sz w:val="24"/>
                <w:szCs w:val="24"/>
              </w:rPr>
              <w:t>Организационное и правовое обеспечение информационной безопасности : учебник и практикум для вузов / под редакцией А. А. Стрельцова. — Москва : Издательство Юрайт, 202</w:t>
            </w:r>
            <w:r w:rsidR="00B159AA">
              <w:rPr>
                <w:sz w:val="24"/>
                <w:szCs w:val="24"/>
              </w:rPr>
              <w:t>5</w:t>
            </w:r>
            <w:r w:rsidRPr="004E63A6">
              <w:rPr>
                <w:sz w:val="24"/>
                <w:szCs w:val="24"/>
              </w:rPr>
              <w:t>. — 325 с. — (Высшее образование). — ISBN 978-5-534-03600-8. — Текст : электронный // Образовательная платформа Юрайт [сайт]. — URL: https://urait.ru/bcode/469235 (дата обращения: 22.1</w:t>
            </w:r>
            <w:r w:rsidR="00B159AA">
              <w:rPr>
                <w:sz w:val="24"/>
                <w:szCs w:val="24"/>
              </w:rPr>
              <w:t>0</w:t>
            </w:r>
            <w:r w:rsidRPr="004E63A6">
              <w:rPr>
                <w:sz w:val="24"/>
                <w:szCs w:val="24"/>
              </w:rPr>
              <w:t>.202</w:t>
            </w:r>
            <w:r w:rsidR="00B159AA">
              <w:rPr>
                <w:sz w:val="24"/>
                <w:szCs w:val="24"/>
              </w:rPr>
              <w:t>5</w:t>
            </w:r>
            <w:r w:rsidRPr="004E63A6">
              <w:rPr>
                <w:sz w:val="24"/>
                <w:szCs w:val="24"/>
              </w:rPr>
              <w:t>).</w:t>
            </w:r>
          </w:p>
          <w:p w14:paraId="0F0113D2" w14:textId="5170CE54" w:rsidR="00C92ECC" w:rsidRPr="004E63A6" w:rsidRDefault="00C92ECC" w:rsidP="0015307C">
            <w:pPr>
              <w:pStyle w:val="a3"/>
              <w:widowControl/>
              <w:numPr>
                <w:ilvl w:val="0"/>
                <w:numId w:val="9"/>
              </w:numPr>
              <w:autoSpaceDE/>
              <w:autoSpaceDN/>
              <w:adjustRightInd/>
              <w:spacing w:line="360" w:lineRule="auto"/>
              <w:ind w:left="314" w:firstLine="709"/>
              <w:jc w:val="both"/>
              <w:rPr>
                <w:sz w:val="24"/>
                <w:szCs w:val="24"/>
              </w:rPr>
            </w:pPr>
            <w:r w:rsidRPr="004E63A6">
              <w:rPr>
                <w:sz w:val="24"/>
                <w:szCs w:val="24"/>
              </w:rPr>
              <w:t>Ипатова, Э. Р. Методологии и технологии системного проектирования информационных систем : учебник / Э. Р. Ипатова, Ю. В. Ипатов. – 3-е изд., стер. – Москва : ФЛИНТА, 2021. – 256 с. : табл., схем. – (Информационные технологии). – Режим доступа: по подписке. – URL: https://biblioclub.ru/index.php?page=book&amp;id=79551 (дата обращения: 22.</w:t>
            </w:r>
            <w:r w:rsidR="00B159AA" w:rsidRPr="004E63A6">
              <w:rPr>
                <w:sz w:val="24"/>
                <w:szCs w:val="24"/>
              </w:rPr>
              <w:t xml:space="preserve"> </w:t>
            </w:r>
            <w:r w:rsidR="00B159AA" w:rsidRPr="004E63A6">
              <w:rPr>
                <w:sz w:val="24"/>
                <w:szCs w:val="24"/>
              </w:rPr>
              <w:t>1</w:t>
            </w:r>
            <w:r w:rsidR="00B159AA">
              <w:rPr>
                <w:sz w:val="24"/>
                <w:szCs w:val="24"/>
              </w:rPr>
              <w:t>0</w:t>
            </w:r>
            <w:r w:rsidR="00B159AA" w:rsidRPr="004E63A6">
              <w:rPr>
                <w:sz w:val="24"/>
                <w:szCs w:val="24"/>
              </w:rPr>
              <w:t>.202</w:t>
            </w:r>
            <w:r w:rsidR="00B159AA">
              <w:rPr>
                <w:sz w:val="24"/>
                <w:szCs w:val="24"/>
              </w:rPr>
              <w:t>5</w:t>
            </w:r>
            <w:r w:rsidRPr="004E63A6">
              <w:rPr>
                <w:sz w:val="24"/>
                <w:szCs w:val="24"/>
              </w:rPr>
              <w:t xml:space="preserve">). – Библиогр.: с. 95-96. – ISBN 978-5-89349-978-0. – Текст : электронный. </w:t>
            </w:r>
          </w:p>
          <w:p w14:paraId="376228CB" w14:textId="4A17D34E" w:rsidR="00C92ECC" w:rsidRPr="004E63A6" w:rsidRDefault="00C92ECC" w:rsidP="0015307C">
            <w:pPr>
              <w:pStyle w:val="a3"/>
              <w:widowControl/>
              <w:numPr>
                <w:ilvl w:val="0"/>
                <w:numId w:val="9"/>
              </w:numPr>
              <w:autoSpaceDE/>
              <w:autoSpaceDN/>
              <w:adjustRightInd/>
              <w:spacing w:line="360" w:lineRule="auto"/>
              <w:ind w:left="314" w:firstLine="709"/>
              <w:jc w:val="both"/>
              <w:rPr>
                <w:sz w:val="24"/>
                <w:szCs w:val="24"/>
              </w:rPr>
            </w:pPr>
            <w:r w:rsidRPr="004E63A6">
              <w:rPr>
                <w:sz w:val="24"/>
                <w:szCs w:val="24"/>
              </w:rPr>
              <w:t xml:space="preserve">Чернышов, В. Н. Моделирование информационных процессов и исследование в ИТ : учебное пособие / В. Н. Чернышов, Д. В. Образцов, А. В. Платёнкин. – Тамбов : Тамбовский государственный технический университет (ТГТУ), 2017. – 98 с. : ил. – Режим доступа: по подписке. – URL: https://biblioclub.ru/index.php?page=book&amp;id=499294 (дата обращения: </w:t>
            </w:r>
            <w:r w:rsidR="00B159AA" w:rsidRPr="004E63A6">
              <w:rPr>
                <w:sz w:val="24"/>
                <w:szCs w:val="24"/>
              </w:rPr>
              <w:t>1</w:t>
            </w:r>
            <w:r w:rsidR="00B159AA">
              <w:rPr>
                <w:sz w:val="24"/>
                <w:szCs w:val="24"/>
              </w:rPr>
              <w:t>0</w:t>
            </w:r>
            <w:r w:rsidR="00B159AA" w:rsidRPr="004E63A6">
              <w:rPr>
                <w:sz w:val="24"/>
                <w:szCs w:val="24"/>
              </w:rPr>
              <w:t>.202</w:t>
            </w:r>
            <w:r w:rsidR="00B159AA">
              <w:rPr>
                <w:sz w:val="24"/>
                <w:szCs w:val="24"/>
              </w:rPr>
              <w:t>5</w:t>
            </w:r>
            <w:r w:rsidRPr="004E63A6">
              <w:rPr>
                <w:sz w:val="24"/>
                <w:szCs w:val="24"/>
              </w:rPr>
              <w:t xml:space="preserve">). – Библиогр.: с. 92-94. – ISBN 978-5-8265-1789-5. – Текст : электронный. </w:t>
            </w:r>
          </w:p>
          <w:p w14:paraId="5D5270E7" w14:textId="77777777" w:rsidR="00C92ECC" w:rsidRPr="00346FDB" w:rsidRDefault="00C92ECC" w:rsidP="0015307C">
            <w:pPr>
              <w:spacing w:line="360" w:lineRule="auto"/>
              <w:ind w:firstLine="709"/>
              <w:jc w:val="both"/>
              <w:rPr>
                <w:sz w:val="24"/>
                <w:szCs w:val="24"/>
              </w:rPr>
            </w:pPr>
          </w:p>
        </w:tc>
      </w:tr>
      <w:tr w:rsidR="00C92ECC" w:rsidRPr="00346FDB" w14:paraId="16AA0319" w14:textId="77777777" w:rsidTr="00183A5C">
        <w:tc>
          <w:tcPr>
            <w:tcW w:w="9355" w:type="dxa"/>
          </w:tcPr>
          <w:p w14:paraId="32AC4A45" w14:textId="77777777" w:rsidR="00C92ECC" w:rsidRPr="00346FDB" w:rsidRDefault="00C92ECC" w:rsidP="00C92ECC">
            <w:pPr>
              <w:jc w:val="center"/>
              <w:rPr>
                <w:sz w:val="24"/>
                <w:szCs w:val="24"/>
              </w:rPr>
            </w:pPr>
          </w:p>
        </w:tc>
      </w:tr>
    </w:tbl>
    <w:tbl>
      <w:tblPr>
        <w:tblW w:w="0" w:type="auto"/>
        <w:tblLook w:val="04A0" w:firstRow="1" w:lastRow="0" w:firstColumn="1" w:lastColumn="0" w:noHBand="0" w:noVBand="1"/>
      </w:tblPr>
      <w:tblGrid>
        <w:gridCol w:w="3597"/>
        <w:gridCol w:w="5676"/>
      </w:tblGrid>
      <w:tr w:rsidR="004C3030" w:rsidRPr="00387B46" w14:paraId="29379353" w14:textId="77777777" w:rsidTr="00183A5C">
        <w:tc>
          <w:tcPr>
            <w:tcW w:w="3597" w:type="dxa"/>
          </w:tcPr>
          <w:p w14:paraId="13459B3E" w14:textId="77777777" w:rsidR="004C3030" w:rsidRPr="00387B46" w:rsidRDefault="004C3030" w:rsidP="00183A5C">
            <w:pPr>
              <w:rPr>
                <w:sz w:val="28"/>
                <w:szCs w:val="28"/>
              </w:rPr>
            </w:pPr>
          </w:p>
        </w:tc>
        <w:tc>
          <w:tcPr>
            <w:tcW w:w="5676" w:type="dxa"/>
          </w:tcPr>
          <w:p w14:paraId="70616619" w14:textId="77777777" w:rsidR="004C3030" w:rsidRDefault="004C3030" w:rsidP="00183A5C">
            <w:pPr>
              <w:jc w:val="both"/>
              <w:rPr>
                <w:sz w:val="28"/>
                <w:szCs w:val="28"/>
              </w:rPr>
            </w:pPr>
            <w:r w:rsidRPr="00387B46">
              <w:rPr>
                <w:sz w:val="28"/>
                <w:szCs w:val="28"/>
              </w:rPr>
              <w:t>___</w:t>
            </w:r>
            <w:r>
              <w:rPr>
                <w:sz w:val="28"/>
                <w:szCs w:val="28"/>
              </w:rPr>
              <w:t>______                   ______________</w:t>
            </w:r>
          </w:p>
          <w:p w14:paraId="6396BF59" w14:textId="77777777" w:rsidR="004C3030" w:rsidRPr="00C93FF6" w:rsidRDefault="004C3030" w:rsidP="00183A5C">
            <w:r>
              <w:t xml:space="preserve">   п</w:t>
            </w:r>
            <w:r w:rsidRPr="00C93FF6">
              <w:t>одпись</w:t>
            </w:r>
            <w:r>
              <w:t xml:space="preserve">                                      </w:t>
            </w:r>
            <w:r w:rsidRPr="00C93FF6">
              <w:t xml:space="preserve"> </w:t>
            </w:r>
            <w:r>
              <w:t>ФИО</w:t>
            </w:r>
            <w:r w:rsidRPr="00C93FF6">
              <w:t xml:space="preserve"> </w:t>
            </w:r>
            <w:r>
              <w:t>обучающегося</w:t>
            </w:r>
          </w:p>
        </w:tc>
      </w:tr>
    </w:tbl>
    <w:p w14:paraId="541B9066" w14:textId="77777777" w:rsidR="004C3030" w:rsidRDefault="004C3030" w:rsidP="004C3030">
      <w:pPr>
        <w:pStyle w:val="a3"/>
        <w:widowControl/>
        <w:autoSpaceDE/>
        <w:adjustRightInd/>
        <w:spacing w:line="360" w:lineRule="auto"/>
        <w:ind w:left="785"/>
        <w:rPr>
          <w:b/>
          <w:sz w:val="28"/>
          <w:szCs w:val="28"/>
        </w:rPr>
      </w:pPr>
      <w:r>
        <w:rPr>
          <w:b/>
          <w:sz w:val="28"/>
          <w:szCs w:val="28"/>
        </w:rPr>
        <w:t xml:space="preserve"> </w:t>
      </w:r>
    </w:p>
    <w:p w14:paraId="407F6A34" w14:textId="77777777" w:rsidR="004C3030" w:rsidRDefault="004C3030" w:rsidP="004C3030">
      <w:pPr>
        <w:pStyle w:val="a3"/>
        <w:widowControl/>
        <w:autoSpaceDE/>
        <w:adjustRightInd/>
        <w:spacing w:line="360" w:lineRule="auto"/>
        <w:ind w:left="785"/>
        <w:rPr>
          <w:b/>
          <w:sz w:val="28"/>
          <w:szCs w:val="28"/>
        </w:rPr>
      </w:pPr>
    </w:p>
    <w:p w14:paraId="731A1BDD" w14:textId="77777777" w:rsidR="004C3030" w:rsidRPr="00D506B5" w:rsidRDefault="004C3030" w:rsidP="004C3030">
      <w:pPr>
        <w:widowControl/>
        <w:autoSpaceDE/>
        <w:autoSpaceDN/>
        <w:adjustRightInd/>
        <w:spacing w:after="160" w:line="259" w:lineRule="auto"/>
        <w:jc w:val="center"/>
        <w:rPr>
          <w:b/>
          <w:sz w:val="24"/>
          <w:szCs w:val="24"/>
        </w:rPr>
      </w:pPr>
      <w:r w:rsidRPr="00D506B5">
        <w:rPr>
          <w:b/>
          <w:sz w:val="24"/>
          <w:szCs w:val="24"/>
        </w:rPr>
        <w:t>4. Заключение руководителя от организации</w:t>
      </w: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355"/>
      </w:tblGrid>
      <w:tr w:rsidR="009D5E92" w:rsidRPr="00346FDB" w14:paraId="1A980AA1" w14:textId="77777777" w:rsidTr="00B70D01">
        <w:trPr>
          <w:trHeight w:val="9417"/>
        </w:trPr>
        <w:tc>
          <w:tcPr>
            <w:tcW w:w="9355" w:type="dxa"/>
          </w:tcPr>
          <w:p w14:paraId="7196CB31" w14:textId="225DBB31" w:rsidR="009D5E92" w:rsidRPr="009D5E92" w:rsidRDefault="009D5E92" w:rsidP="009D5E92">
            <w:pPr>
              <w:spacing w:line="360" w:lineRule="auto"/>
              <w:ind w:firstLine="709"/>
              <w:jc w:val="both"/>
              <w:rPr>
                <w:sz w:val="28"/>
                <w:szCs w:val="28"/>
              </w:rPr>
            </w:pPr>
            <w:r w:rsidRPr="009D5E92">
              <w:rPr>
                <w:sz w:val="28"/>
                <w:szCs w:val="28"/>
              </w:rPr>
              <w:lastRenderedPageBreak/>
              <w:t>В ходе практики обучающимся проведено ознакомление с производственной деятельностью в ООО «</w:t>
            </w:r>
            <w:r w:rsidRPr="003C4788">
              <w:rPr>
                <w:sz w:val="28"/>
                <w:szCs w:val="28"/>
              </w:rPr>
              <w:t>Русич</w:t>
            </w:r>
            <w:r w:rsidRPr="009D5E92">
              <w:rPr>
                <w:sz w:val="28"/>
                <w:szCs w:val="28"/>
              </w:rPr>
              <w:t>»,</w:t>
            </w:r>
            <w:r w:rsidRPr="009D5E92">
              <w:rPr>
                <w:sz w:val="24"/>
                <w:szCs w:val="24"/>
              </w:rPr>
              <w:t xml:space="preserve"> </w:t>
            </w:r>
            <w:r w:rsidRPr="009D5E92">
              <w:rPr>
                <w:sz w:val="28"/>
                <w:szCs w:val="28"/>
              </w:rPr>
              <w:t>и получены первичные профессиональные навыки и умения в должности младшего системного администратора.</w:t>
            </w:r>
          </w:p>
          <w:p w14:paraId="40FE09D1" w14:textId="600888EF" w:rsidR="009D5E92" w:rsidRPr="009D5E92" w:rsidRDefault="009D5E92" w:rsidP="009D5E92">
            <w:pPr>
              <w:spacing w:line="360" w:lineRule="auto"/>
              <w:ind w:firstLine="709"/>
              <w:jc w:val="both"/>
              <w:rPr>
                <w:sz w:val="28"/>
                <w:szCs w:val="28"/>
              </w:rPr>
            </w:pPr>
            <w:r w:rsidRPr="009D5E92">
              <w:rPr>
                <w:sz w:val="28"/>
                <w:szCs w:val="28"/>
              </w:rPr>
              <w:t>В процессе прохождения производственной практики обучающимся был показан высокий уровень теоретической подготовки и умения использовать полученные знания в ходе практической реализации поставленных в рамках индивидуального задания на практику задач.</w:t>
            </w:r>
          </w:p>
          <w:p w14:paraId="6CCB69DE" w14:textId="5B76D802" w:rsidR="009D5E92" w:rsidRPr="009D5E92" w:rsidRDefault="009D5E92" w:rsidP="009D5E92">
            <w:pPr>
              <w:spacing w:line="360" w:lineRule="auto"/>
              <w:ind w:firstLine="709"/>
              <w:jc w:val="both"/>
              <w:rPr>
                <w:sz w:val="28"/>
                <w:szCs w:val="28"/>
              </w:rPr>
            </w:pPr>
            <w:r w:rsidRPr="009D5E92">
              <w:rPr>
                <w:sz w:val="28"/>
                <w:szCs w:val="28"/>
              </w:rPr>
              <w:t xml:space="preserve">За время прохождения производственной практики обучающийся посвятил основную часть времени вопросам изучения </w:t>
            </w:r>
            <w:r w:rsidR="003C4788">
              <w:rPr>
                <w:sz w:val="28"/>
                <w:szCs w:val="28"/>
              </w:rPr>
              <w:t>программно-аппаратного обеспечения организации</w:t>
            </w:r>
          </w:p>
          <w:p w14:paraId="52A96CC6" w14:textId="22FB048E" w:rsidR="009D5E92" w:rsidRPr="009D5E92" w:rsidRDefault="009D5E92" w:rsidP="009D5E92">
            <w:pPr>
              <w:spacing w:line="360" w:lineRule="auto"/>
              <w:ind w:firstLine="709"/>
              <w:jc w:val="both"/>
              <w:rPr>
                <w:sz w:val="28"/>
                <w:szCs w:val="28"/>
              </w:rPr>
            </w:pPr>
            <w:r w:rsidRPr="009D5E92">
              <w:rPr>
                <w:sz w:val="28"/>
                <w:szCs w:val="28"/>
              </w:rPr>
              <w:t>За время прохождения практики обучающийся показывал высокий уровень знаний, ответственно выполнял поставленные перед ним задачи, вовремя выполнял задания по графику прохождения практики.</w:t>
            </w:r>
          </w:p>
          <w:p w14:paraId="48BEBCF9" w14:textId="77777777" w:rsidR="009D5E92" w:rsidRPr="009D5E92" w:rsidRDefault="009D5E92" w:rsidP="009D5E92">
            <w:pPr>
              <w:spacing w:line="360" w:lineRule="auto"/>
              <w:ind w:firstLine="709"/>
              <w:jc w:val="both"/>
              <w:rPr>
                <w:sz w:val="28"/>
                <w:szCs w:val="28"/>
              </w:rPr>
            </w:pPr>
            <w:r w:rsidRPr="009D5E92">
              <w:rPr>
                <w:sz w:val="28"/>
                <w:szCs w:val="28"/>
              </w:rPr>
              <w:t>Составленный по результатам практики отчет соответствует тому объёму работ, который был выполнен.</w:t>
            </w:r>
          </w:p>
          <w:p w14:paraId="58647C84" w14:textId="6934C083" w:rsidR="009D5E92" w:rsidRPr="009D5E92" w:rsidRDefault="009D5E92" w:rsidP="009D5E92">
            <w:pPr>
              <w:spacing w:line="360" w:lineRule="auto"/>
              <w:ind w:firstLine="709"/>
              <w:jc w:val="both"/>
              <w:rPr>
                <w:sz w:val="28"/>
                <w:szCs w:val="28"/>
              </w:rPr>
            </w:pPr>
            <w:r w:rsidRPr="009D5E92">
              <w:rPr>
                <w:sz w:val="28"/>
                <w:szCs w:val="28"/>
              </w:rPr>
              <w:t>На основание сказанного полагаю, что производственная практика выполнена в полном объёме и в соответствии с имеющейся программой, индивидуальное задание выполнено также в полном объёме, качественно.</w:t>
            </w:r>
          </w:p>
          <w:p w14:paraId="4BABD85B" w14:textId="77777777" w:rsidR="009D5E92" w:rsidRPr="003C4788" w:rsidRDefault="009D5E92" w:rsidP="00183A5C">
            <w:pPr>
              <w:jc w:val="both"/>
              <w:rPr>
                <w:sz w:val="24"/>
                <w:szCs w:val="24"/>
              </w:rPr>
            </w:pPr>
          </w:p>
        </w:tc>
      </w:tr>
      <w:tr w:rsidR="004C3030" w:rsidRPr="00346FDB" w14:paraId="462A2B2B" w14:textId="77777777" w:rsidTr="00183A5C">
        <w:tc>
          <w:tcPr>
            <w:tcW w:w="9355" w:type="dxa"/>
          </w:tcPr>
          <w:p w14:paraId="78A3FCE7" w14:textId="77777777" w:rsidR="004C3030" w:rsidRPr="00346FDB" w:rsidRDefault="004C3030" w:rsidP="00183A5C">
            <w:pPr>
              <w:jc w:val="both"/>
              <w:rPr>
                <w:sz w:val="24"/>
                <w:szCs w:val="24"/>
              </w:rPr>
            </w:pPr>
          </w:p>
        </w:tc>
      </w:tr>
      <w:tr w:rsidR="004C3030" w:rsidRPr="00346FDB" w14:paraId="1E062C8E" w14:textId="77777777" w:rsidTr="00183A5C">
        <w:tc>
          <w:tcPr>
            <w:tcW w:w="9355" w:type="dxa"/>
          </w:tcPr>
          <w:p w14:paraId="5AC6F732" w14:textId="5C583BCB" w:rsidR="004C3030" w:rsidRPr="00346FDB" w:rsidRDefault="004C3030" w:rsidP="00183A5C">
            <w:pPr>
              <w:jc w:val="both"/>
              <w:rPr>
                <w:sz w:val="24"/>
                <w:szCs w:val="24"/>
              </w:rPr>
            </w:pPr>
          </w:p>
        </w:tc>
      </w:tr>
    </w:tbl>
    <w:tbl>
      <w:tblPr>
        <w:tblW w:w="9606" w:type="dxa"/>
        <w:tblLook w:val="04A0" w:firstRow="1" w:lastRow="0" w:firstColumn="1" w:lastColumn="0" w:noHBand="0" w:noVBand="1"/>
      </w:tblPr>
      <w:tblGrid>
        <w:gridCol w:w="3597"/>
        <w:gridCol w:w="6009"/>
      </w:tblGrid>
      <w:tr w:rsidR="004C3030" w:rsidRPr="00387B46" w14:paraId="459E37EA" w14:textId="77777777" w:rsidTr="00183A5C">
        <w:tc>
          <w:tcPr>
            <w:tcW w:w="3597" w:type="dxa"/>
          </w:tcPr>
          <w:p w14:paraId="6DE812EF" w14:textId="77777777" w:rsidR="004C3030" w:rsidRPr="00346FDB" w:rsidRDefault="004C3030" w:rsidP="00183A5C"/>
        </w:tc>
        <w:tc>
          <w:tcPr>
            <w:tcW w:w="6009" w:type="dxa"/>
          </w:tcPr>
          <w:p w14:paraId="7B2B425F" w14:textId="77777777" w:rsidR="004C3030" w:rsidRPr="00C93FF6" w:rsidRDefault="004C3030" w:rsidP="00183A5C">
            <w:pPr>
              <w:jc w:val="center"/>
            </w:pPr>
          </w:p>
        </w:tc>
      </w:tr>
    </w:tbl>
    <w:p w14:paraId="61D3DA28" w14:textId="5661232A" w:rsidR="004C3030" w:rsidRPr="00387B46" w:rsidRDefault="004C3030" w:rsidP="004C3030">
      <w:pPr>
        <w:spacing w:line="360" w:lineRule="auto"/>
        <w:rPr>
          <w:sz w:val="28"/>
          <w:szCs w:val="28"/>
        </w:rPr>
      </w:pPr>
    </w:p>
    <w:tbl>
      <w:tblPr>
        <w:tblStyle w:val="a5"/>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355"/>
      </w:tblGrid>
      <w:tr w:rsidR="004C3030" w14:paraId="663C6134" w14:textId="77777777" w:rsidTr="00183A5C">
        <w:tc>
          <w:tcPr>
            <w:tcW w:w="9571" w:type="dxa"/>
            <w:tcBorders>
              <w:top w:val="single" w:sz="4" w:space="0" w:color="auto"/>
              <w:left w:val="nil"/>
              <w:bottom w:val="nil"/>
              <w:right w:val="nil"/>
            </w:tcBorders>
          </w:tcPr>
          <w:p w14:paraId="17651BAE" w14:textId="023A4B02" w:rsidR="004C3030" w:rsidRPr="00895B2E" w:rsidRDefault="004C3030" w:rsidP="00183A5C">
            <w:pPr>
              <w:suppressAutoHyphens/>
              <w:ind w:firstLine="708"/>
              <w:jc w:val="both"/>
              <w:rPr>
                <w:bCs/>
                <w:color w:val="000000"/>
                <w:spacing w:val="-4"/>
                <w:sz w:val="24"/>
                <w:szCs w:val="24"/>
              </w:rPr>
            </w:pPr>
            <w:r w:rsidRPr="00895B2E">
              <w:rPr>
                <w:bCs/>
                <w:color w:val="000000"/>
                <w:spacing w:val="-4"/>
                <w:sz w:val="24"/>
                <w:szCs w:val="24"/>
              </w:rPr>
              <w:t>Обучающийся по итогам производственной (</w:t>
            </w:r>
            <w:r>
              <w:rPr>
                <w:bCs/>
                <w:color w:val="000000"/>
                <w:spacing w:val="-4"/>
                <w:sz w:val="24"/>
                <w:szCs w:val="24"/>
              </w:rPr>
              <w:t>эксплуатационной</w:t>
            </w:r>
            <w:r w:rsidRPr="00895B2E">
              <w:rPr>
                <w:bCs/>
                <w:color w:val="000000"/>
                <w:spacing w:val="-4"/>
                <w:sz w:val="24"/>
                <w:szCs w:val="24"/>
              </w:rPr>
              <w:t>) практики заслуживает оценку «</w:t>
            </w:r>
            <w:r w:rsidR="00A95AC0">
              <w:rPr>
                <w:bCs/>
                <w:color w:val="000000"/>
                <w:spacing w:val="-4"/>
                <w:sz w:val="24"/>
                <w:szCs w:val="24"/>
              </w:rPr>
              <w:t>отлично</w:t>
            </w:r>
            <w:r w:rsidRPr="00895B2E">
              <w:rPr>
                <w:bCs/>
                <w:color w:val="000000"/>
                <w:spacing w:val="-4"/>
                <w:sz w:val="24"/>
                <w:szCs w:val="24"/>
              </w:rPr>
              <w:t>».</w:t>
            </w:r>
          </w:p>
          <w:p w14:paraId="1CE3B250" w14:textId="77777777" w:rsidR="004C3030" w:rsidRDefault="004C3030" w:rsidP="00183A5C">
            <w:pPr>
              <w:jc w:val="both"/>
              <w:rPr>
                <w:sz w:val="24"/>
                <w:szCs w:val="24"/>
                <w:lang w:eastAsia="en-US"/>
              </w:rPr>
            </w:pPr>
          </w:p>
        </w:tc>
      </w:tr>
    </w:tbl>
    <w:tbl>
      <w:tblPr>
        <w:tblW w:w="9606" w:type="dxa"/>
        <w:tblLook w:val="04A0" w:firstRow="1" w:lastRow="0" w:firstColumn="1" w:lastColumn="0" w:noHBand="0" w:noVBand="1"/>
      </w:tblPr>
      <w:tblGrid>
        <w:gridCol w:w="3597"/>
        <w:gridCol w:w="6009"/>
      </w:tblGrid>
      <w:tr w:rsidR="004C3030" w14:paraId="34329F34" w14:textId="77777777" w:rsidTr="00183A5C">
        <w:tc>
          <w:tcPr>
            <w:tcW w:w="3597" w:type="dxa"/>
          </w:tcPr>
          <w:p w14:paraId="356A064C" w14:textId="6B899EA5" w:rsidR="004C3030" w:rsidRDefault="004C3030" w:rsidP="00183A5C">
            <w:pPr>
              <w:spacing w:line="276" w:lineRule="auto"/>
              <w:rPr>
                <w:sz w:val="28"/>
                <w:szCs w:val="28"/>
                <w:lang w:eastAsia="en-US"/>
              </w:rPr>
            </w:pPr>
            <w:r w:rsidRPr="00D506B5">
              <w:rPr>
                <w:sz w:val="24"/>
                <w:szCs w:val="24"/>
                <w:lang w:eastAsia="en-US"/>
              </w:rPr>
              <w:t>Дата:</w:t>
            </w:r>
            <w:r>
              <w:rPr>
                <w:sz w:val="28"/>
                <w:szCs w:val="28"/>
                <w:lang w:eastAsia="en-US"/>
              </w:rPr>
              <w:t xml:space="preserve"> _________</w:t>
            </w:r>
          </w:p>
        </w:tc>
        <w:tc>
          <w:tcPr>
            <w:tcW w:w="6009" w:type="dxa"/>
            <w:hideMark/>
          </w:tcPr>
          <w:p w14:paraId="3F80557F" w14:textId="678EE769" w:rsidR="004C3030" w:rsidRDefault="004575BC" w:rsidP="00183A5C">
            <w:pPr>
              <w:spacing w:line="276" w:lineRule="auto"/>
              <w:jc w:val="both"/>
              <w:rPr>
                <w:sz w:val="28"/>
                <w:szCs w:val="28"/>
                <w:lang w:eastAsia="en-US"/>
              </w:rPr>
            </w:pPr>
            <w:r>
              <w:rPr>
                <w:b/>
                <w:noProof/>
                <w:sz w:val="28"/>
                <w:szCs w:val="28"/>
              </w:rPr>
              <w:drawing>
                <wp:anchor distT="0" distB="0" distL="114300" distR="114300" simplePos="0" relativeHeight="251659264" behindDoc="0" locked="0" layoutInCell="1" allowOverlap="1" wp14:anchorId="347F341A" wp14:editId="70508939">
                  <wp:simplePos x="0" y="0"/>
                  <wp:positionH relativeFrom="page">
                    <wp:posOffset>97155</wp:posOffset>
                  </wp:positionH>
                  <wp:positionV relativeFrom="paragraph">
                    <wp:posOffset>-183515</wp:posOffset>
                  </wp:positionV>
                  <wp:extent cx="1155065" cy="1143000"/>
                  <wp:effectExtent l="0" t="0" r="6985"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26">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55065" cy="1143000"/>
                          </a:xfrm>
                          <a:prstGeom prst="rect">
                            <a:avLst/>
                          </a:prstGeom>
                        </pic:spPr>
                      </pic:pic>
                    </a:graphicData>
                  </a:graphic>
                  <wp14:sizeRelH relativeFrom="page">
                    <wp14:pctWidth>0</wp14:pctWidth>
                  </wp14:sizeRelH>
                  <wp14:sizeRelV relativeFrom="page">
                    <wp14:pctHeight>0</wp14:pctHeight>
                  </wp14:sizeRelV>
                </wp:anchor>
              </w:drawing>
            </w:r>
            <w:r>
              <w:rPr>
                <w:noProof/>
                <w:sz w:val="28"/>
                <w:szCs w:val="28"/>
                <w:lang w:eastAsia="en-US"/>
              </w:rPr>
              <w:drawing>
                <wp:anchor distT="0" distB="0" distL="114300" distR="114300" simplePos="0" relativeHeight="251658240" behindDoc="0" locked="0" layoutInCell="1" allowOverlap="1" wp14:anchorId="3B8A69A7" wp14:editId="7FE45137">
                  <wp:simplePos x="0" y="0"/>
                  <wp:positionH relativeFrom="column">
                    <wp:posOffset>-334010</wp:posOffset>
                  </wp:positionH>
                  <wp:positionV relativeFrom="paragraph">
                    <wp:posOffset>-437515</wp:posOffset>
                  </wp:positionV>
                  <wp:extent cx="1307465" cy="1040765"/>
                  <wp:effectExtent l="0" t="0" r="6985" b="698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307465" cy="1040765"/>
                          </a:xfrm>
                          <a:prstGeom prst="rect">
                            <a:avLst/>
                          </a:prstGeom>
                        </pic:spPr>
                      </pic:pic>
                    </a:graphicData>
                  </a:graphic>
                  <wp14:sizeRelH relativeFrom="page">
                    <wp14:pctWidth>0</wp14:pctWidth>
                  </wp14:sizeRelH>
                  <wp14:sizeRelV relativeFrom="page">
                    <wp14:pctHeight>0</wp14:pctHeight>
                  </wp14:sizeRelV>
                </wp:anchor>
              </w:drawing>
            </w:r>
            <w:r w:rsidR="004C3030">
              <w:rPr>
                <w:sz w:val="28"/>
                <w:szCs w:val="28"/>
                <w:lang w:eastAsia="en-US"/>
              </w:rPr>
              <w:t>_________                   _____</w:t>
            </w:r>
            <w:r w:rsidR="00A95AC0" w:rsidRPr="00A95AC0">
              <w:rPr>
                <w:sz w:val="28"/>
                <w:szCs w:val="28"/>
                <w:u w:val="single"/>
                <w:lang w:eastAsia="en-US"/>
              </w:rPr>
              <w:t>Давыдова И.И.</w:t>
            </w:r>
            <w:r w:rsidR="004C3030">
              <w:rPr>
                <w:sz w:val="28"/>
                <w:szCs w:val="28"/>
                <w:lang w:eastAsia="en-US"/>
              </w:rPr>
              <w:t>____</w:t>
            </w:r>
          </w:p>
          <w:p w14:paraId="395CB258" w14:textId="77777777" w:rsidR="004C3030" w:rsidRDefault="004C3030" w:rsidP="00183A5C">
            <w:pPr>
              <w:spacing w:line="276" w:lineRule="auto"/>
              <w:rPr>
                <w:lang w:eastAsia="en-US"/>
              </w:rPr>
            </w:pPr>
            <w:r>
              <w:rPr>
                <w:lang w:eastAsia="en-US"/>
              </w:rPr>
              <w:t xml:space="preserve">   подпись                            </w:t>
            </w:r>
            <w:r w:rsidRPr="00D24C08">
              <w:rPr>
                <w:sz w:val="16"/>
                <w:szCs w:val="16"/>
              </w:rPr>
              <w:t xml:space="preserve">И.О. Фамилия </w:t>
            </w:r>
            <w:r>
              <w:rPr>
                <w:color w:val="000000"/>
                <w:spacing w:val="-5"/>
                <w:sz w:val="16"/>
                <w:szCs w:val="16"/>
              </w:rPr>
              <w:t>руководителя практики от организации</w:t>
            </w:r>
          </w:p>
        </w:tc>
      </w:tr>
    </w:tbl>
    <w:p w14:paraId="15126170" w14:textId="4CB3698B" w:rsidR="004C3030" w:rsidRPr="00CE4685" w:rsidRDefault="004C3030" w:rsidP="004C3030">
      <w:pPr>
        <w:widowControl/>
        <w:autoSpaceDE/>
        <w:adjustRightInd/>
        <w:spacing w:line="360" w:lineRule="auto"/>
        <w:ind w:left="425"/>
        <w:jc w:val="center"/>
        <w:rPr>
          <w:sz w:val="24"/>
          <w:szCs w:val="24"/>
        </w:rPr>
      </w:pPr>
      <w:r w:rsidRPr="00CE4685">
        <w:rPr>
          <w:sz w:val="24"/>
          <w:szCs w:val="24"/>
        </w:rPr>
        <w:t>МП</w:t>
      </w:r>
    </w:p>
    <w:p w14:paraId="7D30CD77" w14:textId="45B5534D" w:rsidR="004C3030" w:rsidRDefault="004C3030" w:rsidP="004C3030">
      <w:pPr>
        <w:widowControl/>
        <w:autoSpaceDE/>
        <w:autoSpaceDN/>
        <w:adjustRightInd/>
        <w:spacing w:after="160" w:line="259" w:lineRule="auto"/>
        <w:rPr>
          <w:b/>
          <w:sz w:val="28"/>
          <w:szCs w:val="28"/>
        </w:rPr>
      </w:pPr>
      <w:r>
        <w:rPr>
          <w:b/>
          <w:sz w:val="28"/>
          <w:szCs w:val="28"/>
        </w:rPr>
        <w:br w:type="page"/>
      </w:r>
    </w:p>
    <w:p w14:paraId="54474EE2" w14:textId="77777777" w:rsidR="004C3030" w:rsidRPr="00D506B5" w:rsidRDefault="004C3030" w:rsidP="004C3030">
      <w:pPr>
        <w:widowControl/>
        <w:autoSpaceDE/>
        <w:autoSpaceDN/>
        <w:spacing w:after="160" w:line="259" w:lineRule="auto"/>
        <w:jc w:val="center"/>
        <w:rPr>
          <w:b/>
          <w:sz w:val="24"/>
          <w:szCs w:val="24"/>
        </w:rPr>
      </w:pPr>
      <w:r w:rsidRPr="00D506B5">
        <w:rPr>
          <w:b/>
          <w:sz w:val="24"/>
          <w:szCs w:val="24"/>
        </w:rPr>
        <w:lastRenderedPageBreak/>
        <w:t>5. Основные результаты выполнения задания на практику</w:t>
      </w:r>
    </w:p>
    <w:p w14:paraId="4EAA094B" w14:textId="77777777" w:rsidR="004C3030" w:rsidRPr="00513FE6" w:rsidRDefault="004C3030" w:rsidP="004C3030">
      <w:pPr>
        <w:keepNext/>
        <w:widowControl/>
        <w:autoSpaceDE/>
        <w:autoSpaceDN/>
        <w:ind w:firstLine="709"/>
        <w:jc w:val="both"/>
        <w:rPr>
          <w:sz w:val="24"/>
          <w:szCs w:val="24"/>
        </w:rPr>
      </w:pPr>
      <w:r w:rsidRPr="00513FE6">
        <w:rPr>
          <w:sz w:val="24"/>
          <w:szCs w:val="24"/>
        </w:rPr>
        <w:t>В этом разделе обучающийся описывает результаты анализа (аналитической части работ) и результаты решения задач по каждому из пунктов задания на  практику.</w:t>
      </w:r>
    </w:p>
    <w:p w14:paraId="6C33703D" w14:textId="77777777" w:rsidR="004C3030" w:rsidRDefault="004C3030" w:rsidP="004C3030">
      <w:pPr>
        <w:keepNext/>
        <w:widowControl/>
        <w:autoSpaceDE/>
        <w:autoSpaceDN/>
        <w:ind w:firstLine="709"/>
        <w:jc w:val="both"/>
        <w:rPr>
          <w:sz w:val="24"/>
          <w:szCs w:val="24"/>
        </w:rPr>
      </w:pPr>
      <w:r w:rsidRPr="00513FE6">
        <w:rPr>
          <w:sz w:val="24"/>
          <w:szCs w:val="24"/>
        </w:rPr>
        <w:t>Текст в таблице набирается шрифтом Times New Roman, размер 12, оформление – обычное, межстрочный интервал – одинарный, отступ первой строки абзаца – нет.</w:t>
      </w:r>
    </w:p>
    <w:p w14:paraId="0C65C6E1" w14:textId="77777777" w:rsidR="004C3030" w:rsidRDefault="004C3030" w:rsidP="004C3030">
      <w:pPr>
        <w:keepNext/>
        <w:widowControl/>
        <w:autoSpaceDE/>
        <w:autoSpaceDN/>
        <w:ind w:firstLine="709"/>
        <w:jc w:val="both"/>
        <w:rPr>
          <w:sz w:val="24"/>
          <w:szCs w:val="24"/>
        </w:rPr>
      </w:pPr>
    </w:p>
    <w:tbl>
      <w:tblPr>
        <w:tblW w:w="4931"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28" w:type="dxa"/>
          <w:left w:w="85" w:type="dxa"/>
          <w:bottom w:w="28" w:type="dxa"/>
          <w:right w:w="85" w:type="dxa"/>
        </w:tblCellMar>
        <w:tblLook w:val="0000" w:firstRow="0" w:lastRow="0" w:firstColumn="0" w:lastColumn="0" w:noHBand="0" w:noVBand="0"/>
      </w:tblPr>
      <w:tblGrid>
        <w:gridCol w:w="687"/>
        <w:gridCol w:w="8523"/>
      </w:tblGrid>
      <w:tr w:rsidR="004C3030" w:rsidRPr="00D506B5" w14:paraId="23580ED0" w14:textId="77777777" w:rsidTr="005E5366">
        <w:trPr>
          <w:trHeight w:hRule="exact" w:val="860"/>
          <w:tblCellSpacing w:w="20" w:type="dxa"/>
        </w:trPr>
        <w:tc>
          <w:tcPr>
            <w:tcW w:w="340" w:type="pct"/>
            <w:shd w:val="clear" w:color="auto" w:fill="FFFFFF"/>
            <w:vAlign w:val="center"/>
          </w:tcPr>
          <w:p w14:paraId="378B5CD0" w14:textId="77777777" w:rsidR="004C3030" w:rsidRPr="00D506B5" w:rsidRDefault="004C3030" w:rsidP="00183A5C">
            <w:pPr>
              <w:widowControl/>
              <w:shd w:val="clear" w:color="auto" w:fill="FFFFFF"/>
              <w:suppressAutoHyphens/>
              <w:jc w:val="center"/>
              <w:rPr>
                <w:b/>
                <w:color w:val="000066"/>
                <w:sz w:val="24"/>
                <w:szCs w:val="24"/>
              </w:rPr>
            </w:pPr>
            <w:r w:rsidRPr="00D506B5">
              <w:rPr>
                <w:b/>
                <w:color w:val="000000"/>
                <w:spacing w:val="11"/>
                <w:sz w:val="24"/>
                <w:szCs w:val="24"/>
              </w:rPr>
              <w:t>№</w:t>
            </w:r>
            <w:r w:rsidRPr="00D506B5">
              <w:rPr>
                <w:b/>
                <w:color w:val="000000"/>
                <w:spacing w:val="11"/>
                <w:sz w:val="24"/>
                <w:szCs w:val="24"/>
                <w:lang w:val="en-US"/>
              </w:rPr>
              <w:t xml:space="preserve"> </w:t>
            </w:r>
            <w:r w:rsidRPr="00D506B5">
              <w:rPr>
                <w:b/>
                <w:color w:val="000000"/>
                <w:spacing w:val="11"/>
                <w:sz w:val="24"/>
                <w:szCs w:val="24"/>
              </w:rPr>
              <w:t>п/п</w:t>
            </w:r>
          </w:p>
        </w:tc>
        <w:tc>
          <w:tcPr>
            <w:tcW w:w="4594" w:type="pct"/>
            <w:shd w:val="clear" w:color="auto" w:fill="FFFFFF"/>
            <w:vAlign w:val="center"/>
          </w:tcPr>
          <w:p w14:paraId="78745E71" w14:textId="77777777" w:rsidR="004C3030" w:rsidRPr="00D506B5" w:rsidRDefault="004C3030" w:rsidP="00183A5C">
            <w:pPr>
              <w:widowControl/>
              <w:shd w:val="clear" w:color="auto" w:fill="FFFFFF"/>
              <w:suppressAutoHyphens/>
              <w:jc w:val="center"/>
              <w:rPr>
                <w:b/>
                <w:color w:val="000000"/>
                <w:spacing w:val="3"/>
                <w:sz w:val="24"/>
                <w:szCs w:val="24"/>
              </w:rPr>
            </w:pPr>
            <w:r w:rsidRPr="00D506B5">
              <w:rPr>
                <w:b/>
                <w:color w:val="000000"/>
                <w:spacing w:val="2"/>
                <w:sz w:val="24"/>
                <w:szCs w:val="24"/>
              </w:rPr>
              <w:t>Результаты выполнения задания по практике</w:t>
            </w:r>
          </w:p>
        </w:tc>
      </w:tr>
      <w:tr w:rsidR="005E5366" w:rsidRPr="005E5366" w14:paraId="3AB6E653" w14:textId="77777777" w:rsidTr="005E5366">
        <w:trPr>
          <w:trHeight w:val="20"/>
          <w:tblCellSpacing w:w="20" w:type="dxa"/>
        </w:trPr>
        <w:tc>
          <w:tcPr>
            <w:tcW w:w="340" w:type="pct"/>
            <w:shd w:val="clear" w:color="auto" w:fill="FFFFFF"/>
          </w:tcPr>
          <w:p w14:paraId="043CFB7C" w14:textId="77777777" w:rsidR="005E5366" w:rsidRPr="005E5366" w:rsidRDefault="005E5366" w:rsidP="005E5366">
            <w:pPr>
              <w:widowControl/>
              <w:shd w:val="clear" w:color="auto" w:fill="FFFFFF"/>
              <w:contextualSpacing/>
              <w:jc w:val="center"/>
              <w:rPr>
                <w:sz w:val="24"/>
                <w:szCs w:val="24"/>
              </w:rPr>
            </w:pPr>
            <w:r w:rsidRPr="005E5366">
              <w:rPr>
                <w:sz w:val="24"/>
                <w:szCs w:val="24"/>
              </w:rPr>
              <w:t>1</w:t>
            </w:r>
          </w:p>
        </w:tc>
        <w:tc>
          <w:tcPr>
            <w:tcW w:w="4594" w:type="pct"/>
            <w:shd w:val="clear" w:color="auto" w:fill="FFFFFF"/>
          </w:tcPr>
          <w:p w14:paraId="3288872F" w14:textId="65384B57" w:rsidR="005E5366" w:rsidRPr="005E5366" w:rsidRDefault="005E5366" w:rsidP="005E5366">
            <w:pPr>
              <w:widowControl/>
              <w:shd w:val="clear" w:color="auto" w:fill="FFFFFF"/>
              <w:rPr>
                <w:sz w:val="24"/>
                <w:szCs w:val="24"/>
              </w:rPr>
            </w:pPr>
            <w:r w:rsidRPr="005E5366">
              <w:rPr>
                <w:sz w:val="22"/>
                <w:szCs w:val="22"/>
              </w:rPr>
              <w:t>Определено место прохождения практики.</w:t>
            </w:r>
          </w:p>
        </w:tc>
      </w:tr>
      <w:tr w:rsidR="005E5366" w:rsidRPr="005E5366" w14:paraId="76E4A137" w14:textId="77777777" w:rsidTr="005E5366">
        <w:trPr>
          <w:trHeight w:val="20"/>
          <w:tblCellSpacing w:w="20" w:type="dxa"/>
        </w:trPr>
        <w:tc>
          <w:tcPr>
            <w:tcW w:w="340" w:type="pct"/>
            <w:shd w:val="clear" w:color="auto" w:fill="FFFFFF"/>
          </w:tcPr>
          <w:p w14:paraId="15AEC63C" w14:textId="77777777" w:rsidR="005E5366" w:rsidRPr="005E5366" w:rsidRDefault="005E5366" w:rsidP="005E5366">
            <w:pPr>
              <w:widowControl/>
              <w:shd w:val="clear" w:color="auto" w:fill="FFFFFF"/>
              <w:contextualSpacing/>
              <w:jc w:val="center"/>
              <w:rPr>
                <w:sz w:val="24"/>
                <w:szCs w:val="24"/>
              </w:rPr>
            </w:pPr>
            <w:r w:rsidRPr="005E5366">
              <w:rPr>
                <w:sz w:val="24"/>
                <w:szCs w:val="24"/>
              </w:rPr>
              <w:t>2</w:t>
            </w:r>
          </w:p>
        </w:tc>
        <w:tc>
          <w:tcPr>
            <w:tcW w:w="4594" w:type="pct"/>
            <w:shd w:val="clear" w:color="auto" w:fill="FFFFFF"/>
          </w:tcPr>
          <w:p w14:paraId="6CF7BB98" w14:textId="3BAF255E" w:rsidR="005E5366" w:rsidRPr="005E5366" w:rsidRDefault="005E5366" w:rsidP="00B159AA">
            <w:pPr>
              <w:widowControl/>
              <w:shd w:val="clear" w:color="auto" w:fill="FFFFFF"/>
              <w:jc w:val="both"/>
              <w:rPr>
                <w:sz w:val="24"/>
                <w:szCs w:val="24"/>
              </w:rPr>
            </w:pPr>
            <w:r w:rsidRPr="005E5366">
              <w:rPr>
                <w:sz w:val="22"/>
                <w:szCs w:val="22"/>
              </w:rPr>
              <w:t>Изучена тематика ВКР по направлению подготовки «09.03.03 Прикладная информатика».</w:t>
            </w:r>
          </w:p>
        </w:tc>
      </w:tr>
      <w:tr w:rsidR="005E5366" w:rsidRPr="005E5366" w14:paraId="1CD36233" w14:textId="77777777" w:rsidTr="005E5366">
        <w:trPr>
          <w:trHeight w:val="20"/>
          <w:tblCellSpacing w:w="20" w:type="dxa"/>
        </w:trPr>
        <w:tc>
          <w:tcPr>
            <w:tcW w:w="340" w:type="pct"/>
            <w:shd w:val="clear" w:color="auto" w:fill="FFFFFF"/>
          </w:tcPr>
          <w:p w14:paraId="3C09A382" w14:textId="77777777" w:rsidR="005E5366" w:rsidRPr="005E5366" w:rsidRDefault="005E5366" w:rsidP="005E5366">
            <w:pPr>
              <w:widowControl/>
              <w:shd w:val="clear" w:color="auto" w:fill="FFFFFF"/>
              <w:contextualSpacing/>
              <w:jc w:val="center"/>
              <w:rPr>
                <w:sz w:val="24"/>
                <w:szCs w:val="24"/>
              </w:rPr>
            </w:pPr>
            <w:r w:rsidRPr="005E5366">
              <w:rPr>
                <w:sz w:val="24"/>
                <w:szCs w:val="24"/>
              </w:rPr>
              <w:t>3</w:t>
            </w:r>
          </w:p>
        </w:tc>
        <w:tc>
          <w:tcPr>
            <w:tcW w:w="4594" w:type="pct"/>
            <w:shd w:val="clear" w:color="auto" w:fill="FFFFFF"/>
          </w:tcPr>
          <w:p w14:paraId="58D274B0" w14:textId="49395C0B" w:rsidR="005E5366" w:rsidRPr="005E5366" w:rsidRDefault="005E5366" w:rsidP="00B159AA">
            <w:pPr>
              <w:widowControl/>
              <w:shd w:val="clear" w:color="auto" w:fill="FFFFFF"/>
              <w:jc w:val="both"/>
              <w:rPr>
                <w:sz w:val="24"/>
                <w:szCs w:val="24"/>
              </w:rPr>
            </w:pPr>
            <w:r w:rsidRPr="005E5366">
              <w:rPr>
                <w:sz w:val="22"/>
                <w:szCs w:val="22"/>
              </w:rPr>
              <w:t>Изучена деятельность выбранного предприятия/подразделения, которое будет являться объектом информатизации. Описана организационная структура предприятия или подразделения с помощью диаграмм, схем, таблиц. Изучены действующие в организации стандарты, положения и инструкции, используемая техническая документация;</w:t>
            </w:r>
          </w:p>
        </w:tc>
      </w:tr>
      <w:tr w:rsidR="005E5366" w:rsidRPr="005E5366" w14:paraId="692D0473" w14:textId="77777777" w:rsidTr="005E5366">
        <w:trPr>
          <w:trHeight w:val="20"/>
          <w:tblCellSpacing w:w="20" w:type="dxa"/>
        </w:trPr>
        <w:tc>
          <w:tcPr>
            <w:tcW w:w="340" w:type="pct"/>
            <w:shd w:val="clear" w:color="auto" w:fill="FFFFFF"/>
          </w:tcPr>
          <w:p w14:paraId="746B0555" w14:textId="77777777" w:rsidR="005E5366" w:rsidRPr="005E5366" w:rsidRDefault="005E5366" w:rsidP="005E5366">
            <w:pPr>
              <w:widowControl/>
              <w:shd w:val="clear" w:color="auto" w:fill="FFFFFF"/>
              <w:contextualSpacing/>
              <w:jc w:val="center"/>
              <w:rPr>
                <w:sz w:val="24"/>
                <w:szCs w:val="24"/>
              </w:rPr>
            </w:pPr>
            <w:r w:rsidRPr="005E5366">
              <w:rPr>
                <w:sz w:val="24"/>
                <w:szCs w:val="24"/>
              </w:rPr>
              <w:t>4</w:t>
            </w:r>
          </w:p>
        </w:tc>
        <w:tc>
          <w:tcPr>
            <w:tcW w:w="4594" w:type="pct"/>
            <w:shd w:val="clear" w:color="auto" w:fill="FFFFFF"/>
          </w:tcPr>
          <w:p w14:paraId="48B880AB" w14:textId="388CE41E" w:rsidR="005E5366" w:rsidRPr="005E5366" w:rsidRDefault="005E5366" w:rsidP="00B159AA">
            <w:pPr>
              <w:widowControl/>
              <w:jc w:val="both"/>
              <w:rPr>
                <w:sz w:val="24"/>
                <w:szCs w:val="24"/>
              </w:rPr>
            </w:pPr>
            <w:r w:rsidRPr="005E5366">
              <w:rPr>
                <w:sz w:val="22"/>
                <w:szCs w:val="22"/>
              </w:rPr>
              <w:t>Изучен круг решаемых задач на рабочем месте сотрудника предприятия/подразделения, чья деятельность подлежит информатизации, обоснована необходимость информатизации. Описаны функции, выполняемые сотрудником на рабочем месте. Созданы схемы информационных потоков с помощью современных программных средств</w:t>
            </w:r>
          </w:p>
        </w:tc>
      </w:tr>
      <w:tr w:rsidR="005E5366" w:rsidRPr="005E5366" w14:paraId="62D429DE" w14:textId="77777777" w:rsidTr="005E5366">
        <w:trPr>
          <w:trHeight w:val="20"/>
          <w:tblCellSpacing w:w="20" w:type="dxa"/>
        </w:trPr>
        <w:tc>
          <w:tcPr>
            <w:tcW w:w="340" w:type="pct"/>
            <w:shd w:val="clear" w:color="auto" w:fill="FFFFFF"/>
          </w:tcPr>
          <w:p w14:paraId="7F1091EE" w14:textId="77777777" w:rsidR="005E5366" w:rsidRPr="005E5366" w:rsidRDefault="005E5366" w:rsidP="005E5366">
            <w:pPr>
              <w:widowControl/>
              <w:shd w:val="clear" w:color="auto" w:fill="FFFFFF"/>
              <w:contextualSpacing/>
              <w:jc w:val="center"/>
              <w:rPr>
                <w:sz w:val="24"/>
                <w:szCs w:val="24"/>
              </w:rPr>
            </w:pPr>
            <w:r w:rsidRPr="005E5366">
              <w:rPr>
                <w:sz w:val="24"/>
                <w:szCs w:val="24"/>
              </w:rPr>
              <w:t>5</w:t>
            </w:r>
          </w:p>
        </w:tc>
        <w:tc>
          <w:tcPr>
            <w:tcW w:w="4594" w:type="pct"/>
            <w:shd w:val="clear" w:color="auto" w:fill="FFFFFF"/>
          </w:tcPr>
          <w:p w14:paraId="10182FBD"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мероприятия по созданию информационной системы организации</w:t>
            </w:r>
          </w:p>
          <w:p w14:paraId="0AEC1B2A"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и установлены требования к типам и характеристикам данных, необходимых для функционирования ИС.</w:t>
            </w:r>
          </w:p>
          <w:p w14:paraId="39BB55B7" w14:textId="1EDAC1E6" w:rsidR="005E5366" w:rsidRPr="005E5366" w:rsidRDefault="005E5366" w:rsidP="00B159AA">
            <w:pPr>
              <w:widowControl/>
              <w:shd w:val="clear" w:color="auto" w:fill="FFFFFF"/>
              <w:jc w:val="both"/>
              <w:rPr>
                <w:sz w:val="24"/>
                <w:szCs w:val="24"/>
              </w:rPr>
            </w:pPr>
            <w:r w:rsidRPr="005E5366">
              <w:rPr>
                <w:sz w:val="22"/>
                <w:szCs w:val="22"/>
              </w:rPr>
              <w:t>Спроектирована информационную модель данных ИС, выбрать модель жизненного цикла ИС. Проведен поиск и анализ материалов для обзорно-теоретической части выпускной квалификационной работы.</w:t>
            </w:r>
          </w:p>
        </w:tc>
      </w:tr>
      <w:tr w:rsidR="005E5366" w:rsidRPr="005E5366" w14:paraId="33C2B719" w14:textId="77777777" w:rsidTr="005E5366">
        <w:trPr>
          <w:trHeight w:val="20"/>
          <w:tblCellSpacing w:w="20" w:type="dxa"/>
        </w:trPr>
        <w:tc>
          <w:tcPr>
            <w:tcW w:w="340" w:type="pct"/>
            <w:shd w:val="clear" w:color="auto" w:fill="FFFFFF"/>
          </w:tcPr>
          <w:p w14:paraId="00570211" w14:textId="77777777" w:rsidR="005E5366" w:rsidRPr="005E5366" w:rsidRDefault="005E5366" w:rsidP="005E5366">
            <w:pPr>
              <w:widowControl/>
              <w:shd w:val="clear" w:color="auto" w:fill="FFFFFF"/>
              <w:contextualSpacing/>
              <w:jc w:val="center"/>
              <w:rPr>
                <w:sz w:val="24"/>
                <w:szCs w:val="24"/>
              </w:rPr>
            </w:pPr>
            <w:r w:rsidRPr="005E5366">
              <w:rPr>
                <w:sz w:val="24"/>
                <w:szCs w:val="24"/>
              </w:rPr>
              <w:t>6</w:t>
            </w:r>
          </w:p>
        </w:tc>
        <w:tc>
          <w:tcPr>
            <w:tcW w:w="4594" w:type="pct"/>
            <w:shd w:val="clear" w:color="auto" w:fill="FFFFFF"/>
          </w:tcPr>
          <w:p w14:paraId="494D4B67"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мероприятия по введению ИС в эксплуатацию</w:t>
            </w:r>
          </w:p>
          <w:p w14:paraId="355286C2"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мероприятия по сопровождению ИС на каждом этапе жизненного цикла</w:t>
            </w:r>
          </w:p>
          <w:p w14:paraId="3A08A03C"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мероприятия по контролю результатов эксплуатации ИС.</w:t>
            </w:r>
          </w:p>
          <w:p w14:paraId="77F7FCE1"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мероприятия по составлению технической и эксплуатационной документации ИС</w:t>
            </w:r>
          </w:p>
          <w:p w14:paraId="7FAD30D5"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Подготовлен обзор литературы для составления технической и эксплуатационной документации.</w:t>
            </w:r>
          </w:p>
          <w:p w14:paraId="24F7068B" w14:textId="32374734" w:rsidR="005E5366" w:rsidRPr="005E5366" w:rsidRDefault="005E5366" w:rsidP="00B159AA">
            <w:pPr>
              <w:widowControl/>
              <w:shd w:val="clear" w:color="auto" w:fill="FFFFFF"/>
              <w:jc w:val="both"/>
              <w:rPr>
                <w:sz w:val="24"/>
                <w:szCs w:val="24"/>
              </w:rPr>
            </w:pPr>
            <w:r w:rsidRPr="005E5366">
              <w:rPr>
                <w:sz w:val="22"/>
                <w:szCs w:val="22"/>
              </w:rPr>
              <w:t>Разработана структура и сформулированы основные направления работы в процессе написания выпускной квалификационной работы.</w:t>
            </w:r>
          </w:p>
        </w:tc>
      </w:tr>
      <w:tr w:rsidR="005E5366" w:rsidRPr="005E5366" w14:paraId="05A86F84" w14:textId="77777777" w:rsidTr="005E5366">
        <w:trPr>
          <w:trHeight w:val="20"/>
          <w:tblCellSpacing w:w="20" w:type="dxa"/>
        </w:trPr>
        <w:tc>
          <w:tcPr>
            <w:tcW w:w="340" w:type="pct"/>
            <w:shd w:val="clear" w:color="auto" w:fill="FFFFFF"/>
          </w:tcPr>
          <w:p w14:paraId="4FF70F93" w14:textId="77777777" w:rsidR="005E5366" w:rsidRPr="005E5366" w:rsidRDefault="005E5366" w:rsidP="005E5366">
            <w:pPr>
              <w:widowControl/>
              <w:shd w:val="clear" w:color="auto" w:fill="FFFFFF"/>
              <w:contextualSpacing/>
              <w:jc w:val="center"/>
              <w:rPr>
                <w:sz w:val="24"/>
                <w:szCs w:val="24"/>
              </w:rPr>
            </w:pPr>
            <w:r w:rsidRPr="005E5366">
              <w:rPr>
                <w:sz w:val="24"/>
                <w:szCs w:val="24"/>
              </w:rPr>
              <w:t>7</w:t>
            </w:r>
          </w:p>
        </w:tc>
        <w:tc>
          <w:tcPr>
            <w:tcW w:w="4594" w:type="pct"/>
            <w:shd w:val="clear" w:color="auto" w:fill="FFFFFF"/>
          </w:tcPr>
          <w:p w14:paraId="0DB3580E"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мероприятия по тестированию компонентов ИС</w:t>
            </w:r>
          </w:p>
          <w:p w14:paraId="541D5DE8" w14:textId="3445D379" w:rsidR="005E5366" w:rsidRPr="005E5366" w:rsidRDefault="005E5366" w:rsidP="00B159AA">
            <w:pPr>
              <w:widowControl/>
              <w:shd w:val="clear" w:color="auto" w:fill="FFFFFF"/>
              <w:jc w:val="both"/>
              <w:rPr>
                <w:sz w:val="24"/>
                <w:szCs w:val="24"/>
              </w:rPr>
            </w:pPr>
            <w:r w:rsidRPr="005E5366">
              <w:rPr>
                <w:sz w:val="22"/>
                <w:szCs w:val="22"/>
              </w:rPr>
              <w:t>Разработаны мероприятия по написанию технической документации на тестирование компонентов программного обеспечения на каждом этапе жизненного цикла ИС</w:t>
            </w:r>
          </w:p>
        </w:tc>
      </w:tr>
      <w:tr w:rsidR="005E5366" w:rsidRPr="005E5366" w14:paraId="77AB9C85" w14:textId="77777777" w:rsidTr="005E5366">
        <w:trPr>
          <w:trHeight w:val="20"/>
          <w:tblCellSpacing w:w="20" w:type="dxa"/>
        </w:trPr>
        <w:tc>
          <w:tcPr>
            <w:tcW w:w="340" w:type="pct"/>
            <w:shd w:val="clear" w:color="auto" w:fill="FFFFFF"/>
          </w:tcPr>
          <w:p w14:paraId="71E10D3C" w14:textId="4F6EF041" w:rsidR="005E5366" w:rsidRPr="005E5366" w:rsidRDefault="005E5366" w:rsidP="005E5366">
            <w:pPr>
              <w:widowControl/>
              <w:shd w:val="clear" w:color="auto" w:fill="FFFFFF"/>
              <w:contextualSpacing/>
              <w:jc w:val="center"/>
              <w:rPr>
                <w:sz w:val="24"/>
                <w:szCs w:val="24"/>
              </w:rPr>
            </w:pPr>
            <w:r w:rsidRPr="005E5366">
              <w:rPr>
                <w:sz w:val="24"/>
                <w:szCs w:val="24"/>
              </w:rPr>
              <w:t>8</w:t>
            </w:r>
          </w:p>
        </w:tc>
        <w:tc>
          <w:tcPr>
            <w:tcW w:w="4594" w:type="pct"/>
            <w:shd w:val="clear" w:color="auto" w:fill="FFFFFF"/>
          </w:tcPr>
          <w:p w14:paraId="75CEA03F" w14:textId="77777777" w:rsidR="005E5366" w:rsidRPr="005E5366" w:rsidRDefault="005E5366" w:rsidP="00B159AA">
            <w:pPr>
              <w:pStyle w:val="a3"/>
              <w:tabs>
                <w:tab w:val="left" w:pos="191"/>
              </w:tabs>
              <w:spacing w:line="264" w:lineRule="auto"/>
              <w:ind w:left="23"/>
              <w:jc w:val="both"/>
              <w:rPr>
                <w:sz w:val="22"/>
                <w:szCs w:val="22"/>
              </w:rPr>
            </w:pPr>
            <w:r w:rsidRPr="005E5366">
              <w:rPr>
                <w:sz w:val="22"/>
                <w:szCs w:val="22"/>
              </w:rPr>
              <w:t>Разработаны мероприятия по оценке рисков при создании ИС</w:t>
            </w:r>
          </w:p>
          <w:p w14:paraId="61C5ADDB" w14:textId="12E6822E" w:rsidR="005E5366" w:rsidRPr="005E5366" w:rsidRDefault="005E5366" w:rsidP="00B159AA">
            <w:pPr>
              <w:widowControl/>
              <w:shd w:val="clear" w:color="auto" w:fill="FFFFFF"/>
              <w:jc w:val="both"/>
              <w:rPr>
                <w:sz w:val="24"/>
                <w:szCs w:val="24"/>
              </w:rPr>
            </w:pPr>
            <w:r w:rsidRPr="005E5366">
              <w:rPr>
                <w:sz w:val="22"/>
                <w:szCs w:val="22"/>
              </w:rPr>
              <w:t>Разработаны мероприятия по оценке экономических затрат при создании ИС</w:t>
            </w:r>
          </w:p>
        </w:tc>
      </w:tr>
      <w:tr w:rsidR="005E5366" w:rsidRPr="005E5366" w14:paraId="10549750" w14:textId="77777777" w:rsidTr="005E5366">
        <w:trPr>
          <w:trHeight w:val="20"/>
          <w:tblCellSpacing w:w="20" w:type="dxa"/>
        </w:trPr>
        <w:tc>
          <w:tcPr>
            <w:tcW w:w="340" w:type="pct"/>
            <w:shd w:val="clear" w:color="auto" w:fill="FFFFFF"/>
          </w:tcPr>
          <w:p w14:paraId="3A0562E2" w14:textId="6E03C14E" w:rsidR="005E5366" w:rsidRPr="005E5366" w:rsidRDefault="005E5366" w:rsidP="005E5366">
            <w:pPr>
              <w:widowControl/>
              <w:shd w:val="clear" w:color="auto" w:fill="FFFFFF"/>
              <w:contextualSpacing/>
              <w:jc w:val="center"/>
              <w:rPr>
                <w:sz w:val="24"/>
                <w:szCs w:val="24"/>
              </w:rPr>
            </w:pPr>
            <w:r w:rsidRPr="005E5366">
              <w:rPr>
                <w:sz w:val="24"/>
                <w:szCs w:val="24"/>
              </w:rPr>
              <w:t>9</w:t>
            </w:r>
          </w:p>
        </w:tc>
        <w:tc>
          <w:tcPr>
            <w:tcW w:w="4594" w:type="pct"/>
            <w:shd w:val="clear" w:color="auto" w:fill="FFFFFF"/>
          </w:tcPr>
          <w:p w14:paraId="7BAF54C9" w14:textId="301CEAC4" w:rsidR="005E5366" w:rsidRPr="005E5366" w:rsidRDefault="005E5366" w:rsidP="00B159AA">
            <w:pPr>
              <w:widowControl/>
              <w:shd w:val="clear" w:color="auto" w:fill="FFFFFF"/>
              <w:jc w:val="both"/>
              <w:rPr>
                <w:sz w:val="24"/>
                <w:szCs w:val="24"/>
              </w:rPr>
            </w:pPr>
            <w:r w:rsidRPr="005E5366">
              <w:rPr>
                <w:sz w:val="22"/>
                <w:szCs w:val="22"/>
              </w:rPr>
              <w:t>Собраны и систематизированы материалы для расчета экономической эффективности предлагаемых решений по внедрению ИС.</w:t>
            </w:r>
          </w:p>
        </w:tc>
      </w:tr>
      <w:tr w:rsidR="005E5366" w:rsidRPr="005E5366" w14:paraId="15CF5EA7" w14:textId="77777777" w:rsidTr="005E5366">
        <w:trPr>
          <w:trHeight w:val="20"/>
          <w:tblCellSpacing w:w="20" w:type="dxa"/>
        </w:trPr>
        <w:tc>
          <w:tcPr>
            <w:tcW w:w="340" w:type="pct"/>
            <w:shd w:val="clear" w:color="auto" w:fill="FFFFFF"/>
          </w:tcPr>
          <w:p w14:paraId="6EEE2379" w14:textId="420ADFEB" w:rsidR="005E5366" w:rsidRPr="005E5366" w:rsidRDefault="005E5366" w:rsidP="005E5366">
            <w:pPr>
              <w:widowControl/>
              <w:shd w:val="clear" w:color="auto" w:fill="FFFFFF"/>
              <w:contextualSpacing/>
              <w:jc w:val="center"/>
              <w:rPr>
                <w:sz w:val="24"/>
                <w:szCs w:val="24"/>
              </w:rPr>
            </w:pPr>
            <w:r w:rsidRPr="005E5366">
              <w:rPr>
                <w:sz w:val="24"/>
                <w:szCs w:val="24"/>
              </w:rPr>
              <w:t>10</w:t>
            </w:r>
          </w:p>
        </w:tc>
        <w:tc>
          <w:tcPr>
            <w:tcW w:w="4594" w:type="pct"/>
            <w:shd w:val="clear" w:color="auto" w:fill="FFFFFF"/>
          </w:tcPr>
          <w:p w14:paraId="40D3BB90" w14:textId="606722B0" w:rsidR="005E5366" w:rsidRPr="005E5366" w:rsidRDefault="005E5366" w:rsidP="00B159AA">
            <w:pPr>
              <w:widowControl/>
              <w:shd w:val="clear" w:color="auto" w:fill="FFFFFF"/>
              <w:jc w:val="both"/>
              <w:rPr>
                <w:sz w:val="24"/>
                <w:szCs w:val="24"/>
              </w:rPr>
            </w:pPr>
            <w:r w:rsidRPr="005E5366">
              <w:rPr>
                <w:sz w:val="22"/>
                <w:szCs w:val="22"/>
              </w:rPr>
              <w:t>Оформлен отчет (текст, рисунки, чертежи)</w:t>
            </w:r>
          </w:p>
        </w:tc>
      </w:tr>
      <w:tr w:rsidR="005E5366" w:rsidRPr="005E5366" w14:paraId="4DC6F23A" w14:textId="77777777" w:rsidTr="005E5366">
        <w:trPr>
          <w:trHeight w:val="20"/>
          <w:tblCellSpacing w:w="20" w:type="dxa"/>
        </w:trPr>
        <w:tc>
          <w:tcPr>
            <w:tcW w:w="340" w:type="pct"/>
            <w:shd w:val="clear" w:color="auto" w:fill="FFFFFF"/>
          </w:tcPr>
          <w:p w14:paraId="516B5D11" w14:textId="24F81956" w:rsidR="005E5366" w:rsidRPr="005E5366" w:rsidRDefault="005E5366" w:rsidP="005E5366">
            <w:pPr>
              <w:widowControl/>
              <w:shd w:val="clear" w:color="auto" w:fill="FFFFFF"/>
              <w:contextualSpacing/>
              <w:jc w:val="center"/>
              <w:rPr>
                <w:sz w:val="24"/>
                <w:szCs w:val="24"/>
              </w:rPr>
            </w:pPr>
            <w:r w:rsidRPr="005E5366">
              <w:rPr>
                <w:sz w:val="24"/>
                <w:szCs w:val="24"/>
              </w:rPr>
              <w:t>11</w:t>
            </w:r>
          </w:p>
        </w:tc>
        <w:tc>
          <w:tcPr>
            <w:tcW w:w="4594" w:type="pct"/>
            <w:shd w:val="clear" w:color="auto" w:fill="FFFFFF"/>
          </w:tcPr>
          <w:p w14:paraId="1EDE35E9" w14:textId="6FAAB0B2" w:rsidR="005E5366" w:rsidRPr="005E5366" w:rsidRDefault="005E5366" w:rsidP="005E5366">
            <w:pPr>
              <w:widowControl/>
              <w:shd w:val="clear" w:color="auto" w:fill="FFFFFF"/>
              <w:jc w:val="both"/>
              <w:rPr>
                <w:sz w:val="24"/>
                <w:szCs w:val="24"/>
              </w:rPr>
            </w:pPr>
            <w:r w:rsidRPr="005E5366">
              <w:rPr>
                <w:sz w:val="22"/>
                <w:szCs w:val="22"/>
              </w:rPr>
              <w:t>Сдан отчет</w:t>
            </w:r>
          </w:p>
        </w:tc>
      </w:tr>
    </w:tbl>
    <w:p w14:paraId="29CAD373" w14:textId="77777777" w:rsidR="004C3030" w:rsidRPr="005E5366" w:rsidRDefault="004C3030" w:rsidP="004C3030">
      <w:pPr>
        <w:keepNext/>
        <w:widowControl/>
        <w:autoSpaceDE/>
        <w:autoSpaceDN/>
        <w:rPr>
          <w:sz w:val="24"/>
          <w:szCs w:val="24"/>
        </w:rPr>
      </w:pPr>
    </w:p>
    <w:p w14:paraId="651EBAF7" w14:textId="77777777" w:rsidR="004C3030" w:rsidRPr="00D506B5" w:rsidRDefault="004C3030" w:rsidP="004C3030">
      <w:pPr>
        <w:pageBreakBefore/>
        <w:widowControl/>
        <w:autoSpaceDE/>
        <w:autoSpaceDN/>
        <w:jc w:val="center"/>
        <w:rPr>
          <w:b/>
          <w:sz w:val="24"/>
          <w:szCs w:val="24"/>
        </w:rPr>
      </w:pPr>
      <w:r>
        <w:rPr>
          <w:b/>
          <w:sz w:val="24"/>
          <w:szCs w:val="24"/>
        </w:rPr>
        <w:lastRenderedPageBreak/>
        <w:t>6</w:t>
      </w:r>
      <w:r w:rsidRPr="00D506B5">
        <w:rPr>
          <w:b/>
          <w:sz w:val="24"/>
          <w:szCs w:val="24"/>
        </w:rPr>
        <w:t xml:space="preserve">. Заключение руководителя от Института </w:t>
      </w:r>
    </w:p>
    <w:p w14:paraId="66F78DEA" w14:textId="77777777" w:rsidR="004C3030" w:rsidRPr="00513FE6" w:rsidRDefault="004C3030" w:rsidP="004C3030">
      <w:pPr>
        <w:widowControl/>
        <w:ind w:firstLine="567"/>
        <w:jc w:val="both"/>
        <w:rPr>
          <w:sz w:val="24"/>
          <w:szCs w:val="24"/>
        </w:rPr>
      </w:pPr>
    </w:p>
    <w:p w14:paraId="420C3156" w14:textId="77777777" w:rsidR="004C3030" w:rsidRPr="00513FE6" w:rsidRDefault="004C3030" w:rsidP="004C3030">
      <w:pPr>
        <w:widowControl/>
        <w:ind w:firstLine="709"/>
        <w:jc w:val="both"/>
        <w:rPr>
          <w:sz w:val="24"/>
          <w:szCs w:val="24"/>
        </w:rPr>
      </w:pPr>
      <w:r w:rsidRPr="00513FE6">
        <w:rPr>
          <w:sz w:val="24"/>
          <w:szCs w:val="24"/>
        </w:rPr>
        <w:t>Руководитель от Института дает оценку работе обучающегося исходя из анализа отчета о прохождении пр</w:t>
      </w:r>
      <w:r>
        <w:rPr>
          <w:sz w:val="24"/>
          <w:szCs w:val="24"/>
        </w:rPr>
        <w:t>актики, выставляя балл от 0 до 20 (где 2</w:t>
      </w:r>
      <w:r w:rsidRPr="00513FE6">
        <w:rPr>
          <w:sz w:val="24"/>
          <w:szCs w:val="24"/>
        </w:rPr>
        <w:t>0 указывает на полное соответствие критерию, 0 – полное несоответствие) по каждому критерию. В случае выставления балла ниже пяти, руководителю рекомендуется сделать комментарий.</w:t>
      </w: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650"/>
        <w:gridCol w:w="4254"/>
        <w:gridCol w:w="1151"/>
        <w:gridCol w:w="3062"/>
      </w:tblGrid>
      <w:tr w:rsidR="004C3030" w:rsidRPr="00513FE6" w14:paraId="14AEFB82" w14:textId="77777777" w:rsidTr="00183A5C">
        <w:trPr>
          <w:tblCellSpacing w:w="20" w:type="dxa"/>
        </w:trPr>
        <w:tc>
          <w:tcPr>
            <w:tcW w:w="590" w:type="dxa"/>
            <w:shd w:val="clear" w:color="auto" w:fill="auto"/>
            <w:vAlign w:val="center"/>
          </w:tcPr>
          <w:p w14:paraId="68CD7639" w14:textId="77777777" w:rsidR="004C3030" w:rsidRPr="00513FE6" w:rsidRDefault="004C3030" w:rsidP="00183A5C">
            <w:pPr>
              <w:widowControl/>
              <w:suppressAutoHyphens/>
              <w:jc w:val="center"/>
              <w:rPr>
                <w:b/>
                <w:sz w:val="24"/>
                <w:szCs w:val="24"/>
              </w:rPr>
            </w:pPr>
            <w:r w:rsidRPr="00513FE6">
              <w:rPr>
                <w:b/>
                <w:sz w:val="24"/>
                <w:szCs w:val="24"/>
              </w:rPr>
              <w:t>№</w:t>
            </w:r>
          </w:p>
          <w:p w14:paraId="2D3D5B93" w14:textId="77777777" w:rsidR="004C3030" w:rsidRPr="00513FE6" w:rsidRDefault="004C3030" w:rsidP="00183A5C">
            <w:pPr>
              <w:widowControl/>
              <w:suppressAutoHyphens/>
              <w:jc w:val="center"/>
              <w:rPr>
                <w:b/>
                <w:sz w:val="24"/>
                <w:szCs w:val="24"/>
              </w:rPr>
            </w:pPr>
            <w:r w:rsidRPr="00513FE6">
              <w:rPr>
                <w:b/>
                <w:sz w:val="24"/>
                <w:szCs w:val="24"/>
              </w:rPr>
              <w:t>п/п</w:t>
            </w:r>
          </w:p>
        </w:tc>
        <w:tc>
          <w:tcPr>
            <w:tcW w:w="4214" w:type="dxa"/>
            <w:shd w:val="clear" w:color="auto" w:fill="auto"/>
            <w:vAlign w:val="center"/>
          </w:tcPr>
          <w:p w14:paraId="25EEDB57" w14:textId="77777777" w:rsidR="004C3030" w:rsidRPr="00513FE6" w:rsidRDefault="004C3030" w:rsidP="00183A5C">
            <w:pPr>
              <w:widowControl/>
              <w:suppressAutoHyphens/>
              <w:jc w:val="center"/>
              <w:rPr>
                <w:b/>
                <w:sz w:val="24"/>
                <w:szCs w:val="24"/>
              </w:rPr>
            </w:pPr>
            <w:r w:rsidRPr="00513FE6">
              <w:rPr>
                <w:b/>
                <w:sz w:val="24"/>
                <w:szCs w:val="24"/>
              </w:rPr>
              <w:t>Критерии</w:t>
            </w:r>
          </w:p>
        </w:tc>
        <w:tc>
          <w:tcPr>
            <w:tcW w:w="1111" w:type="dxa"/>
            <w:shd w:val="clear" w:color="auto" w:fill="auto"/>
            <w:vAlign w:val="center"/>
          </w:tcPr>
          <w:p w14:paraId="57615047" w14:textId="77777777" w:rsidR="004C3030" w:rsidRPr="00513FE6" w:rsidRDefault="004C3030" w:rsidP="00183A5C">
            <w:pPr>
              <w:widowControl/>
              <w:suppressAutoHyphens/>
              <w:jc w:val="center"/>
              <w:rPr>
                <w:b/>
                <w:sz w:val="24"/>
                <w:szCs w:val="24"/>
              </w:rPr>
            </w:pPr>
            <w:r w:rsidRPr="00513FE6">
              <w:rPr>
                <w:b/>
                <w:sz w:val="24"/>
                <w:szCs w:val="24"/>
              </w:rPr>
              <w:t>Балл</w:t>
            </w:r>
          </w:p>
          <w:p w14:paraId="4B518C0F" w14:textId="77777777" w:rsidR="004C3030" w:rsidRPr="00513FE6" w:rsidRDefault="004C3030" w:rsidP="00183A5C">
            <w:pPr>
              <w:widowControl/>
              <w:suppressAutoHyphens/>
              <w:jc w:val="center"/>
              <w:rPr>
                <w:b/>
                <w:sz w:val="24"/>
                <w:szCs w:val="24"/>
              </w:rPr>
            </w:pPr>
            <w:r w:rsidRPr="00513FE6">
              <w:rPr>
                <w:b/>
                <w:sz w:val="24"/>
                <w:szCs w:val="24"/>
              </w:rPr>
              <w:t>(0…20)</w:t>
            </w:r>
          </w:p>
        </w:tc>
        <w:tc>
          <w:tcPr>
            <w:tcW w:w="3002" w:type="dxa"/>
            <w:shd w:val="clear" w:color="auto" w:fill="auto"/>
            <w:vAlign w:val="center"/>
          </w:tcPr>
          <w:p w14:paraId="1276F43E" w14:textId="77777777" w:rsidR="004C3030" w:rsidRPr="00513FE6" w:rsidRDefault="004C3030" w:rsidP="00183A5C">
            <w:pPr>
              <w:widowControl/>
              <w:suppressAutoHyphens/>
              <w:jc w:val="center"/>
              <w:rPr>
                <w:b/>
                <w:sz w:val="24"/>
                <w:szCs w:val="24"/>
              </w:rPr>
            </w:pPr>
            <w:r w:rsidRPr="00513FE6">
              <w:rPr>
                <w:b/>
                <w:sz w:val="24"/>
                <w:szCs w:val="24"/>
              </w:rPr>
              <w:t>Комментарии</w:t>
            </w:r>
          </w:p>
          <w:p w14:paraId="7884AB5D" w14:textId="77777777" w:rsidR="004C3030" w:rsidRPr="00513FE6" w:rsidRDefault="004C3030" w:rsidP="00183A5C">
            <w:pPr>
              <w:widowControl/>
              <w:suppressAutoHyphens/>
              <w:jc w:val="center"/>
              <w:rPr>
                <w:b/>
                <w:sz w:val="24"/>
                <w:szCs w:val="24"/>
              </w:rPr>
            </w:pPr>
            <w:r w:rsidRPr="00513FE6">
              <w:rPr>
                <w:b/>
                <w:sz w:val="24"/>
                <w:szCs w:val="24"/>
              </w:rPr>
              <w:t>(при необходимости)</w:t>
            </w:r>
          </w:p>
        </w:tc>
      </w:tr>
      <w:tr w:rsidR="004C3030" w:rsidRPr="00513FE6" w14:paraId="7E2C64CA" w14:textId="77777777" w:rsidTr="00183A5C">
        <w:trPr>
          <w:tblCellSpacing w:w="20" w:type="dxa"/>
        </w:trPr>
        <w:tc>
          <w:tcPr>
            <w:tcW w:w="590" w:type="dxa"/>
            <w:shd w:val="clear" w:color="auto" w:fill="auto"/>
          </w:tcPr>
          <w:p w14:paraId="17F37349" w14:textId="77777777" w:rsidR="004C3030" w:rsidRPr="00513FE6" w:rsidRDefault="004C3030" w:rsidP="00183A5C">
            <w:pPr>
              <w:widowControl/>
              <w:jc w:val="center"/>
              <w:rPr>
                <w:sz w:val="24"/>
                <w:szCs w:val="24"/>
              </w:rPr>
            </w:pPr>
            <w:r w:rsidRPr="00513FE6">
              <w:rPr>
                <w:sz w:val="24"/>
                <w:szCs w:val="24"/>
              </w:rPr>
              <w:t>1</w:t>
            </w:r>
          </w:p>
        </w:tc>
        <w:tc>
          <w:tcPr>
            <w:tcW w:w="4214" w:type="dxa"/>
            <w:shd w:val="clear" w:color="auto" w:fill="auto"/>
          </w:tcPr>
          <w:p w14:paraId="719A6ED0" w14:textId="77777777" w:rsidR="004C3030" w:rsidRPr="00513FE6" w:rsidRDefault="004C3030" w:rsidP="00183A5C">
            <w:pPr>
              <w:widowControl/>
              <w:rPr>
                <w:sz w:val="24"/>
                <w:szCs w:val="24"/>
              </w:rPr>
            </w:pPr>
            <w:r w:rsidRPr="00513FE6">
              <w:rPr>
                <w:sz w:val="24"/>
                <w:szCs w:val="24"/>
              </w:rPr>
              <w:t>Понимание цели и задач задания на практику.</w:t>
            </w:r>
          </w:p>
        </w:tc>
        <w:tc>
          <w:tcPr>
            <w:tcW w:w="1111" w:type="dxa"/>
            <w:shd w:val="clear" w:color="auto" w:fill="auto"/>
          </w:tcPr>
          <w:p w14:paraId="4C9A23B6" w14:textId="77777777" w:rsidR="004C3030" w:rsidRPr="00513FE6" w:rsidRDefault="004C3030" w:rsidP="00183A5C">
            <w:pPr>
              <w:widowControl/>
              <w:rPr>
                <w:sz w:val="24"/>
                <w:szCs w:val="24"/>
              </w:rPr>
            </w:pPr>
          </w:p>
        </w:tc>
        <w:tc>
          <w:tcPr>
            <w:tcW w:w="3002" w:type="dxa"/>
            <w:shd w:val="clear" w:color="auto" w:fill="auto"/>
          </w:tcPr>
          <w:p w14:paraId="5058EA96" w14:textId="77777777" w:rsidR="004C3030" w:rsidRPr="00513FE6" w:rsidRDefault="004C3030" w:rsidP="00183A5C">
            <w:pPr>
              <w:widowControl/>
              <w:rPr>
                <w:sz w:val="24"/>
                <w:szCs w:val="24"/>
              </w:rPr>
            </w:pPr>
          </w:p>
        </w:tc>
      </w:tr>
      <w:tr w:rsidR="004C3030" w:rsidRPr="00513FE6" w14:paraId="16F90ED8" w14:textId="77777777" w:rsidTr="00183A5C">
        <w:trPr>
          <w:tblCellSpacing w:w="20" w:type="dxa"/>
        </w:trPr>
        <w:tc>
          <w:tcPr>
            <w:tcW w:w="590" w:type="dxa"/>
            <w:shd w:val="clear" w:color="auto" w:fill="auto"/>
          </w:tcPr>
          <w:p w14:paraId="08239398" w14:textId="77777777" w:rsidR="004C3030" w:rsidRPr="00513FE6" w:rsidRDefault="004C3030" w:rsidP="00183A5C">
            <w:pPr>
              <w:widowControl/>
              <w:jc w:val="center"/>
              <w:rPr>
                <w:sz w:val="24"/>
                <w:szCs w:val="24"/>
              </w:rPr>
            </w:pPr>
            <w:r w:rsidRPr="00513FE6">
              <w:rPr>
                <w:sz w:val="24"/>
                <w:szCs w:val="24"/>
              </w:rPr>
              <w:t>2</w:t>
            </w:r>
          </w:p>
        </w:tc>
        <w:tc>
          <w:tcPr>
            <w:tcW w:w="4214" w:type="dxa"/>
            <w:shd w:val="clear" w:color="auto" w:fill="auto"/>
          </w:tcPr>
          <w:p w14:paraId="57E1EB95" w14:textId="77777777" w:rsidR="004C3030" w:rsidRPr="00513FE6" w:rsidRDefault="004C3030" w:rsidP="00183A5C">
            <w:pPr>
              <w:widowControl/>
              <w:rPr>
                <w:sz w:val="24"/>
                <w:szCs w:val="24"/>
              </w:rPr>
            </w:pPr>
            <w:r w:rsidRPr="00513FE6">
              <w:rPr>
                <w:sz w:val="24"/>
                <w:szCs w:val="24"/>
              </w:rPr>
              <w:t>Полнота и качество индивидуального плана и отчетных материалов.</w:t>
            </w:r>
          </w:p>
        </w:tc>
        <w:tc>
          <w:tcPr>
            <w:tcW w:w="1111" w:type="dxa"/>
            <w:shd w:val="clear" w:color="auto" w:fill="auto"/>
          </w:tcPr>
          <w:p w14:paraId="1117AA45" w14:textId="77777777" w:rsidR="004C3030" w:rsidRPr="00513FE6" w:rsidRDefault="004C3030" w:rsidP="00183A5C">
            <w:pPr>
              <w:widowControl/>
              <w:rPr>
                <w:sz w:val="24"/>
                <w:szCs w:val="24"/>
              </w:rPr>
            </w:pPr>
          </w:p>
        </w:tc>
        <w:tc>
          <w:tcPr>
            <w:tcW w:w="3002" w:type="dxa"/>
            <w:shd w:val="clear" w:color="auto" w:fill="auto"/>
          </w:tcPr>
          <w:p w14:paraId="53EBC533" w14:textId="77777777" w:rsidR="004C3030" w:rsidRPr="00513FE6" w:rsidRDefault="004C3030" w:rsidP="00183A5C">
            <w:pPr>
              <w:widowControl/>
              <w:rPr>
                <w:sz w:val="24"/>
                <w:szCs w:val="24"/>
              </w:rPr>
            </w:pPr>
          </w:p>
        </w:tc>
      </w:tr>
      <w:tr w:rsidR="004C3030" w:rsidRPr="00513FE6" w14:paraId="3ADD3677" w14:textId="77777777" w:rsidTr="00183A5C">
        <w:trPr>
          <w:tblCellSpacing w:w="20" w:type="dxa"/>
        </w:trPr>
        <w:tc>
          <w:tcPr>
            <w:tcW w:w="590" w:type="dxa"/>
            <w:shd w:val="clear" w:color="auto" w:fill="auto"/>
          </w:tcPr>
          <w:p w14:paraId="6BBB3BB9" w14:textId="77777777" w:rsidR="004C3030" w:rsidRPr="00513FE6" w:rsidRDefault="004C3030" w:rsidP="00183A5C">
            <w:pPr>
              <w:widowControl/>
              <w:jc w:val="center"/>
              <w:rPr>
                <w:sz w:val="24"/>
                <w:szCs w:val="24"/>
              </w:rPr>
            </w:pPr>
            <w:r w:rsidRPr="00513FE6">
              <w:rPr>
                <w:sz w:val="24"/>
                <w:szCs w:val="24"/>
              </w:rPr>
              <w:t>3</w:t>
            </w:r>
          </w:p>
        </w:tc>
        <w:tc>
          <w:tcPr>
            <w:tcW w:w="4214" w:type="dxa"/>
            <w:shd w:val="clear" w:color="auto" w:fill="auto"/>
          </w:tcPr>
          <w:p w14:paraId="08EF1E73" w14:textId="77777777" w:rsidR="004C3030" w:rsidRPr="00513FE6" w:rsidRDefault="004C3030" w:rsidP="00183A5C">
            <w:pPr>
              <w:widowControl/>
              <w:rPr>
                <w:sz w:val="24"/>
                <w:szCs w:val="24"/>
              </w:rPr>
            </w:pPr>
            <w:r w:rsidRPr="00513FE6">
              <w:rPr>
                <w:sz w:val="24"/>
                <w:szCs w:val="24"/>
              </w:rPr>
              <w:t>Владение профессиональной терминологией при составлении отчета.</w:t>
            </w:r>
          </w:p>
        </w:tc>
        <w:tc>
          <w:tcPr>
            <w:tcW w:w="1111" w:type="dxa"/>
            <w:shd w:val="clear" w:color="auto" w:fill="auto"/>
          </w:tcPr>
          <w:p w14:paraId="586FC72A" w14:textId="77777777" w:rsidR="004C3030" w:rsidRPr="00513FE6" w:rsidRDefault="004C3030" w:rsidP="00183A5C">
            <w:pPr>
              <w:widowControl/>
              <w:rPr>
                <w:sz w:val="24"/>
                <w:szCs w:val="24"/>
              </w:rPr>
            </w:pPr>
          </w:p>
        </w:tc>
        <w:tc>
          <w:tcPr>
            <w:tcW w:w="3002" w:type="dxa"/>
            <w:shd w:val="clear" w:color="auto" w:fill="auto"/>
          </w:tcPr>
          <w:p w14:paraId="53388899" w14:textId="77777777" w:rsidR="004C3030" w:rsidRPr="00513FE6" w:rsidRDefault="004C3030" w:rsidP="00183A5C">
            <w:pPr>
              <w:widowControl/>
              <w:rPr>
                <w:sz w:val="24"/>
                <w:szCs w:val="24"/>
              </w:rPr>
            </w:pPr>
          </w:p>
        </w:tc>
      </w:tr>
      <w:tr w:rsidR="004C3030" w:rsidRPr="00513FE6" w14:paraId="07E8BD33" w14:textId="77777777" w:rsidTr="00183A5C">
        <w:trPr>
          <w:tblCellSpacing w:w="20" w:type="dxa"/>
        </w:trPr>
        <w:tc>
          <w:tcPr>
            <w:tcW w:w="590" w:type="dxa"/>
            <w:shd w:val="clear" w:color="auto" w:fill="auto"/>
          </w:tcPr>
          <w:p w14:paraId="537F47C0" w14:textId="77777777" w:rsidR="004C3030" w:rsidRPr="00513FE6" w:rsidRDefault="004C3030" w:rsidP="00183A5C">
            <w:pPr>
              <w:widowControl/>
              <w:jc w:val="center"/>
              <w:rPr>
                <w:sz w:val="24"/>
                <w:szCs w:val="24"/>
              </w:rPr>
            </w:pPr>
            <w:r w:rsidRPr="00513FE6">
              <w:rPr>
                <w:sz w:val="24"/>
                <w:szCs w:val="24"/>
              </w:rPr>
              <w:t>4</w:t>
            </w:r>
          </w:p>
        </w:tc>
        <w:tc>
          <w:tcPr>
            <w:tcW w:w="4214" w:type="dxa"/>
            <w:shd w:val="clear" w:color="auto" w:fill="auto"/>
          </w:tcPr>
          <w:p w14:paraId="54F06664" w14:textId="77777777" w:rsidR="004C3030" w:rsidRPr="00513FE6" w:rsidRDefault="004C3030" w:rsidP="00183A5C">
            <w:pPr>
              <w:widowControl/>
              <w:rPr>
                <w:sz w:val="24"/>
                <w:szCs w:val="24"/>
              </w:rPr>
            </w:pPr>
            <w:r w:rsidRPr="00513FE6">
              <w:rPr>
                <w:sz w:val="24"/>
                <w:szCs w:val="24"/>
              </w:rPr>
              <w:t>Соответствие требованиям оформления отчетных документов.</w:t>
            </w:r>
          </w:p>
        </w:tc>
        <w:tc>
          <w:tcPr>
            <w:tcW w:w="1111" w:type="dxa"/>
            <w:shd w:val="clear" w:color="auto" w:fill="auto"/>
          </w:tcPr>
          <w:p w14:paraId="2594FBC6" w14:textId="77777777" w:rsidR="004C3030" w:rsidRPr="00513FE6" w:rsidRDefault="004C3030" w:rsidP="00183A5C">
            <w:pPr>
              <w:widowControl/>
              <w:rPr>
                <w:sz w:val="24"/>
                <w:szCs w:val="24"/>
              </w:rPr>
            </w:pPr>
          </w:p>
        </w:tc>
        <w:tc>
          <w:tcPr>
            <w:tcW w:w="3002" w:type="dxa"/>
            <w:shd w:val="clear" w:color="auto" w:fill="auto"/>
          </w:tcPr>
          <w:p w14:paraId="5F8B8E8E" w14:textId="77777777" w:rsidR="004C3030" w:rsidRPr="00513FE6" w:rsidRDefault="004C3030" w:rsidP="00183A5C">
            <w:pPr>
              <w:widowControl/>
              <w:rPr>
                <w:sz w:val="24"/>
                <w:szCs w:val="24"/>
              </w:rPr>
            </w:pPr>
          </w:p>
        </w:tc>
      </w:tr>
      <w:tr w:rsidR="004C3030" w:rsidRPr="00513FE6" w14:paraId="3659FC37" w14:textId="77777777" w:rsidTr="00183A5C">
        <w:trPr>
          <w:tblCellSpacing w:w="20" w:type="dxa"/>
        </w:trPr>
        <w:tc>
          <w:tcPr>
            <w:tcW w:w="590" w:type="dxa"/>
            <w:shd w:val="clear" w:color="auto" w:fill="auto"/>
          </w:tcPr>
          <w:p w14:paraId="06AEF851" w14:textId="77777777" w:rsidR="004C3030" w:rsidRPr="00513FE6" w:rsidRDefault="004C3030" w:rsidP="00183A5C">
            <w:pPr>
              <w:widowControl/>
              <w:jc w:val="center"/>
              <w:rPr>
                <w:sz w:val="24"/>
                <w:szCs w:val="24"/>
              </w:rPr>
            </w:pPr>
            <w:r w:rsidRPr="00513FE6">
              <w:rPr>
                <w:sz w:val="24"/>
                <w:szCs w:val="24"/>
              </w:rPr>
              <w:t>5</w:t>
            </w:r>
          </w:p>
        </w:tc>
        <w:tc>
          <w:tcPr>
            <w:tcW w:w="4214" w:type="dxa"/>
            <w:shd w:val="clear" w:color="auto" w:fill="auto"/>
          </w:tcPr>
          <w:p w14:paraId="0178E40B" w14:textId="77777777" w:rsidR="004C3030" w:rsidRPr="00513FE6" w:rsidRDefault="004C3030" w:rsidP="00183A5C">
            <w:pPr>
              <w:widowControl/>
              <w:rPr>
                <w:sz w:val="24"/>
                <w:szCs w:val="24"/>
              </w:rPr>
            </w:pPr>
            <w:r w:rsidRPr="00513FE6">
              <w:rPr>
                <w:sz w:val="24"/>
                <w:szCs w:val="24"/>
              </w:rPr>
              <w:t>Использование источников информации, документов, библиотечного фонда.</w:t>
            </w:r>
          </w:p>
        </w:tc>
        <w:tc>
          <w:tcPr>
            <w:tcW w:w="1111" w:type="dxa"/>
            <w:shd w:val="clear" w:color="auto" w:fill="auto"/>
          </w:tcPr>
          <w:p w14:paraId="15D11858" w14:textId="77777777" w:rsidR="004C3030" w:rsidRPr="00513FE6" w:rsidRDefault="004C3030" w:rsidP="00183A5C">
            <w:pPr>
              <w:widowControl/>
              <w:rPr>
                <w:sz w:val="24"/>
                <w:szCs w:val="24"/>
              </w:rPr>
            </w:pPr>
          </w:p>
        </w:tc>
        <w:tc>
          <w:tcPr>
            <w:tcW w:w="3002" w:type="dxa"/>
            <w:shd w:val="clear" w:color="auto" w:fill="auto"/>
          </w:tcPr>
          <w:p w14:paraId="119FB11A" w14:textId="77777777" w:rsidR="004C3030" w:rsidRPr="00513FE6" w:rsidRDefault="004C3030" w:rsidP="00183A5C">
            <w:pPr>
              <w:widowControl/>
              <w:rPr>
                <w:sz w:val="24"/>
                <w:szCs w:val="24"/>
              </w:rPr>
            </w:pPr>
          </w:p>
        </w:tc>
      </w:tr>
      <w:tr w:rsidR="004C3030" w:rsidRPr="00513FE6" w14:paraId="4707B90E" w14:textId="77777777" w:rsidTr="00183A5C">
        <w:trPr>
          <w:trHeight w:val="397"/>
          <w:tblCellSpacing w:w="20" w:type="dxa"/>
        </w:trPr>
        <w:tc>
          <w:tcPr>
            <w:tcW w:w="590" w:type="dxa"/>
            <w:shd w:val="clear" w:color="auto" w:fill="auto"/>
          </w:tcPr>
          <w:p w14:paraId="352D89EF" w14:textId="77777777" w:rsidR="004C3030" w:rsidRPr="00513FE6" w:rsidRDefault="004C3030" w:rsidP="00183A5C">
            <w:pPr>
              <w:widowControl/>
              <w:jc w:val="center"/>
              <w:rPr>
                <w:sz w:val="24"/>
                <w:szCs w:val="24"/>
              </w:rPr>
            </w:pPr>
          </w:p>
        </w:tc>
        <w:tc>
          <w:tcPr>
            <w:tcW w:w="4214" w:type="dxa"/>
            <w:shd w:val="clear" w:color="auto" w:fill="auto"/>
            <w:vAlign w:val="center"/>
          </w:tcPr>
          <w:p w14:paraId="2F115D9B" w14:textId="77777777" w:rsidR="004C3030" w:rsidRPr="00513FE6" w:rsidRDefault="004C3030" w:rsidP="00183A5C">
            <w:pPr>
              <w:widowControl/>
              <w:jc w:val="right"/>
              <w:rPr>
                <w:b/>
                <w:sz w:val="24"/>
                <w:szCs w:val="24"/>
              </w:rPr>
            </w:pPr>
            <w:r>
              <w:rPr>
                <w:b/>
                <w:sz w:val="24"/>
                <w:szCs w:val="24"/>
              </w:rPr>
              <w:t>Итоговый</w:t>
            </w:r>
            <w:r w:rsidRPr="00513FE6">
              <w:rPr>
                <w:b/>
                <w:sz w:val="24"/>
                <w:szCs w:val="24"/>
              </w:rPr>
              <w:t xml:space="preserve"> балл:</w:t>
            </w:r>
          </w:p>
        </w:tc>
        <w:tc>
          <w:tcPr>
            <w:tcW w:w="1111" w:type="dxa"/>
            <w:shd w:val="clear" w:color="auto" w:fill="auto"/>
          </w:tcPr>
          <w:p w14:paraId="4840DD99" w14:textId="77777777" w:rsidR="004C3030" w:rsidRPr="00513FE6" w:rsidRDefault="004C3030" w:rsidP="00183A5C">
            <w:pPr>
              <w:widowControl/>
              <w:rPr>
                <w:sz w:val="24"/>
                <w:szCs w:val="24"/>
              </w:rPr>
            </w:pPr>
          </w:p>
        </w:tc>
        <w:tc>
          <w:tcPr>
            <w:tcW w:w="3002" w:type="dxa"/>
            <w:shd w:val="clear" w:color="auto" w:fill="auto"/>
          </w:tcPr>
          <w:p w14:paraId="7B820BB2" w14:textId="77777777" w:rsidR="004C3030" w:rsidRPr="00513FE6" w:rsidRDefault="004C3030" w:rsidP="00183A5C">
            <w:pPr>
              <w:widowControl/>
              <w:rPr>
                <w:sz w:val="24"/>
                <w:szCs w:val="24"/>
              </w:rPr>
            </w:pPr>
          </w:p>
        </w:tc>
      </w:tr>
    </w:tbl>
    <w:p w14:paraId="0E531EA3" w14:textId="77777777" w:rsidR="004C3030" w:rsidRPr="00513FE6" w:rsidRDefault="004C3030" w:rsidP="004C3030">
      <w:pPr>
        <w:widowControl/>
        <w:rPr>
          <w:sz w:val="24"/>
          <w:szCs w:val="24"/>
        </w:rPr>
      </w:pPr>
    </w:p>
    <w:p w14:paraId="25CB10CF" w14:textId="77777777" w:rsidR="004C3030" w:rsidRPr="00513FE6" w:rsidRDefault="004C3030" w:rsidP="004C3030">
      <w:pPr>
        <w:widowControl/>
        <w:rPr>
          <w:sz w:val="24"/>
          <w:szCs w:val="24"/>
        </w:rPr>
      </w:pPr>
    </w:p>
    <w:p w14:paraId="7A509483" w14:textId="77777777" w:rsidR="004C3030" w:rsidRPr="00513FE6" w:rsidRDefault="004C3030" w:rsidP="004C3030">
      <w:pPr>
        <w:widowControl/>
        <w:ind w:firstLine="709"/>
        <w:rPr>
          <w:b/>
          <w:sz w:val="24"/>
          <w:szCs w:val="24"/>
        </w:rPr>
      </w:pPr>
      <w:r w:rsidRPr="00513FE6">
        <w:rPr>
          <w:b/>
          <w:sz w:val="24"/>
          <w:szCs w:val="24"/>
        </w:rPr>
        <w:t>Особое мнение руководителя от Института (при необходимости):</w:t>
      </w:r>
    </w:p>
    <w:p w14:paraId="005E5217" w14:textId="77777777" w:rsidR="004C3030" w:rsidRPr="00513FE6" w:rsidRDefault="004C3030" w:rsidP="004C3030">
      <w:pPr>
        <w:widowControl/>
        <w:rPr>
          <w:sz w:val="24"/>
          <w:szCs w:val="24"/>
        </w:rPr>
      </w:pP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355"/>
      </w:tblGrid>
      <w:tr w:rsidR="004C3030" w:rsidRPr="00513FE6" w14:paraId="70378F04" w14:textId="77777777" w:rsidTr="00183A5C">
        <w:tc>
          <w:tcPr>
            <w:tcW w:w="9571" w:type="dxa"/>
            <w:shd w:val="clear" w:color="auto" w:fill="auto"/>
          </w:tcPr>
          <w:p w14:paraId="3D7FF06E" w14:textId="77777777" w:rsidR="004C3030" w:rsidRPr="00513FE6" w:rsidRDefault="004C3030" w:rsidP="00183A5C">
            <w:pPr>
              <w:rPr>
                <w:sz w:val="24"/>
                <w:szCs w:val="24"/>
              </w:rPr>
            </w:pPr>
          </w:p>
        </w:tc>
      </w:tr>
      <w:tr w:rsidR="004C3030" w:rsidRPr="00513FE6" w14:paraId="4224BBA1" w14:textId="77777777" w:rsidTr="00183A5C">
        <w:tc>
          <w:tcPr>
            <w:tcW w:w="9571" w:type="dxa"/>
            <w:shd w:val="clear" w:color="auto" w:fill="auto"/>
          </w:tcPr>
          <w:p w14:paraId="1E7679A0" w14:textId="77777777" w:rsidR="004C3030" w:rsidRPr="00513FE6" w:rsidRDefault="004C3030" w:rsidP="00183A5C">
            <w:pPr>
              <w:rPr>
                <w:sz w:val="24"/>
                <w:szCs w:val="24"/>
              </w:rPr>
            </w:pPr>
          </w:p>
        </w:tc>
      </w:tr>
      <w:tr w:rsidR="004C3030" w:rsidRPr="00513FE6" w14:paraId="03681146" w14:textId="77777777" w:rsidTr="00183A5C">
        <w:tc>
          <w:tcPr>
            <w:tcW w:w="9571" w:type="dxa"/>
            <w:shd w:val="clear" w:color="auto" w:fill="auto"/>
          </w:tcPr>
          <w:p w14:paraId="163ED46D" w14:textId="77777777" w:rsidR="004C3030" w:rsidRPr="00513FE6" w:rsidRDefault="004C3030" w:rsidP="00183A5C">
            <w:pPr>
              <w:rPr>
                <w:sz w:val="24"/>
                <w:szCs w:val="24"/>
              </w:rPr>
            </w:pPr>
          </w:p>
        </w:tc>
      </w:tr>
      <w:tr w:rsidR="004C3030" w:rsidRPr="00513FE6" w14:paraId="13C201AC" w14:textId="77777777" w:rsidTr="00183A5C">
        <w:tc>
          <w:tcPr>
            <w:tcW w:w="9571" w:type="dxa"/>
            <w:shd w:val="clear" w:color="auto" w:fill="auto"/>
          </w:tcPr>
          <w:p w14:paraId="4A6B5C55" w14:textId="77777777" w:rsidR="004C3030" w:rsidRPr="00513FE6" w:rsidRDefault="004C3030" w:rsidP="00183A5C">
            <w:pPr>
              <w:rPr>
                <w:sz w:val="24"/>
                <w:szCs w:val="24"/>
              </w:rPr>
            </w:pPr>
          </w:p>
        </w:tc>
      </w:tr>
      <w:tr w:rsidR="004C3030" w:rsidRPr="00513FE6" w14:paraId="2C98BCE0" w14:textId="77777777" w:rsidTr="00183A5C">
        <w:tc>
          <w:tcPr>
            <w:tcW w:w="9571" w:type="dxa"/>
            <w:shd w:val="clear" w:color="auto" w:fill="auto"/>
          </w:tcPr>
          <w:p w14:paraId="14C6E054" w14:textId="77777777" w:rsidR="004C3030" w:rsidRPr="00513FE6" w:rsidRDefault="004C3030" w:rsidP="00183A5C">
            <w:pPr>
              <w:rPr>
                <w:sz w:val="24"/>
                <w:szCs w:val="24"/>
              </w:rPr>
            </w:pPr>
          </w:p>
        </w:tc>
      </w:tr>
      <w:tr w:rsidR="004C3030" w:rsidRPr="00513FE6" w14:paraId="6704C7C0" w14:textId="77777777" w:rsidTr="00183A5C">
        <w:tc>
          <w:tcPr>
            <w:tcW w:w="9571" w:type="dxa"/>
            <w:shd w:val="clear" w:color="auto" w:fill="auto"/>
          </w:tcPr>
          <w:p w14:paraId="7A92A65A" w14:textId="77777777" w:rsidR="004C3030" w:rsidRPr="00513FE6" w:rsidRDefault="004C3030" w:rsidP="00183A5C">
            <w:pPr>
              <w:rPr>
                <w:sz w:val="24"/>
                <w:szCs w:val="24"/>
              </w:rPr>
            </w:pPr>
          </w:p>
        </w:tc>
      </w:tr>
    </w:tbl>
    <w:p w14:paraId="3D6FF0BC" w14:textId="77777777" w:rsidR="004C3030" w:rsidRPr="00513FE6" w:rsidRDefault="004C3030" w:rsidP="004C3030">
      <w:pPr>
        <w:widowControl/>
        <w:rPr>
          <w:sz w:val="24"/>
          <w:szCs w:val="24"/>
        </w:rPr>
      </w:pPr>
    </w:p>
    <w:p w14:paraId="0A7329ED" w14:textId="77777777" w:rsidR="004C3030" w:rsidRPr="00513FE6" w:rsidRDefault="004C3030" w:rsidP="004C3030">
      <w:pPr>
        <w:widowControl/>
        <w:ind w:firstLine="708"/>
        <w:jc w:val="both"/>
        <w:rPr>
          <w:sz w:val="24"/>
          <w:szCs w:val="24"/>
        </w:rPr>
      </w:pPr>
      <w:r w:rsidRPr="00513FE6">
        <w:rPr>
          <w:sz w:val="24"/>
          <w:szCs w:val="24"/>
        </w:rPr>
        <w:t xml:space="preserve">Обучающийся по итогам </w:t>
      </w:r>
      <w:r w:rsidRPr="00895B2E">
        <w:rPr>
          <w:bCs/>
          <w:color w:val="000000"/>
          <w:spacing w:val="-4"/>
          <w:sz w:val="24"/>
          <w:szCs w:val="24"/>
        </w:rPr>
        <w:t>производственной (</w:t>
      </w:r>
      <w:r>
        <w:rPr>
          <w:bCs/>
          <w:color w:val="000000"/>
          <w:spacing w:val="-4"/>
          <w:sz w:val="24"/>
          <w:szCs w:val="24"/>
        </w:rPr>
        <w:t>эксплуатационной</w:t>
      </w:r>
      <w:r w:rsidRPr="00895B2E">
        <w:rPr>
          <w:bCs/>
          <w:color w:val="000000"/>
          <w:spacing w:val="-4"/>
          <w:sz w:val="24"/>
          <w:szCs w:val="24"/>
        </w:rPr>
        <w:t xml:space="preserve">) практики </w:t>
      </w:r>
      <w:r w:rsidRPr="00513FE6">
        <w:rPr>
          <w:sz w:val="24"/>
          <w:szCs w:val="24"/>
        </w:rPr>
        <w:t>заслуживает оценку «____________________________».</w:t>
      </w:r>
    </w:p>
    <w:p w14:paraId="7F1C2377" w14:textId="77777777" w:rsidR="004C3030" w:rsidRPr="00513FE6" w:rsidRDefault="004C3030" w:rsidP="004C3030">
      <w:pPr>
        <w:widowControl/>
        <w:rPr>
          <w:sz w:val="24"/>
          <w:szCs w:val="24"/>
        </w:rPr>
      </w:pPr>
    </w:p>
    <w:p w14:paraId="7589792C" w14:textId="77777777" w:rsidR="004C3030" w:rsidRPr="00513FE6" w:rsidRDefault="004C3030" w:rsidP="004C3030">
      <w:pPr>
        <w:widowControl/>
        <w:rPr>
          <w:sz w:val="24"/>
          <w:szCs w:val="24"/>
        </w:rPr>
      </w:pPr>
      <w:r w:rsidRPr="00513FE6">
        <w:rPr>
          <w:sz w:val="24"/>
          <w:szCs w:val="24"/>
        </w:rPr>
        <w:t>«   » ____________ 202__ г.</w:t>
      </w:r>
    </w:p>
    <w:p w14:paraId="35FA9162" w14:textId="77777777" w:rsidR="004C3030" w:rsidRPr="00513FE6" w:rsidRDefault="004C3030" w:rsidP="004C3030">
      <w:pPr>
        <w:widowControl/>
        <w:rPr>
          <w:sz w:val="24"/>
          <w:szCs w:val="24"/>
        </w:rPr>
      </w:pPr>
    </w:p>
    <w:p w14:paraId="68A834F1" w14:textId="77777777" w:rsidR="004C3030" w:rsidRPr="00513FE6" w:rsidRDefault="004C3030" w:rsidP="004C3030">
      <w:pPr>
        <w:widowControl/>
        <w:rPr>
          <w:sz w:val="24"/>
          <w:szCs w:val="24"/>
        </w:rPr>
      </w:pPr>
      <w:r w:rsidRPr="00513FE6">
        <w:rPr>
          <w:sz w:val="24"/>
          <w:szCs w:val="24"/>
        </w:rPr>
        <w:t>Руководитель от Института</w:t>
      </w:r>
    </w:p>
    <w:tbl>
      <w:tblPr>
        <w:tblW w:w="0" w:type="auto"/>
        <w:tblLook w:val="04A0" w:firstRow="1" w:lastRow="0" w:firstColumn="1" w:lastColumn="0" w:noHBand="0" w:noVBand="1"/>
      </w:tblPr>
      <w:tblGrid>
        <w:gridCol w:w="3855"/>
        <w:gridCol w:w="419"/>
        <w:gridCol w:w="5081"/>
      </w:tblGrid>
      <w:tr w:rsidR="004C3030" w:rsidRPr="00513FE6" w14:paraId="599F6492" w14:textId="77777777" w:rsidTr="00183A5C">
        <w:tc>
          <w:tcPr>
            <w:tcW w:w="3936" w:type="dxa"/>
            <w:tcBorders>
              <w:bottom w:val="single" w:sz="4" w:space="0" w:color="auto"/>
            </w:tcBorders>
            <w:shd w:val="clear" w:color="auto" w:fill="auto"/>
          </w:tcPr>
          <w:p w14:paraId="1803E150" w14:textId="77777777" w:rsidR="004C3030" w:rsidRPr="00513FE6" w:rsidRDefault="004C3030" w:rsidP="00183A5C">
            <w:pPr>
              <w:widowControl/>
              <w:rPr>
                <w:sz w:val="24"/>
                <w:szCs w:val="24"/>
              </w:rPr>
            </w:pPr>
          </w:p>
        </w:tc>
        <w:tc>
          <w:tcPr>
            <w:tcW w:w="425" w:type="dxa"/>
            <w:shd w:val="clear" w:color="auto" w:fill="auto"/>
          </w:tcPr>
          <w:p w14:paraId="67E772C8" w14:textId="77777777" w:rsidR="004C3030" w:rsidRPr="00513FE6" w:rsidRDefault="004C3030" w:rsidP="00183A5C">
            <w:pPr>
              <w:widowControl/>
              <w:rPr>
                <w:sz w:val="24"/>
                <w:szCs w:val="24"/>
              </w:rPr>
            </w:pPr>
          </w:p>
        </w:tc>
        <w:tc>
          <w:tcPr>
            <w:tcW w:w="5210" w:type="dxa"/>
            <w:tcBorders>
              <w:bottom w:val="single" w:sz="4" w:space="0" w:color="auto"/>
            </w:tcBorders>
            <w:shd w:val="clear" w:color="auto" w:fill="auto"/>
          </w:tcPr>
          <w:p w14:paraId="352B4FC1" w14:textId="77777777" w:rsidR="004C3030" w:rsidRPr="00513FE6" w:rsidRDefault="004C3030" w:rsidP="00183A5C">
            <w:pPr>
              <w:widowControl/>
              <w:jc w:val="center"/>
              <w:rPr>
                <w:sz w:val="24"/>
                <w:szCs w:val="24"/>
              </w:rPr>
            </w:pPr>
          </w:p>
        </w:tc>
      </w:tr>
      <w:tr w:rsidR="004C3030" w:rsidRPr="00513FE6" w14:paraId="62CB6588" w14:textId="77777777" w:rsidTr="00183A5C">
        <w:tc>
          <w:tcPr>
            <w:tcW w:w="3936" w:type="dxa"/>
            <w:tcBorders>
              <w:top w:val="single" w:sz="4" w:space="0" w:color="auto"/>
            </w:tcBorders>
            <w:shd w:val="clear" w:color="auto" w:fill="auto"/>
          </w:tcPr>
          <w:p w14:paraId="52E21D7D" w14:textId="77777777" w:rsidR="004C3030" w:rsidRPr="00513FE6" w:rsidRDefault="004C3030" w:rsidP="00183A5C">
            <w:pPr>
              <w:widowControl/>
              <w:jc w:val="center"/>
              <w:rPr>
                <w:sz w:val="24"/>
                <w:szCs w:val="24"/>
              </w:rPr>
            </w:pPr>
            <w:r w:rsidRPr="00513FE6">
              <w:rPr>
                <w:sz w:val="24"/>
                <w:szCs w:val="24"/>
              </w:rPr>
              <w:t>(подпись)</w:t>
            </w:r>
          </w:p>
        </w:tc>
        <w:tc>
          <w:tcPr>
            <w:tcW w:w="425" w:type="dxa"/>
            <w:shd w:val="clear" w:color="auto" w:fill="auto"/>
          </w:tcPr>
          <w:p w14:paraId="47922631" w14:textId="77777777" w:rsidR="004C3030" w:rsidRPr="00513FE6" w:rsidRDefault="004C3030" w:rsidP="00183A5C">
            <w:pPr>
              <w:widowControl/>
              <w:rPr>
                <w:sz w:val="24"/>
                <w:szCs w:val="24"/>
              </w:rPr>
            </w:pPr>
          </w:p>
        </w:tc>
        <w:tc>
          <w:tcPr>
            <w:tcW w:w="5210" w:type="dxa"/>
            <w:tcBorders>
              <w:top w:val="single" w:sz="4" w:space="0" w:color="auto"/>
            </w:tcBorders>
            <w:shd w:val="clear" w:color="auto" w:fill="auto"/>
          </w:tcPr>
          <w:p w14:paraId="4CD00136" w14:textId="77777777" w:rsidR="004C3030" w:rsidRPr="00513FE6" w:rsidRDefault="004C3030" w:rsidP="00183A5C">
            <w:pPr>
              <w:widowControl/>
              <w:jc w:val="center"/>
              <w:rPr>
                <w:sz w:val="24"/>
                <w:szCs w:val="24"/>
              </w:rPr>
            </w:pPr>
            <w:r w:rsidRPr="00513FE6">
              <w:rPr>
                <w:sz w:val="16"/>
                <w:szCs w:val="16"/>
              </w:rPr>
              <w:t>И.О. Фамилия</w:t>
            </w:r>
          </w:p>
        </w:tc>
      </w:tr>
    </w:tbl>
    <w:p w14:paraId="30030858" w14:textId="77777777" w:rsidR="004C3030" w:rsidRPr="00513FE6" w:rsidRDefault="004C3030" w:rsidP="004C3030">
      <w:pPr>
        <w:widowControl/>
        <w:autoSpaceDE/>
        <w:autoSpaceDN/>
        <w:spacing w:after="160" w:line="259" w:lineRule="auto"/>
        <w:rPr>
          <w:sz w:val="28"/>
          <w:szCs w:val="28"/>
        </w:rPr>
      </w:pPr>
    </w:p>
    <w:p w14:paraId="7F63EE0F" w14:textId="77777777" w:rsidR="004C3030" w:rsidRDefault="004C3030" w:rsidP="004C3030">
      <w:pPr>
        <w:widowControl/>
        <w:autoSpaceDE/>
        <w:autoSpaceDN/>
        <w:spacing w:after="160" w:line="259" w:lineRule="auto"/>
        <w:rPr>
          <w:sz w:val="28"/>
          <w:szCs w:val="28"/>
        </w:rPr>
      </w:pPr>
    </w:p>
    <w:p w14:paraId="37B0AA57" w14:textId="77777777" w:rsidR="004C3030" w:rsidRDefault="004C3030" w:rsidP="004C3030">
      <w:pPr>
        <w:widowControl/>
        <w:autoSpaceDE/>
        <w:autoSpaceDN/>
        <w:spacing w:after="160" w:line="259" w:lineRule="auto"/>
        <w:rPr>
          <w:sz w:val="28"/>
          <w:szCs w:val="28"/>
        </w:rPr>
      </w:pPr>
    </w:p>
    <w:p w14:paraId="0F838CDF" w14:textId="77777777" w:rsidR="004C3030" w:rsidRDefault="004C3030" w:rsidP="004C3030">
      <w:pPr>
        <w:widowControl/>
        <w:autoSpaceDE/>
        <w:autoSpaceDN/>
        <w:spacing w:after="160" w:line="259" w:lineRule="auto"/>
        <w:rPr>
          <w:sz w:val="28"/>
          <w:szCs w:val="28"/>
        </w:rPr>
      </w:pPr>
    </w:p>
    <w:p w14:paraId="44C00281" w14:textId="77777777" w:rsidR="004C3030" w:rsidRDefault="004C3030" w:rsidP="004C3030">
      <w:pPr>
        <w:widowControl/>
        <w:autoSpaceDE/>
        <w:autoSpaceDN/>
        <w:spacing w:after="160" w:line="259" w:lineRule="auto"/>
        <w:rPr>
          <w:sz w:val="28"/>
          <w:szCs w:val="28"/>
        </w:rPr>
      </w:pPr>
    </w:p>
    <w:p w14:paraId="152CF13F" w14:textId="77777777" w:rsidR="001943BA" w:rsidRDefault="001943BA"/>
    <w:sectPr w:rsidR="001943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93C05"/>
    <w:multiLevelType w:val="multilevel"/>
    <w:tmpl w:val="9C1ED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22CA1"/>
    <w:multiLevelType w:val="multilevel"/>
    <w:tmpl w:val="FE70D9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72183C"/>
    <w:multiLevelType w:val="hybridMultilevel"/>
    <w:tmpl w:val="F1920D0A"/>
    <w:lvl w:ilvl="0" w:tplc="9126E38A">
      <w:start w:val="1"/>
      <w:numFmt w:val="decimal"/>
      <w:lvlText w:val="%1."/>
      <w:lvlJc w:val="left"/>
      <w:pPr>
        <w:ind w:left="1352" w:hanging="360"/>
      </w:pPr>
      <w:rPr>
        <w:b/>
        <w:i/>
      </w:rPr>
    </w:lvl>
    <w:lvl w:ilvl="1" w:tplc="04190019">
      <w:start w:val="1"/>
      <w:numFmt w:val="lowerLetter"/>
      <w:lvlText w:val="%2."/>
      <w:lvlJc w:val="left"/>
      <w:pPr>
        <w:ind w:left="2072" w:hanging="360"/>
      </w:pPr>
    </w:lvl>
    <w:lvl w:ilvl="2" w:tplc="0419001B">
      <w:start w:val="1"/>
      <w:numFmt w:val="lowerRoman"/>
      <w:lvlText w:val="%3."/>
      <w:lvlJc w:val="right"/>
      <w:pPr>
        <w:ind w:left="2792" w:hanging="180"/>
      </w:pPr>
    </w:lvl>
    <w:lvl w:ilvl="3" w:tplc="0419000F">
      <w:start w:val="1"/>
      <w:numFmt w:val="decimal"/>
      <w:lvlText w:val="%4."/>
      <w:lvlJc w:val="left"/>
      <w:pPr>
        <w:ind w:left="3512" w:hanging="360"/>
      </w:pPr>
    </w:lvl>
    <w:lvl w:ilvl="4" w:tplc="04190019">
      <w:start w:val="1"/>
      <w:numFmt w:val="lowerLetter"/>
      <w:lvlText w:val="%5."/>
      <w:lvlJc w:val="left"/>
      <w:pPr>
        <w:ind w:left="4232" w:hanging="360"/>
      </w:pPr>
    </w:lvl>
    <w:lvl w:ilvl="5" w:tplc="0419001B">
      <w:start w:val="1"/>
      <w:numFmt w:val="lowerRoman"/>
      <w:lvlText w:val="%6."/>
      <w:lvlJc w:val="right"/>
      <w:pPr>
        <w:ind w:left="4952" w:hanging="180"/>
      </w:pPr>
    </w:lvl>
    <w:lvl w:ilvl="6" w:tplc="0419000F">
      <w:start w:val="1"/>
      <w:numFmt w:val="decimal"/>
      <w:lvlText w:val="%7."/>
      <w:lvlJc w:val="left"/>
      <w:pPr>
        <w:ind w:left="5672" w:hanging="360"/>
      </w:pPr>
    </w:lvl>
    <w:lvl w:ilvl="7" w:tplc="04190019">
      <w:start w:val="1"/>
      <w:numFmt w:val="lowerLetter"/>
      <w:lvlText w:val="%8."/>
      <w:lvlJc w:val="left"/>
      <w:pPr>
        <w:ind w:left="6392" w:hanging="360"/>
      </w:pPr>
    </w:lvl>
    <w:lvl w:ilvl="8" w:tplc="0419001B">
      <w:start w:val="1"/>
      <w:numFmt w:val="lowerRoman"/>
      <w:lvlText w:val="%9."/>
      <w:lvlJc w:val="right"/>
      <w:pPr>
        <w:ind w:left="7112" w:hanging="180"/>
      </w:pPr>
    </w:lvl>
  </w:abstractNum>
  <w:abstractNum w:abstractNumId="3" w15:restartNumberingAfterBreak="0">
    <w:nsid w:val="48C033FF"/>
    <w:multiLevelType w:val="hybridMultilevel"/>
    <w:tmpl w:val="39BE915A"/>
    <w:lvl w:ilvl="0" w:tplc="D1D687B8">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984D0F"/>
    <w:multiLevelType w:val="hybridMultilevel"/>
    <w:tmpl w:val="F91668EA"/>
    <w:lvl w:ilvl="0" w:tplc="0F4C3F70">
      <w:start w:val="1"/>
      <w:numFmt w:val="bullet"/>
      <w:lvlText w:val=""/>
      <w:lvlJc w:val="left"/>
      <w:pPr>
        <w:ind w:left="1429" w:hanging="360"/>
      </w:pPr>
      <w:rPr>
        <w:rFonts w:ascii="Symbol" w:hAnsi="Symbol" w:hint="default"/>
      </w:rPr>
    </w:lvl>
    <w:lvl w:ilvl="1" w:tplc="2BE8C42E" w:tentative="1">
      <w:start w:val="1"/>
      <w:numFmt w:val="bullet"/>
      <w:lvlText w:val="o"/>
      <w:lvlJc w:val="left"/>
      <w:pPr>
        <w:ind w:left="2149" w:hanging="360"/>
      </w:pPr>
      <w:rPr>
        <w:rFonts w:ascii="Courier New" w:hAnsi="Courier New" w:cs="Courier New" w:hint="default"/>
      </w:rPr>
    </w:lvl>
    <w:lvl w:ilvl="2" w:tplc="AF48C836" w:tentative="1">
      <w:start w:val="1"/>
      <w:numFmt w:val="bullet"/>
      <w:lvlText w:val=""/>
      <w:lvlJc w:val="left"/>
      <w:pPr>
        <w:ind w:left="2869" w:hanging="360"/>
      </w:pPr>
      <w:rPr>
        <w:rFonts w:ascii="Wingdings" w:hAnsi="Wingdings" w:hint="default"/>
      </w:rPr>
    </w:lvl>
    <w:lvl w:ilvl="3" w:tplc="78A00B1A" w:tentative="1">
      <w:start w:val="1"/>
      <w:numFmt w:val="bullet"/>
      <w:lvlText w:val=""/>
      <w:lvlJc w:val="left"/>
      <w:pPr>
        <w:ind w:left="3589" w:hanging="360"/>
      </w:pPr>
      <w:rPr>
        <w:rFonts w:ascii="Symbol" w:hAnsi="Symbol" w:hint="default"/>
      </w:rPr>
    </w:lvl>
    <w:lvl w:ilvl="4" w:tplc="63E01A06" w:tentative="1">
      <w:start w:val="1"/>
      <w:numFmt w:val="bullet"/>
      <w:lvlText w:val="o"/>
      <w:lvlJc w:val="left"/>
      <w:pPr>
        <w:ind w:left="4309" w:hanging="360"/>
      </w:pPr>
      <w:rPr>
        <w:rFonts w:ascii="Courier New" w:hAnsi="Courier New" w:cs="Courier New" w:hint="default"/>
      </w:rPr>
    </w:lvl>
    <w:lvl w:ilvl="5" w:tplc="C6C40046" w:tentative="1">
      <w:start w:val="1"/>
      <w:numFmt w:val="bullet"/>
      <w:lvlText w:val=""/>
      <w:lvlJc w:val="left"/>
      <w:pPr>
        <w:ind w:left="5029" w:hanging="360"/>
      </w:pPr>
      <w:rPr>
        <w:rFonts w:ascii="Wingdings" w:hAnsi="Wingdings" w:hint="default"/>
      </w:rPr>
    </w:lvl>
    <w:lvl w:ilvl="6" w:tplc="FEBE4D56" w:tentative="1">
      <w:start w:val="1"/>
      <w:numFmt w:val="bullet"/>
      <w:lvlText w:val=""/>
      <w:lvlJc w:val="left"/>
      <w:pPr>
        <w:ind w:left="5749" w:hanging="360"/>
      </w:pPr>
      <w:rPr>
        <w:rFonts w:ascii="Symbol" w:hAnsi="Symbol" w:hint="default"/>
      </w:rPr>
    </w:lvl>
    <w:lvl w:ilvl="7" w:tplc="2CEE1E64" w:tentative="1">
      <w:start w:val="1"/>
      <w:numFmt w:val="bullet"/>
      <w:lvlText w:val="o"/>
      <w:lvlJc w:val="left"/>
      <w:pPr>
        <w:ind w:left="6469" w:hanging="360"/>
      </w:pPr>
      <w:rPr>
        <w:rFonts w:ascii="Courier New" w:hAnsi="Courier New" w:cs="Courier New" w:hint="default"/>
      </w:rPr>
    </w:lvl>
    <w:lvl w:ilvl="8" w:tplc="6A826592" w:tentative="1">
      <w:start w:val="1"/>
      <w:numFmt w:val="bullet"/>
      <w:lvlText w:val=""/>
      <w:lvlJc w:val="left"/>
      <w:pPr>
        <w:ind w:left="7189" w:hanging="360"/>
      </w:pPr>
      <w:rPr>
        <w:rFonts w:ascii="Wingdings" w:hAnsi="Wingdings" w:hint="default"/>
      </w:rPr>
    </w:lvl>
  </w:abstractNum>
  <w:abstractNum w:abstractNumId="5" w15:restartNumberingAfterBreak="0">
    <w:nsid w:val="517A6D3C"/>
    <w:multiLevelType w:val="multilevel"/>
    <w:tmpl w:val="E792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5526DF"/>
    <w:multiLevelType w:val="hybridMultilevel"/>
    <w:tmpl w:val="F1920D0A"/>
    <w:lvl w:ilvl="0" w:tplc="9126E38A">
      <w:start w:val="1"/>
      <w:numFmt w:val="decimal"/>
      <w:lvlText w:val="%1."/>
      <w:lvlJc w:val="left"/>
      <w:pPr>
        <w:ind w:left="1352" w:hanging="360"/>
      </w:pPr>
      <w:rPr>
        <w:b/>
        <w:i/>
      </w:rPr>
    </w:lvl>
    <w:lvl w:ilvl="1" w:tplc="04190019">
      <w:start w:val="1"/>
      <w:numFmt w:val="lowerLetter"/>
      <w:lvlText w:val="%2."/>
      <w:lvlJc w:val="left"/>
      <w:pPr>
        <w:ind w:left="2072" w:hanging="360"/>
      </w:pPr>
    </w:lvl>
    <w:lvl w:ilvl="2" w:tplc="0419001B">
      <w:start w:val="1"/>
      <w:numFmt w:val="lowerRoman"/>
      <w:lvlText w:val="%3."/>
      <w:lvlJc w:val="right"/>
      <w:pPr>
        <w:ind w:left="2792" w:hanging="180"/>
      </w:pPr>
    </w:lvl>
    <w:lvl w:ilvl="3" w:tplc="0419000F">
      <w:start w:val="1"/>
      <w:numFmt w:val="decimal"/>
      <w:lvlText w:val="%4."/>
      <w:lvlJc w:val="left"/>
      <w:pPr>
        <w:ind w:left="3512" w:hanging="360"/>
      </w:pPr>
    </w:lvl>
    <w:lvl w:ilvl="4" w:tplc="04190019">
      <w:start w:val="1"/>
      <w:numFmt w:val="lowerLetter"/>
      <w:lvlText w:val="%5."/>
      <w:lvlJc w:val="left"/>
      <w:pPr>
        <w:ind w:left="4232" w:hanging="360"/>
      </w:pPr>
    </w:lvl>
    <w:lvl w:ilvl="5" w:tplc="0419001B">
      <w:start w:val="1"/>
      <w:numFmt w:val="lowerRoman"/>
      <w:lvlText w:val="%6."/>
      <w:lvlJc w:val="right"/>
      <w:pPr>
        <w:ind w:left="4952" w:hanging="180"/>
      </w:pPr>
    </w:lvl>
    <w:lvl w:ilvl="6" w:tplc="0419000F">
      <w:start w:val="1"/>
      <w:numFmt w:val="decimal"/>
      <w:lvlText w:val="%7."/>
      <w:lvlJc w:val="left"/>
      <w:pPr>
        <w:ind w:left="5672" w:hanging="360"/>
      </w:pPr>
    </w:lvl>
    <w:lvl w:ilvl="7" w:tplc="04190019">
      <w:start w:val="1"/>
      <w:numFmt w:val="lowerLetter"/>
      <w:lvlText w:val="%8."/>
      <w:lvlJc w:val="left"/>
      <w:pPr>
        <w:ind w:left="6392" w:hanging="360"/>
      </w:pPr>
    </w:lvl>
    <w:lvl w:ilvl="8" w:tplc="0419001B">
      <w:start w:val="1"/>
      <w:numFmt w:val="lowerRoman"/>
      <w:lvlText w:val="%9."/>
      <w:lvlJc w:val="right"/>
      <w:pPr>
        <w:ind w:left="7112" w:hanging="180"/>
      </w:pPr>
    </w:lvl>
  </w:abstractNum>
  <w:abstractNum w:abstractNumId="7" w15:restartNumberingAfterBreak="0">
    <w:nsid w:val="5A6D49EC"/>
    <w:multiLevelType w:val="multilevel"/>
    <w:tmpl w:val="47424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BD36AB"/>
    <w:multiLevelType w:val="hybridMultilevel"/>
    <w:tmpl w:val="0046D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BF44CD9"/>
    <w:multiLevelType w:val="hybridMultilevel"/>
    <w:tmpl w:val="F1920D0A"/>
    <w:lvl w:ilvl="0" w:tplc="9126E38A">
      <w:start w:val="1"/>
      <w:numFmt w:val="decimal"/>
      <w:lvlText w:val="%1."/>
      <w:lvlJc w:val="left"/>
      <w:pPr>
        <w:ind w:left="1352" w:hanging="360"/>
      </w:pPr>
      <w:rPr>
        <w:b/>
        <w:i/>
      </w:rPr>
    </w:lvl>
    <w:lvl w:ilvl="1" w:tplc="04190019">
      <w:start w:val="1"/>
      <w:numFmt w:val="lowerLetter"/>
      <w:lvlText w:val="%2."/>
      <w:lvlJc w:val="left"/>
      <w:pPr>
        <w:ind w:left="2072" w:hanging="360"/>
      </w:pPr>
    </w:lvl>
    <w:lvl w:ilvl="2" w:tplc="0419001B">
      <w:start w:val="1"/>
      <w:numFmt w:val="lowerRoman"/>
      <w:lvlText w:val="%3."/>
      <w:lvlJc w:val="right"/>
      <w:pPr>
        <w:ind w:left="2792" w:hanging="180"/>
      </w:pPr>
    </w:lvl>
    <w:lvl w:ilvl="3" w:tplc="0419000F">
      <w:start w:val="1"/>
      <w:numFmt w:val="decimal"/>
      <w:lvlText w:val="%4."/>
      <w:lvlJc w:val="left"/>
      <w:pPr>
        <w:ind w:left="3512" w:hanging="360"/>
      </w:pPr>
    </w:lvl>
    <w:lvl w:ilvl="4" w:tplc="04190019">
      <w:start w:val="1"/>
      <w:numFmt w:val="lowerLetter"/>
      <w:lvlText w:val="%5."/>
      <w:lvlJc w:val="left"/>
      <w:pPr>
        <w:ind w:left="4232" w:hanging="360"/>
      </w:pPr>
    </w:lvl>
    <w:lvl w:ilvl="5" w:tplc="0419001B">
      <w:start w:val="1"/>
      <w:numFmt w:val="lowerRoman"/>
      <w:lvlText w:val="%6."/>
      <w:lvlJc w:val="right"/>
      <w:pPr>
        <w:ind w:left="4952" w:hanging="180"/>
      </w:pPr>
    </w:lvl>
    <w:lvl w:ilvl="6" w:tplc="0419000F">
      <w:start w:val="1"/>
      <w:numFmt w:val="decimal"/>
      <w:lvlText w:val="%7."/>
      <w:lvlJc w:val="left"/>
      <w:pPr>
        <w:ind w:left="5672" w:hanging="360"/>
      </w:pPr>
    </w:lvl>
    <w:lvl w:ilvl="7" w:tplc="04190019">
      <w:start w:val="1"/>
      <w:numFmt w:val="lowerLetter"/>
      <w:lvlText w:val="%8."/>
      <w:lvlJc w:val="left"/>
      <w:pPr>
        <w:ind w:left="6392" w:hanging="360"/>
      </w:pPr>
    </w:lvl>
    <w:lvl w:ilvl="8" w:tplc="0419001B">
      <w:start w:val="1"/>
      <w:numFmt w:val="lowerRoman"/>
      <w:lvlText w:val="%9."/>
      <w:lvlJc w:val="right"/>
      <w:pPr>
        <w:ind w:left="7112" w:hanging="180"/>
      </w:pPr>
    </w:lvl>
  </w:abstractNum>
  <w:abstractNum w:abstractNumId="10" w15:restartNumberingAfterBreak="0">
    <w:nsid w:val="74E137C6"/>
    <w:multiLevelType w:val="hybridMultilevel"/>
    <w:tmpl w:val="DCD2F6E8"/>
    <w:lvl w:ilvl="0" w:tplc="B43297BA">
      <w:start w:val="1"/>
      <w:numFmt w:val="bullet"/>
      <w:lvlText w:val=""/>
      <w:lvlJc w:val="left"/>
      <w:pPr>
        <w:ind w:left="1429" w:hanging="360"/>
      </w:pPr>
      <w:rPr>
        <w:rFonts w:ascii="Symbol" w:hAnsi="Symbol" w:hint="default"/>
      </w:rPr>
    </w:lvl>
    <w:lvl w:ilvl="1" w:tplc="5ADE51FC" w:tentative="1">
      <w:start w:val="1"/>
      <w:numFmt w:val="bullet"/>
      <w:lvlText w:val="o"/>
      <w:lvlJc w:val="left"/>
      <w:pPr>
        <w:ind w:left="2149" w:hanging="360"/>
      </w:pPr>
      <w:rPr>
        <w:rFonts w:ascii="Courier New" w:hAnsi="Courier New" w:cs="Courier New" w:hint="default"/>
      </w:rPr>
    </w:lvl>
    <w:lvl w:ilvl="2" w:tplc="7F44B718" w:tentative="1">
      <w:start w:val="1"/>
      <w:numFmt w:val="bullet"/>
      <w:lvlText w:val=""/>
      <w:lvlJc w:val="left"/>
      <w:pPr>
        <w:ind w:left="2869" w:hanging="360"/>
      </w:pPr>
      <w:rPr>
        <w:rFonts w:ascii="Wingdings" w:hAnsi="Wingdings" w:hint="default"/>
      </w:rPr>
    </w:lvl>
    <w:lvl w:ilvl="3" w:tplc="8208F992" w:tentative="1">
      <w:start w:val="1"/>
      <w:numFmt w:val="bullet"/>
      <w:lvlText w:val=""/>
      <w:lvlJc w:val="left"/>
      <w:pPr>
        <w:ind w:left="3589" w:hanging="360"/>
      </w:pPr>
      <w:rPr>
        <w:rFonts w:ascii="Symbol" w:hAnsi="Symbol" w:hint="default"/>
      </w:rPr>
    </w:lvl>
    <w:lvl w:ilvl="4" w:tplc="09208BA0" w:tentative="1">
      <w:start w:val="1"/>
      <w:numFmt w:val="bullet"/>
      <w:lvlText w:val="o"/>
      <w:lvlJc w:val="left"/>
      <w:pPr>
        <w:ind w:left="4309" w:hanging="360"/>
      </w:pPr>
      <w:rPr>
        <w:rFonts w:ascii="Courier New" w:hAnsi="Courier New" w:cs="Courier New" w:hint="default"/>
      </w:rPr>
    </w:lvl>
    <w:lvl w:ilvl="5" w:tplc="EFAC37F2" w:tentative="1">
      <w:start w:val="1"/>
      <w:numFmt w:val="bullet"/>
      <w:lvlText w:val=""/>
      <w:lvlJc w:val="left"/>
      <w:pPr>
        <w:ind w:left="5029" w:hanging="360"/>
      </w:pPr>
      <w:rPr>
        <w:rFonts w:ascii="Wingdings" w:hAnsi="Wingdings" w:hint="default"/>
      </w:rPr>
    </w:lvl>
    <w:lvl w:ilvl="6" w:tplc="BA6C7A3C" w:tentative="1">
      <w:start w:val="1"/>
      <w:numFmt w:val="bullet"/>
      <w:lvlText w:val=""/>
      <w:lvlJc w:val="left"/>
      <w:pPr>
        <w:ind w:left="5749" w:hanging="360"/>
      </w:pPr>
      <w:rPr>
        <w:rFonts w:ascii="Symbol" w:hAnsi="Symbol" w:hint="default"/>
      </w:rPr>
    </w:lvl>
    <w:lvl w:ilvl="7" w:tplc="CCEADCFC" w:tentative="1">
      <w:start w:val="1"/>
      <w:numFmt w:val="bullet"/>
      <w:lvlText w:val="o"/>
      <w:lvlJc w:val="left"/>
      <w:pPr>
        <w:ind w:left="6469" w:hanging="360"/>
      </w:pPr>
      <w:rPr>
        <w:rFonts w:ascii="Courier New" w:hAnsi="Courier New" w:cs="Courier New" w:hint="default"/>
      </w:rPr>
    </w:lvl>
    <w:lvl w:ilvl="8" w:tplc="4B324D86" w:tentative="1">
      <w:start w:val="1"/>
      <w:numFmt w:val="bullet"/>
      <w:lvlText w:val=""/>
      <w:lvlJc w:val="left"/>
      <w:pPr>
        <w:ind w:left="7189" w:hanging="360"/>
      </w:pPr>
      <w:rPr>
        <w:rFonts w:ascii="Wingdings" w:hAnsi="Wingdings" w:hint="default"/>
      </w:rPr>
    </w:lvl>
  </w:abstractNum>
  <w:abstractNum w:abstractNumId="11" w15:restartNumberingAfterBreak="0">
    <w:nsid w:val="7C3A17F5"/>
    <w:multiLevelType w:val="hybridMultilevel"/>
    <w:tmpl w:val="B060E5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1"/>
  </w:num>
  <w:num w:numId="2">
    <w:abstractNumId w:val="5"/>
  </w:num>
  <w:num w:numId="3">
    <w:abstractNumId w:val="4"/>
  </w:num>
  <w:num w:numId="4">
    <w:abstractNumId w:val="8"/>
  </w:num>
  <w:num w:numId="5">
    <w:abstractNumId w:val="10"/>
  </w:num>
  <w:num w:numId="6">
    <w:abstractNumId w:val="1"/>
  </w:num>
  <w:num w:numId="7">
    <w:abstractNumId w:val="7"/>
  </w:num>
  <w:num w:numId="8">
    <w:abstractNumId w:val="0"/>
  </w:num>
  <w:num w:numId="9">
    <w:abstractNumId w:val="3"/>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9DE"/>
    <w:rsid w:val="00083FD3"/>
    <w:rsid w:val="000F711D"/>
    <w:rsid w:val="0015307C"/>
    <w:rsid w:val="001943BA"/>
    <w:rsid w:val="001B0CDF"/>
    <w:rsid w:val="00265BA9"/>
    <w:rsid w:val="0036035C"/>
    <w:rsid w:val="003C4788"/>
    <w:rsid w:val="003E7C9C"/>
    <w:rsid w:val="004575BC"/>
    <w:rsid w:val="004C3030"/>
    <w:rsid w:val="0050716E"/>
    <w:rsid w:val="00573C40"/>
    <w:rsid w:val="005A5AD7"/>
    <w:rsid w:val="005E5366"/>
    <w:rsid w:val="006F2959"/>
    <w:rsid w:val="006F30DD"/>
    <w:rsid w:val="0075149B"/>
    <w:rsid w:val="0077125F"/>
    <w:rsid w:val="00772D7B"/>
    <w:rsid w:val="007A34B2"/>
    <w:rsid w:val="008876DC"/>
    <w:rsid w:val="0094614E"/>
    <w:rsid w:val="009D5E92"/>
    <w:rsid w:val="00A95AC0"/>
    <w:rsid w:val="00B159AA"/>
    <w:rsid w:val="00BE7599"/>
    <w:rsid w:val="00C92ECC"/>
    <w:rsid w:val="00E519DE"/>
    <w:rsid w:val="00E65FA1"/>
    <w:rsid w:val="00FC1E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B8B4DBC"/>
  <w15:chartTrackingRefBased/>
  <w15:docId w15:val="{5942D00B-5154-4AD9-BA89-8E357F7E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303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Конт-абзац,Надпись к иллюстрации,List Paragraph,Раздел 1.1.1."/>
    <w:basedOn w:val="a"/>
    <w:link w:val="a4"/>
    <w:uiPriority w:val="34"/>
    <w:qFormat/>
    <w:rsid w:val="004C3030"/>
    <w:pPr>
      <w:ind w:left="720"/>
      <w:contextualSpacing/>
    </w:pPr>
  </w:style>
  <w:style w:type="table" w:styleId="a5">
    <w:name w:val="Table Grid"/>
    <w:basedOn w:val="a1"/>
    <w:uiPriority w:val="39"/>
    <w:rsid w:val="004C3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rsid w:val="004C3030"/>
    <w:pPr>
      <w:widowControl/>
      <w:autoSpaceDE/>
      <w:autoSpaceDN/>
      <w:adjustRightInd/>
      <w:spacing w:before="100" w:beforeAutospacing="1" w:after="100" w:afterAutospacing="1"/>
    </w:pPr>
    <w:rPr>
      <w:sz w:val="24"/>
      <w:szCs w:val="24"/>
    </w:rPr>
  </w:style>
  <w:style w:type="character" w:customStyle="1" w:styleId="a4">
    <w:name w:val="Абзац списка Знак"/>
    <w:aliases w:val="Конт-абзац Знак,Надпись к иллюстрации Знак,List Paragraph Знак,Раздел 1.1.1. Знак"/>
    <w:link w:val="a3"/>
    <w:uiPriority w:val="34"/>
    <w:locked/>
    <w:rsid w:val="004C3030"/>
    <w:rPr>
      <w:rFonts w:ascii="Times New Roman" w:eastAsia="Times New Roman" w:hAnsi="Times New Roman" w:cs="Times New Roman"/>
      <w:sz w:val="20"/>
      <w:szCs w:val="20"/>
      <w:lang w:eastAsia="ru-RU"/>
    </w:rPr>
  </w:style>
  <w:style w:type="table" w:customStyle="1" w:styleId="5">
    <w:name w:val="Сетка таблицы5"/>
    <w:basedOn w:val="a1"/>
    <w:next w:val="a5"/>
    <w:rsid w:val="00C92ECC"/>
    <w:pPr>
      <w:widowControl w:val="0"/>
      <w:spacing w:after="0" w:line="300" w:lineRule="auto"/>
      <w:ind w:firstLine="70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C92ECC"/>
    <w:pPr>
      <w:widowControl/>
      <w:autoSpaceDE/>
      <w:autoSpaceDN/>
      <w:adjustRightInd/>
      <w:spacing w:before="100" w:beforeAutospacing="1" w:after="100" w:afterAutospacing="1"/>
    </w:pPr>
    <w:rPr>
      <w:sz w:val="24"/>
      <w:szCs w:val="24"/>
    </w:rPr>
  </w:style>
  <w:style w:type="paragraph" w:customStyle="1" w:styleId="1">
    <w:name w:val="заголовок 1"/>
    <w:basedOn w:val="a"/>
    <w:next w:val="a"/>
    <w:uiPriority w:val="99"/>
    <w:qFormat/>
    <w:rsid w:val="00C92ECC"/>
    <w:pPr>
      <w:keepNext/>
      <w:pageBreakBefore/>
      <w:widowControl/>
      <w:autoSpaceDE/>
      <w:autoSpaceDN/>
      <w:adjustRightInd/>
      <w:spacing w:after="120"/>
      <w:jc w:val="center"/>
      <w:outlineLvl w:val="0"/>
    </w:pPr>
    <w:rPr>
      <w:rFonts w:eastAsia="Calibri"/>
      <w:b/>
      <w:kern w:val="28"/>
      <w:sz w:val="32"/>
      <w:szCs w:val="32"/>
    </w:rPr>
  </w:style>
  <w:style w:type="character" w:customStyle="1" w:styleId="a7">
    <w:name w:val="Основной текст с отступом Знак"/>
    <w:aliases w:val="текст Знак,Основной текст 1 Знак"/>
    <w:basedOn w:val="a0"/>
    <w:link w:val="a8"/>
    <w:semiHidden/>
    <w:locked/>
    <w:rsid w:val="00C92ECC"/>
    <w:rPr>
      <w:rFonts w:ascii="Times New Roman" w:eastAsia="Times New Roman" w:hAnsi="Times New Roman" w:cs="Times New Roman"/>
      <w:sz w:val="20"/>
      <w:szCs w:val="20"/>
      <w:lang w:eastAsia="ru-RU"/>
    </w:rPr>
  </w:style>
  <w:style w:type="paragraph" w:styleId="a8">
    <w:name w:val="Body Text Indent"/>
    <w:aliases w:val="текст,Основной текст 1"/>
    <w:basedOn w:val="a"/>
    <w:link w:val="a7"/>
    <w:unhideWhenUsed/>
    <w:rsid w:val="00C92ECC"/>
    <w:pPr>
      <w:spacing w:after="120"/>
      <w:ind w:left="283"/>
    </w:pPr>
  </w:style>
  <w:style w:type="character" w:customStyle="1" w:styleId="10">
    <w:name w:val="Основной текст с отступом Знак1"/>
    <w:basedOn w:val="a0"/>
    <w:uiPriority w:val="99"/>
    <w:semiHidden/>
    <w:rsid w:val="00C92ECC"/>
    <w:rPr>
      <w:rFonts w:ascii="Times New Roman" w:eastAsia="Times New Roman" w:hAnsi="Times New Roman" w:cs="Times New Roman"/>
      <w:sz w:val="20"/>
      <w:szCs w:val="20"/>
      <w:lang w:eastAsia="ru-RU"/>
    </w:rPr>
  </w:style>
  <w:style w:type="character" w:styleId="a9">
    <w:name w:val="Strong"/>
    <w:basedOn w:val="a0"/>
    <w:uiPriority w:val="22"/>
    <w:qFormat/>
    <w:rsid w:val="00C92E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www.dlink.ru/ru/products/1/1986.html" TargetMode="External"/><Relationship Id="rId18" Type="http://schemas.openxmlformats.org/officeDocument/2006/relationships/image" Target="media/image10.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hyperlink" Target="https://www.iprbookshop.ru/97562.html"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oleObject" Target="embeddings/Microsoft_Visio_2003-2010_Drawing.vsd"/><Relationship Id="rId11" Type="http://schemas.openxmlformats.org/officeDocument/2006/relationships/image" Target="media/image5.jpeg"/><Relationship Id="rId24" Type="http://schemas.openxmlformats.org/officeDocument/2006/relationships/image" Target="media/image16.png"/><Relationship Id="rId5" Type="http://schemas.openxmlformats.org/officeDocument/2006/relationships/image" Target="media/image1.emf"/><Relationship Id="rId15" Type="http://schemas.openxmlformats.org/officeDocument/2006/relationships/hyperlink" Target="http://www.dlink.ru/ru/products/1/1986.html" TargetMode="External"/><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oleObject" Target="embeddings/Microsoft_Visio_2003-2010_Drawing1.vsd"/><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36</Pages>
  <Words>8302</Words>
  <Characters>47326</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Денисова Надежда Анатольевна (МТИ)</dc:creator>
  <cp:keywords/>
  <dc:description/>
  <cp:lastModifiedBy>Asus</cp:lastModifiedBy>
  <cp:revision>27</cp:revision>
  <dcterms:created xsi:type="dcterms:W3CDTF">2023-03-31T10:12:00Z</dcterms:created>
  <dcterms:modified xsi:type="dcterms:W3CDTF">2025-10-26T19:28:00Z</dcterms:modified>
</cp:coreProperties>
</file>