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риложение 2</w:t>
      </w:r>
    </w:p>
    <w:p w14:paraId="03000000">
      <w:pPr>
        <w:pStyle w:val="Style_2"/>
        <w:spacing w:line="312" w:lineRule="auto"/>
        <w:ind w:right="282"/>
        <w:jc w:val="right"/>
        <w:rPr>
          <w:sz w:val="28"/>
        </w:rPr>
      </w:pPr>
      <w:r>
        <w:drawing>
          <wp:anchor allowOverlap="true" behindDoc="false" layoutInCell="true" locked="false" relativeHeight="251658240" simplePos="false">
            <wp:simplePos x="0" y="0"/>
            <wp:positionH relativeFrom="page">
              <wp:posOffset>581025</wp:posOffset>
            </wp:positionH>
            <wp:positionV relativeFrom="page">
              <wp:posOffset>1057275</wp:posOffset>
            </wp:positionV>
            <wp:extent cx="684530" cy="64770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84530" cy="6477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pStyle w:val="Style_3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</w:t>
      </w:r>
    </w:p>
    <w:p w14:paraId="05000000">
      <w:pPr>
        <w:pStyle w:val="Style_3"/>
        <w:ind w:firstLine="567" w:left="0" w:right="28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практической подготовке обучающихся, заключаемый</w:t>
      </w:r>
    </w:p>
    <w:p w14:paraId="06000000">
      <w:pPr>
        <w:pStyle w:val="Style_3"/>
        <w:ind w:firstLine="567" w:left="0" w:right="28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между организацией, осуществляющей образовательную</w:t>
      </w:r>
    </w:p>
    <w:p w14:paraId="07000000">
      <w:pPr>
        <w:pStyle w:val="Style_3"/>
        <w:ind w:firstLine="567" w:left="0" w:right="28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деятельность, и организацией, осуществляющей деятельность</w:t>
      </w:r>
    </w:p>
    <w:p w14:paraId="08000000">
      <w:pPr>
        <w:pStyle w:val="Style_3"/>
        <w:ind w:firstLine="567" w:left="0" w:right="28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 профилю соответствующей образовательной программы</w:t>
      </w:r>
    </w:p>
    <w:p w14:paraId="09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tbl>
      <w:tblPr>
        <w:tblStyle w:val="Style_4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1978"/>
        <w:gridCol w:w="4805"/>
        <w:gridCol w:w="3707"/>
      </w:tblGrid>
      <w:tr>
        <w:tc>
          <w:tcPr>
            <w:tcW w:type="dxa" w:w="19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A000000">
            <w:pPr>
              <w:pStyle w:val="Style_3"/>
              <w:ind w:right="15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_Москва____</w:t>
            </w:r>
          </w:p>
        </w:tc>
        <w:tc>
          <w:tcPr>
            <w:tcW w:type="dxa" w:w="480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70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C000000">
            <w:pPr>
              <w:pStyle w:val="Style_3"/>
              <w:ind w:firstLine="567" w:left="0" w:right="28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"__" _______ 20__ г.</w:t>
            </w:r>
          </w:p>
        </w:tc>
      </w:tr>
      <w:tr>
        <w:tc>
          <w:tcPr>
            <w:tcW w:type="dxa" w:w="1049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00000">
            <w:pPr>
              <w:tabs>
                <w:tab w:leader="none" w:pos="1276" w:val="left"/>
              </w:tabs>
              <w:spacing w:after="120"/>
              <w:ind w:firstLine="567" w:left="0" w:right="282"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>Частное учреждение высшего образования Московская академия предпринимательства</w:t>
            </w:r>
            <w:r>
              <w:rPr>
                <w:sz w:val="24"/>
              </w:rPr>
              <w:t>, имеющее Лицензию на право осуществления образовательной деятельности рег. № ЛО35-00115-77/00097561</w:t>
            </w:r>
            <w:r>
              <w:t xml:space="preserve"> </w:t>
            </w:r>
            <w:r>
              <w:rPr>
                <w:sz w:val="24"/>
              </w:rPr>
              <w:t xml:space="preserve">от 30.10.2019, выданную Федеральной службой по надзору в сфере образования и науки (сроком действия: бессрочно) и Свидетельства о государственной аккредитации от 18.03.2020 № 3355 (на бланке серии 90А01 № 0003571), выданного Федеральной службой по надзору в сфере образования и науки (сроком действия до 18.03.2026), именуемая в дальнейшем «Исполнитель» или «АКАДЕМИЯ», в лице Ректора </w:t>
            </w:r>
            <w:r>
              <w:rPr>
                <w:b w:val="1"/>
                <w:sz w:val="24"/>
              </w:rPr>
              <w:t>Васильевой Татьяны Виталиевны</w:t>
            </w:r>
            <w:r>
              <w:rPr>
                <w:sz w:val="24"/>
              </w:rPr>
              <w:t>, действующей на основании доверенности от 26.04.2022 № 05-22, и _________________________________»,именуемый в дальнейшем "Профильная организация", в лице руководителя _________________________________. действующего на основании Устава, с другой стороны, именуемые по отдельности "Сторона", а вместе - "Стороны", заключили настоящий Договор о нижеследующем.</w:t>
            </w:r>
          </w:p>
        </w:tc>
      </w:tr>
    </w:tbl>
    <w:p w14:paraId="0E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0F000000">
      <w:pPr>
        <w:pStyle w:val="Style_3"/>
        <w:ind w:firstLine="567" w:left="0" w:right="282"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Предмет Договора</w:t>
      </w:r>
    </w:p>
    <w:p w14:paraId="10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11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12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14:paraId="13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14:paraId="14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15000000">
      <w:pPr>
        <w:pStyle w:val="Style_3"/>
        <w:ind w:firstLine="567" w:left="0" w:right="282"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Права и обязанности Сторон</w:t>
      </w:r>
    </w:p>
    <w:p w14:paraId="16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17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АКАДЕМИЯ обязана:</w:t>
      </w:r>
    </w:p>
    <w:p w14:paraId="18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19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 назначить руководителя по практической подготовке от АКАДЕМИИ, который:</w:t>
      </w:r>
    </w:p>
    <w:p w14:paraId="1A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1B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1C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1D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АКАДЕМИИ,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 при смене руководителя по практической подготовке в 3- дневный срок сообщить об этом Профильной организации;</w:t>
      </w:r>
    </w:p>
    <w:p w14:paraId="1F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20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21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Профильная организация обязана:</w:t>
      </w:r>
    </w:p>
    <w:p w14:paraId="22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23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bookmarkStart w:id="1" w:name="P134"/>
      <w:bookmarkEnd w:id="1"/>
      <w:r>
        <w:rPr>
          <w:rFonts w:ascii="Times New Roman" w:hAnsi="Times New Roman"/>
          <w:sz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24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2.2.3 при смене лица, указанного 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"P134"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пункте 2.2.2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в 3- дневный срок сообщить об этом АКАДЕМИИ;</w:t>
      </w:r>
    </w:p>
    <w:p w14:paraId="25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6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АКАДЕМИИ об условиях труда и требованиях охраны труда на рабочем месте;</w:t>
      </w:r>
    </w:p>
    <w:tbl>
      <w:tblPr>
        <w:tblStyle w:val="Style_4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3"/>
              <w:spacing w:before="220"/>
              <w:ind w:firstLine="567" w:left="0" w:right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2.2.6 ознакомить обучающихся с правилами внутреннего трудового распорядка Профильной организации, ___________________________________________________</w:t>
            </w:r>
          </w:p>
          <w:p w14:paraId="28000000">
            <w:pPr>
              <w:pStyle w:val="Style_3"/>
              <w:spacing w:before="220"/>
              <w:ind w:firstLine="567" w:left="0" w:right="2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(указываются иные локальные нормативные  акты Профильной организации)</w:t>
            </w:r>
          </w:p>
        </w:tc>
      </w:tr>
    </w:tbl>
    <w:p w14:paraId="29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2A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2.2.8 предоставить обучающимся и руководителю по практической подготовке от АКАДЕМИИ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14:paraId="2B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АКАДЕМИИ;</w:t>
      </w:r>
    </w:p>
    <w:p w14:paraId="2C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АКАДЕМИЯ имеет право:</w:t>
      </w:r>
    </w:p>
    <w:p w14:paraId="2D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2E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2F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Профильная организация имеет право:</w:t>
      </w:r>
    </w:p>
    <w:p w14:paraId="30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31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32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3000000">
      <w:pPr>
        <w:pStyle w:val="Style_3"/>
        <w:ind w:firstLine="567" w:left="0" w:right="282"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Срок действия договора</w:t>
      </w:r>
    </w:p>
    <w:p w14:paraId="34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5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36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7000000">
      <w:pPr>
        <w:pStyle w:val="Style_3"/>
        <w:ind w:firstLine="567" w:left="0" w:right="282"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Заключительные положения</w:t>
      </w:r>
    </w:p>
    <w:p w14:paraId="38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9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A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3B000000">
      <w:pPr>
        <w:pStyle w:val="Style_3"/>
        <w:spacing w:before="220"/>
        <w:ind w:firstLine="567" w:left="0" w:right="28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3C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D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E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3F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40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41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42000000">
      <w:pPr>
        <w:pStyle w:val="Style_3"/>
        <w:ind w:firstLine="567" w:left="0" w:right="282"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Адреса, реквизиты и подписи Сторон</w:t>
      </w:r>
    </w:p>
    <w:tbl>
      <w:tblPr>
        <w:tblStyle w:val="Style_4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422"/>
        <w:gridCol w:w="1390"/>
        <w:gridCol w:w="3889"/>
      </w:tblGrid>
      <w:tr>
        <w:tc>
          <w:tcPr>
            <w:tcW w:type="dxa" w:w="4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3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Профильная организация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44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3"/>
              <w:ind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6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АКАДЕМИЯ:</w:t>
            </w:r>
          </w:p>
        </w:tc>
      </w:tr>
      <w:tr>
        <w:trPr>
          <w:trHeight w:hRule="atLeast" w:val="1999"/>
        </w:trPr>
        <w:tc>
          <w:tcPr>
            <w:tcW w:type="dxa" w:w="442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ind w:firstLine="567" w:left="0" w:right="282"/>
              <w:rPr>
                <w:sz w:val="24"/>
              </w:rPr>
            </w:pPr>
            <w:r>
              <w:rPr>
                <w:color w:val="0C0E31"/>
                <w:sz w:val="24"/>
                <w:highlight w:val="white"/>
              </w:rPr>
              <w:t>Юридический адрес</w:t>
            </w:r>
          </w:p>
          <w:p w14:paraId="48000000">
            <w:pPr>
              <w:spacing w:after="75"/>
              <w:ind w:firstLine="567" w:left="0" w:right="282"/>
              <w:rPr>
                <w:b w:val="1"/>
                <w:sz w:val="24"/>
              </w:rPr>
            </w:pP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00000">
            <w:pPr>
              <w:pStyle w:val="Style_3"/>
              <w:ind w:hanging="30" w:left="30" w:right="282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88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tabs>
                <w:tab w:leader="none" w:pos="1276" w:val="left"/>
              </w:tabs>
              <w:ind w:firstLine="567" w:left="74" w:right="282"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>Частное учреждение высшего образования «Московская академия предпринимательств</w:t>
            </w:r>
            <w:r>
              <w:rPr>
                <w:sz w:val="24"/>
              </w:rPr>
              <w:t>125319, г. Москва, ул. Планетная, дом 36; ИНН 7714111277, КПП 771401001 р/с 40703810538250001822 в ПАО Сбербанк г. Москва, БИК 044525225, к/с 30101810400000000225</w:t>
            </w:r>
          </w:p>
          <w:p w14:paraId="4B000000">
            <w:pPr>
              <w:tabs>
                <w:tab w:leader="none" w:pos="1276" w:val="left"/>
              </w:tabs>
              <w:ind w:firstLine="567" w:left="709" w:right="282"/>
              <w:jc w:val="both"/>
              <w:rPr>
                <w:b w:val="1"/>
                <w:sz w:val="24"/>
              </w:rPr>
            </w:pPr>
          </w:p>
        </w:tc>
      </w:tr>
      <w:tr>
        <w:tc>
          <w:tcPr>
            <w:tcW w:type="dxa" w:w="442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</w:t>
            </w:r>
          </w:p>
          <w:p w14:paraId="4D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Ректор                                             Т.В. Васильева</w:t>
            </w:r>
          </w:p>
        </w:tc>
      </w:tr>
      <w:tr>
        <w:tc>
          <w:tcPr>
            <w:tcW w:type="dxa" w:w="442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0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9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2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 должности, фамилия, имя, отчество (при наличии)</w:t>
            </w:r>
          </w:p>
        </w:tc>
      </w:tr>
      <w:tr>
        <w:tc>
          <w:tcPr>
            <w:tcW w:type="dxa" w:w="4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42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наличии)</w:t>
            </w:r>
          </w:p>
        </w:tc>
        <w:tc>
          <w:tcPr>
            <w:tcW w:type="dxa" w:w="139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pStyle w:val="Style_3"/>
              <w:ind w:firstLine="567" w:left="0" w:right="28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pStyle w:val="Style_3"/>
              <w:ind w:firstLine="567" w:left="0" w:right="2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наличии).</w:t>
            </w:r>
          </w:p>
        </w:tc>
      </w:tr>
    </w:tbl>
    <w:p w14:paraId="59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5A000000">
      <w:pPr>
        <w:pStyle w:val="Style_3"/>
        <w:ind w:firstLine="567" w:left="0" w:right="282"/>
        <w:jc w:val="both"/>
        <w:rPr>
          <w:rFonts w:ascii="Times New Roman" w:hAnsi="Times New Roman"/>
          <w:sz w:val="24"/>
        </w:rPr>
      </w:pPr>
    </w:p>
    <w:p w14:paraId="5B000000">
      <w:pPr>
        <w:pStyle w:val="Style_3"/>
        <w:spacing w:after="100" w:before="100"/>
        <w:ind w:firstLine="567" w:left="0" w:right="282"/>
        <w:jc w:val="both"/>
        <w:rPr>
          <w:rFonts w:ascii="Times New Roman" w:hAnsi="Times New Roman"/>
          <w:sz w:val="24"/>
        </w:rPr>
      </w:pPr>
    </w:p>
    <w:p w14:paraId="5C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</w:p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TOC Heading"/>
    <w:basedOn w:val="Style_7"/>
    <w:next w:val="Style_5"/>
    <w:link w:val="Style_6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6_ch" w:type="character">
    <w:name w:val="TOC Heading"/>
    <w:basedOn w:val="Style_7_ch"/>
    <w:link w:val="Style_6"/>
    <w:rPr>
      <w:color w:val="365F91"/>
      <w:sz w:val="28"/>
    </w:rPr>
  </w:style>
  <w:style w:styleId="Style_8" w:type="paragraph">
    <w:name w:val="toc 2"/>
    <w:basedOn w:val="Style_5"/>
    <w:next w:val="Style_5"/>
    <w:link w:val="Style_8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8_ch" w:type="character">
    <w:name w:val="toc 2"/>
    <w:basedOn w:val="Style_5_ch"/>
    <w:link w:val="Style_8"/>
    <w:rPr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apple-converted-space"/>
    <w:basedOn w:val="Style_9"/>
    <w:link w:val="Style_10_ch"/>
  </w:style>
  <w:style w:styleId="Style_10_ch" w:type="character">
    <w:name w:val="apple-converted-space"/>
    <w:basedOn w:val="Style_9_ch"/>
    <w:link w:val="Style_10"/>
  </w:style>
  <w:style w:styleId="Style_11" w:type="paragraph">
    <w:name w:val="Текст1"/>
    <w:basedOn w:val="Style_5"/>
    <w:link w:val="Style_11_ch"/>
    <w:pPr>
      <w:widowControl w:val="1"/>
      <w:ind/>
    </w:pPr>
    <w:rPr>
      <w:rFonts w:ascii="Courier New" w:hAnsi="Courier New"/>
    </w:rPr>
  </w:style>
  <w:style w:styleId="Style_11_ch" w:type="character">
    <w:name w:val="Текст1"/>
    <w:basedOn w:val="Style_5_ch"/>
    <w:link w:val="Style_11"/>
    <w:rPr>
      <w:rFonts w:ascii="Courier New" w:hAnsi="Courier New"/>
    </w:rPr>
  </w:style>
  <w:style w:styleId="Style_12" w:type="paragraph">
    <w:name w:val="toc 4"/>
    <w:next w:val="Style_5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Body Text 2"/>
    <w:basedOn w:val="Style_5"/>
    <w:link w:val="Style_13_ch"/>
    <w:pPr>
      <w:spacing w:after="120" w:line="480" w:lineRule="auto"/>
      <w:ind/>
    </w:pPr>
  </w:style>
  <w:style w:styleId="Style_13_ch" w:type="character">
    <w:name w:val="Body Text 2"/>
    <w:basedOn w:val="Style_5_ch"/>
    <w:link w:val="Style_13"/>
  </w:style>
  <w:style w:styleId="Style_14" w:type="paragraph">
    <w:name w:val="toc 6"/>
    <w:next w:val="Style_5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5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Body Text Indent 3"/>
    <w:basedOn w:val="Style_5"/>
    <w:link w:val="Style_16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6_ch" w:type="character">
    <w:name w:val="Body Text Indent 3"/>
    <w:basedOn w:val="Style_5_ch"/>
    <w:link w:val="Style_16"/>
    <w:rPr>
      <w:sz w:val="16"/>
    </w:rPr>
  </w:style>
  <w:style w:styleId="Style_17" w:type="paragraph">
    <w:name w:val="annotation text"/>
    <w:basedOn w:val="Style_5"/>
    <w:link w:val="Style_17_ch"/>
    <w:pPr>
      <w:widowControl w:val="1"/>
      <w:spacing w:after="200" w:line="276" w:lineRule="auto"/>
      <w:ind/>
    </w:pPr>
    <w:rPr>
      <w:rFonts w:ascii="Calibri" w:hAnsi="Calibri"/>
    </w:rPr>
  </w:style>
  <w:style w:styleId="Style_17_ch" w:type="character">
    <w:name w:val="annotation text"/>
    <w:basedOn w:val="Style_5_ch"/>
    <w:link w:val="Style_17"/>
    <w:rPr>
      <w:rFonts w:ascii="Calibri" w:hAnsi="Calibri"/>
    </w:rPr>
  </w:style>
  <w:style w:styleId="Style_18" w:type="paragraph">
    <w:name w:val="Balloon Text"/>
    <w:basedOn w:val="Style_5"/>
    <w:link w:val="Style_18_ch"/>
    <w:rPr>
      <w:rFonts w:ascii="Tahoma" w:hAnsi="Tahoma"/>
      <w:sz w:val="16"/>
    </w:rPr>
  </w:style>
  <w:style w:styleId="Style_18_ch" w:type="character">
    <w:name w:val="Balloon Text"/>
    <w:basedOn w:val="Style_5_ch"/>
    <w:link w:val="Style_18"/>
    <w:rPr>
      <w:rFonts w:ascii="Tahoma" w:hAnsi="Tahoma"/>
      <w:sz w:val="16"/>
    </w:rPr>
  </w:style>
  <w:style w:styleId="Style_19" w:type="paragraph">
    <w:name w:val="Абзац списка1"/>
    <w:basedOn w:val="Style_5"/>
    <w:link w:val="Style_19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9_ch" w:type="character">
    <w:name w:val="Абзац списка1"/>
    <w:basedOn w:val="Style_5_ch"/>
    <w:link w:val="Style_19"/>
    <w:rPr>
      <w:rFonts w:ascii="Calibri" w:hAnsi="Calibri"/>
      <w:sz w:val="22"/>
    </w:rPr>
  </w:style>
  <w:style w:styleId="Style_20" w:type="paragraph">
    <w:name w:val="heading 3"/>
    <w:basedOn w:val="Style_5"/>
    <w:next w:val="Style_5"/>
    <w:link w:val="Style_20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20_ch" w:type="character">
    <w:name w:val="heading 3"/>
    <w:basedOn w:val="Style_5_ch"/>
    <w:link w:val="Style_20"/>
    <w:rPr>
      <w:rFonts w:ascii="Cambria" w:hAnsi="Cambria"/>
      <w:b w:val="1"/>
      <w:color w:val="4F81BD"/>
    </w:rPr>
  </w:style>
  <w:style w:styleId="Style_21" w:type="paragraph">
    <w:name w:val="Body Text Indent 2"/>
    <w:basedOn w:val="Style_5"/>
    <w:link w:val="Style_21_ch"/>
    <w:pPr>
      <w:widowControl w:val="1"/>
      <w:spacing w:after="120" w:line="480" w:lineRule="auto"/>
      <w:ind w:firstLine="0" w:left="283"/>
    </w:pPr>
    <w:rPr>
      <w:sz w:val="24"/>
    </w:rPr>
  </w:style>
  <w:style w:styleId="Style_21_ch" w:type="character">
    <w:name w:val="Body Text Indent 2"/>
    <w:basedOn w:val="Style_5_ch"/>
    <w:link w:val="Style_21"/>
    <w:rPr>
      <w:sz w:val="24"/>
    </w:rPr>
  </w:style>
  <w:style w:styleId="Style_22" w:type="paragraph">
    <w:name w:val="HTML Preformatted"/>
    <w:basedOn w:val="Style_5"/>
    <w:link w:val="Style_22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2_ch" w:type="character">
    <w:name w:val="HTML Preformatted"/>
    <w:basedOn w:val="Style_5_ch"/>
    <w:link w:val="Style_22"/>
    <w:rPr>
      <w:rFonts w:ascii="Courier New" w:hAnsi="Courier New"/>
    </w:rPr>
  </w:style>
  <w:style w:styleId="Style_23" w:type="paragraph">
    <w:name w:val="FollowedHyperlink"/>
    <w:link w:val="Style_23_ch"/>
    <w:rPr>
      <w:color w:val="800080"/>
      <w:u w:val="single"/>
    </w:rPr>
  </w:style>
  <w:style w:styleId="Style_23_ch" w:type="character">
    <w:name w:val="FollowedHyperlink"/>
    <w:link w:val="Style_23"/>
    <w:rPr>
      <w:color w:val="800080"/>
      <w:u w:val="single"/>
    </w:rPr>
  </w:style>
  <w:style w:styleId="Style_24" w:type="paragraph">
    <w:name w:val="Emphasis"/>
    <w:link w:val="Style_24_ch"/>
    <w:rPr>
      <w:i w:val="1"/>
    </w:rPr>
  </w:style>
  <w:style w:styleId="Style_24_ch" w:type="character">
    <w:name w:val="Emphasis"/>
    <w:link w:val="Style_24"/>
    <w:rPr>
      <w:i w:val="1"/>
    </w:rPr>
  </w:style>
  <w:style w:styleId="Style_25" w:type="paragraph">
    <w:name w:val="Default"/>
    <w:link w:val="Style_25_ch"/>
    <w:rPr>
      <w:rFonts w:ascii="Times New Roman" w:hAnsi="Times New Roman"/>
      <w:color w:val="000000"/>
      <w:sz w:val="24"/>
    </w:rPr>
  </w:style>
  <w:style w:styleId="Style_25_ch" w:type="character">
    <w:name w:val="Default"/>
    <w:link w:val="Style_25"/>
    <w:rPr>
      <w:rFonts w:ascii="Times New Roman" w:hAnsi="Times New Roman"/>
      <w:color w:val="000000"/>
      <w:sz w:val="24"/>
    </w:rPr>
  </w:style>
  <w:style w:styleId="Style_26" w:type="paragraph">
    <w:name w:val="HTML Cite"/>
    <w:link w:val="Style_26_ch"/>
    <w:rPr>
      <w:i w:val="1"/>
    </w:rPr>
  </w:style>
  <w:style w:styleId="Style_26_ch" w:type="character">
    <w:name w:val="HTML Cite"/>
    <w:link w:val="Style_26"/>
    <w:rPr>
      <w:i w:val="1"/>
    </w:rPr>
  </w:style>
  <w:style w:styleId="Style_27" w:type="paragraph">
    <w:name w:val="Body Text"/>
    <w:basedOn w:val="Style_5"/>
    <w:link w:val="Style_27_ch"/>
    <w:pPr>
      <w:spacing w:after="120"/>
      <w:ind/>
    </w:pPr>
  </w:style>
  <w:style w:styleId="Style_27_ch" w:type="character">
    <w:name w:val="Body Text"/>
    <w:basedOn w:val="Style_5_ch"/>
    <w:link w:val="Style_27"/>
  </w:style>
  <w:style w:styleId="Style_2" w:type="paragraph">
    <w:name w:val="No Spacing"/>
    <w:link w:val="Style_2_ch"/>
    <w:pPr>
      <w:widowControl w:val="0"/>
      <w:ind/>
    </w:pPr>
    <w:rPr>
      <w:rFonts w:ascii="Times New Roman" w:hAnsi="Times New Roman"/>
    </w:rPr>
  </w:style>
  <w:style w:styleId="Style_2_ch" w:type="character">
    <w:name w:val="No Spacing"/>
    <w:link w:val="Style_2"/>
    <w:rPr>
      <w:rFonts w:ascii="Times New Roman" w:hAnsi="Times New Roman"/>
    </w:rPr>
  </w:style>
  <w:style w:styleId="Style_28" w:type="paragraph">
    <w:name w:val="Font Style19"/>
    <w:link w:val="Style_28_ch"/>
    <w:rPr>
      <w:rFonts w:ascii="Times New Roman" w:hAnsi="Times New Roman"/>
      <w:sz w:val="24"/>
    </w:rPr>
  </w:style>
  <w:style w:styleId="Style_28_ch" w:type="character">
    <w:name w:val="Font Style19"/>
    <w:link w:val="Style_28"/>
    <w:rPr>
      <w:rFonts w:ascii="Times New Roman" w:hAnsi="Times New Roman"/>
      <w:sz w:val="24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30" w:type="paragraph">
    <w:name w:val="toc 3"/>
    <w:next w:val="Style_5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Table Paragraph"/>
    <w:basedOn w:val="Style_5"/>
    <w:link w:val="Style_31_ch"/>
    <w:rPr>
      <w:sz w:val="22"/>
    </w:rPr>
  </w:style>
  <w:style w:styleId="Style_31_ch" w:type="character">
    <w:name w:val="Table Paragraph"/>
    <w:basedOn w:val="Style_5_ch"/>
    <w:link w:val="Style_31"/>
    <w:rPr>
      <w:sz w:val="22"/>
    </w:rPr>
  </w:style>
  <w:style w:styleId="Style_32" w:type="paragraph">
    <w:name w:val="header"/>
    <w:basedOn w:val="Style_5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5_ch"/>
    <w:link w:val="Style_32"/>
  </w:style>
  <w:style w:styleId="Style_33" w:type="paragraph">
    <w:name w:val="heading 5"/>
    <w:next w:val="Style_5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7" w:type="paragraph">
    <w:name w:val="heading 1"/>
    <w:basedOn w:val="Style_5"/>
    <w:next w:val="Style_5"/>
    <w:link w:val="Style_7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7_ch" w:type="character">
    <w:name w:val="heading 1"/>
    <w:basedOn w:val="Style_5_ch"/>
    <w:link w:val="Style_7"/>
    <w:rPr>
      <w:rFonts w:ascii="Cambria" w:hAnsi="Cambria"/>
      <w:b w:val="1"/>
      <w:sz w:val="32"/>
    </w:rPr>
  </w:style>
  <w:style w:styleId="Style_3" w:type="paragraph">
    <w:name w:val="ConsPlusNormal"/>
    <w:link w:val="Style_3_ch"/>
    <w:pPr>
      <w:widowControl w:val="0"/>
      <w:ind/>
    </w:pPr>
    <w:rPr>
      <w:sz w:val="22"/>
    </w:rPr>
  </w:style>
  <w:style w:styleId="Style_3_ch" w:type="character">
    <w:name w:val="ConsPlusNormal"/>
    <w:link w:val="Style_3"/>
    <w:rPr>
      <w:sz w:val="22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basedOn w:val="Style_5"/>
    <w:link w:val="Style_35_ch"/>
    <w:pPr>
      <w:widowControl w:val="1"/>
      <w:ind/>
    </w:pPr>
  </w:style>
  <w:style w:styleId="Style_35_ch" w:type="character">
    <w:name w:val="Footnote"/>
    <w:basedOn w:val="Style_5_ch"/>
    <w:link w:val="Style_35"/>
  </w:style>
  <w:style w:styleId="Style_36" w:type="paragraph">
    <w:name w:val="toc 1"/>
    <w:basedOn w:val="Style_5"/>
    <w:next w:val="Style_5"/>
    <w:link w:val="Style_36_ch"/>
    <w:uiPriority w:val="39"/>
  </w:style>
  <w:style w:styleId="Style_36_ch" w:type="character">
    <w:name w:val="toc 1"/>
    <w:basedOn w:val="Style_5_ch"/>
    <w:link w:val="Style_36"/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footnote reference"/>
    <w:link w:val="Style_38_ch"/>
    <w:rPr>
      <w:vertAlign w:val="superscript"/>
    </w:rPr>
  </w:style>
  <w:style w:styleId="Style_38_ch" w:type="character">
    <w:name w:val="footnote reference"/>
    <w:link w:val="Style_38"/>
    <w:rPr>
      <w:vertAlign w:val="superscript"/>
    </w:rPr>
  </w:style>
  <w:style w:styleId="Style_39" w:type="paragraph">
    <w:name w:val="toc 9"/>
    <w:next w:val="Style_5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ConsPlusTitle"/>
    <w:link w:val="Style_40_ch"/>
    <w:pPr>
      <w:widowControl w:val="0"/>
      <w:ind/>
    </w:pPr>
    <w:rPr>
      <w:b w:val="1"/>
      <w:sz w:val="22"/>
    </w:rPr>
  </w:style>
  <w:style w:styleId="Style_40_ch" w:type="character">
    <w:name w:val="ConsPlusTitle"/>
    <w:link w:val="Style_40"/>
    <w:rPr>
      <w:b w:val="1"/>
      <w:sz w:val="22"/>
    </w:rPr>
  </w:style>
  <w:style w:styleId="Style_41" w:type="paragraph">
    <w:name w:val="st1"/>
    <w:link w:val="Style_41_ch"/>
  </w:style>
  <w:style w:styleId="Style_41_ch" w:type="character">
    <w:name w:val="st1"/>
    <w:link w:val="Style_41"/>
  </w:style>
  <w:style w:styleId="Style_42" w:type="paragraph">
    <w:name w:val="toc 8"/>
    <w:next w:val="Style_5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annotation subject"/>
    <w:basedOn w:val="Style_17"/>
    <w:next w:val="Style_17"/>
    <w:link w:val="Style_43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3_ch" w:type="character">
    <w:name w:val="annotation subject"/>
    <w:basedOn w:val="Style_17_ch"/>
    <w:link w:val="Style_43"/>
    <w:rPr>
      <w:rFonts w:ascii="Times New Roman" w:hAnsi="Times New Roman"/>
      <w:b w:val="1"/>
    </w:rPr>
  </w:style>
  <w:style w:styleId="Style_44" w:type="paragraph">
    <w:name w:val="FR2"/>
    <w:link w:val="Style_44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4_ch" w:type="character">
    <w:name w:val="FR2"/>
    <w:link w:val="Style_44"/>
    <w:rPr>
      <w:rFonts w:ascii="Times New Roman" w:hAnsi="Times New Roman"/>
      <w:sz w:val="28"/>
    </w:rPr>
  </w:style>
  <w:style w:styleId="Style_45" w:type="paragraph">
    <w:name w:val="toc 5"/>
    <w:next w:val="Style_5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46" w:type="paragraph">
    <w:name w:val="Subtitle"/>
    <w:next w:val="Style_5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Body Text Indent"/>
    <w:basedOn w:val="Style_5"/>
    <w:link w:val="Style_47_ch"/>
    <w:pPr>
      <w:widowControl w:val="1"/>
      <w:spacing w:after="120"/>
      <w:ind w:firstLine="0" w:left="283"/>
    </w:pPr>
    <w:rPr>
      <w:sz w:val="24"/>
    </w:rPr>
  </w:style>
  <w:style w:styleId="Style_47_ch" w:type="character">
    <w:name w:val="Body Text Indent"/>
    <w:basedOn w:val="Style_5_ch"/>
    <w:link w:val="Style_47"/>
    <w:rPr>
      <w:sz w:val="24"/>
    </w:rPr>
  </w:style>
  <w:style w:styleId="Style_48" w:type="paragraph">
    <w:name w:val="Title"/>
    <w:basedOn w:val="Style_5"/>
    <w:link w:val="Style_48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8_ch" w:type="character">
    <w:name w:val="Title"/>
    <w:basedOn w:val="Style_5_ch"/>
    <w:link w:val="Style_48"/>
    <w:rPr>
      <w:rFonts w:ascii="Courier New" w:hAnsi="Courier New"/>
      <w:b w:val="1"/>
      <w:sz w:val="24"/>
    </w:rPr>
  </w:style>
  <w:style w:styleId="Style_49" w:type="paragraph">
    <w:name w:val="heading 4"/>
    <w:next w:val="Style_5"/>
    <w:link w:val="Style_4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9_ch" w:type="character">
    <w:name w:val="heading 4"/>
    <w:link w:val="Style_49"/>
    <w:rPr>
      <w:rFonts w:ascii="XO Thames" w:hAnsi="XO Thames"/>
      <w:b w:val="1"/>
      <w:sz w:val="24"/>
    </w:rPr>
  </w:style>
  <w:style w:styleId="Style_50" w:type="paragraph">
    <w:name w:val="heading 2"/>
    <w:basedOn w:val="Style_5"/>
    <w:next w:val="Style_5"/>
    <w:link w:val="Style_50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0_ch" w:type="character">
    <w:name w:val="heading 2"/>
    <w:basedOn w:val="Style_5_ch"/>
    <w:link w:val="Style_50"/>
    <w:rPr>
      <w:b w:val="1"/>
      <w:i w:val="1"/>
      <w:sz w:val="28"/>
    </w:rPr>
  </w:style>
  <w:style w:styleId="Style_51" w:type="paragraph">
    <w:name w:val="Normal (Web)"/>
    <w:basedOn w:val="Style_5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Normal (Web)"/>
    <w:basedOn w:val="Style_5_ch"/>
    <w:link w:val="Style_51"/>
    <w:rPr>
      <w:sz w:val="24"/>
    </w:rPr>
  </w:style>
  <w:style w:styleId="Style_52" w:type="paragraph">
    <w:name w:val="Основной текст2"/>
    <w:link w:val="Style_52_ch"/>
    <w:rPr>
      <w:rFonts w:ascii="Times New Roman" w:hAnsi="Times New Roman"/>
      <w:color w:val="000000"/>
      <w:spacing w:val="0"/>
      <w:highlight w:val="white"/>
    </w:rPr>
  </w:style>
  <w:style w:styleId="Style_52_ch" w:type="character">
    <w:name w:val="Основной текст2"/>
    <w:link w:val="Style_52"/>
    <w:rPr>
      <w:rFonts w:ascii="Times New Roman" w:hAnsi="Times New Roman"/>
      <w:color w:val="000000"/>
      <w:spacing w:val="0"/>
      <w:highlight w:val="white"/>
    </w:rPr>
  </w:style>
  <w:style w:styleId="Style_53" w:type="paragraph">
    <w:name w:val="List Paragraph"/>
    <w:basedOn w:val="Style_5"/>
    <w:link w:val="Style_53_ch"/>
    <w:pPr>
      <w:ind w:firstLine="0" w:left="720"/>
      <w:contextualSpacing w:val="1"/>
    </w:pPr>
  </w:style>
  <w:style w:styleId="Style_53_ch" w:type="character">
    <w:name w:val="List Paragraph"/>
    <w:basedOn w:val="Style_5_ch"/>
    <w:link w:val="Style_53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2026-08-05T19:01:10Z</dcterms:modified>
</cp:coreProperties>
</file>