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widowControl w:val="1"/>
        <w:spacing w:after="160" w:line="264" w:lineRule="auto"/>
        <w:ind/>
        <w:rPr>
          <w:b w:val="1"/>
          <w:sz w:val="28"/>
        </w:rPr>
      </w:pPr>
    </w:p>
    <w:p w14:paraId="04000000">
      <w:pPr>
        <w:ind w:firstLine="708" w:left="-360"/>
        <w:jc w:val="center"/>
        <w:rPr>
          <w:b w:val="1"/>
          <w:sz w:val="24"/>
        </w:rPr>
      </w:pPr>
      <w:r>
        <w:rPr>
          <w:b w:val="1"/>
          <w:sz w:val="24"/>
        </w:rPr>
        <w:t xml:space="preserve">2.Дневник </w:t>
      </w:r>
      <w:r>
        <w:rPr>
          <w:b w:val="1"/>
          <w:sz w:val="24"/>
        </w:rPr>
        <w:t xml:space="preserve">производственной </w:t>
      </w:r>
      <w:r>
        <w:rPr>
          <w:b w:val="1"/>
          <w:sz w:val="24"/>
        </w:rPr>
        <w:t>практики:</w:t>
      </w:r>
    </w:p>
    <w:tbl>
      <w:tblPr>
        <w:tblStyle w:val="Style_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865"/>
        <w:gridCol w:w="6563"/>
        <w:gridCol w:w="2175"/>
      </w:tblGrid>
      <w:tr>
        <w:tc>
          <w:tcPr>
            <w:tcW w:type="dxa" w:w="8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5000000">
            <w:pPr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Дата</w:t>
            </w:r>
          </w:p>
        </w:tc>
        <w:tc>
          <w:tcPr>
            <w:tcW w:type="dxa" w:w="65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6000000">
            <w:pPr>
              <w:ind w:right="516"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Краткое содержание работы, выполненное обучающимся, в соответствии с индивидуальным заданием</w:t>
            </w:r>
          </w:p>
        </w:tc>
        <w:tc>
          <w:tcPr>
            <w:tcW w:type="dxa" w:w="2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7000000">
            <w:pPr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Отметка руководителя практики от организации (подпись)</w:t>
            </w:r>
          </w:p>
        </w:tc>
      </w:tr>
      <w:tr>
        <w:tc>
          <w:tcPr>
            <w:tcW w:type="dxa" w:w="8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8000000">
            <w:pPr>
              <w:spacing w:line="276" w:lineRule="auto"/>
              <w:ind/>
              <w:jc w:val="center"/>
              <w:rPr>
                <w:sz w:val="24"/>
              </w:rPr>
            </w:pPr>
          </w:p>
        </w:tc>
        <w:tc>
          <w:tcPr>
            <w:tcW w:type="dxa" w:w="65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9000000">
            <w:pPr>
              <w:spacing w:line="276" w:lineRule="auto"/>
              <w:ind/>
              <w:jc w:val="center"/>
              <w:rPr>
                <w:sz w:val="24"/>
              </w:rPr>
            </w:pPr>
          </w:p>
        </w:tc>
        <w:tc>
          <w:tcPr>
            <w:tcW w:type="dxa" w:w="2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A000000">
            <w:pPr>
              <w:spacing w:line="276" w:lineRule="auto"/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8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B000000">
            <w:pPr>
              <w:spacing w:line="276" w:lineRule="auto"/>
              <w:ind/>
              <w:jc w:val="center"/>
              <w:rPr>
                <w:sz w:val="24"/>
              </w:rPr>
            </w:pPr>
          </w:p>
        </w:tc>
        <w:tc>
          <w:tcPr>
            <w:tcW w:type="dxa" w:w="65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C000000">
            <w:pPr>
              <w:spacing w:line="276" w:lineRule="auto"/>
              <w:ind/>
              <w:jc w:val="center"/>
              <w:rPr>
                <w:sz w:val="24"/>
              </w:rPr>
            </w:pPr>
          </w:p>
        </w:tc>
        <w:tc>
          <w:tcPr>
            <w:tcW w:type="dxa" w:w="2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D000000">
            <w:pPr>
              <w:spacing w:line="276" w:lineRule="auto"/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8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E000000">
            <w:pPr>
              <w:spacing w:line="276" w:lineRule="auto"/>
              <w:ind/>
              <w:jc w:val="center"/>
              <w:rPr>
                <w:sz w:val="24"/>
              </w:rPr>
            </w:pPr>
          </w:p>
        </w:tc>
        <w:tc>
          <w:tcPr>
            <w:tcW w:type="dxa" w:w="65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F000000">
            <w:pPr>
              <w:spacing w:line="276" w:lineRule="auto"/>
              <w:ind/>
              <w:jc w:val="center"/>
              <w:rPr>
                <w:sz w:val="24"/>
              </w:rPr>
            </w:pPr>
          </w:p>
        </w:tc>
        <w:tc>
          <w:tcPr>
            <w:tcW w:type="dxa" w:w="2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0000000">
            <w:pPr>
              <w:spacing w:line="276" w:lineRule="auto"/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8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1000000">
            <w:pPr>
              <w:spacing w:line="276" w:lineRule="auto"/>
              <w:ind/>
              <w:jc w:val="center"/>
              <w:rPr>
                <w:sz w:val="24"/>
              </w:rPr>
            </w:pPr>
          </w:p>
        </w:tc>
        <w:tc>
          <w:tcPr>
            <w:tcW w:type="dxa" w:w="65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2000000">
            <w:pPr>
              <w:spacing w:line="276" w:lineRule="auto"/>
              <w:ind/>
              <w:jc w:val="center"/>
              <w:rPr>
                <w:sz w:val="24"/>
              </w:rPr>
            </w:pPr>
          </w:p>
        </w:tc>
        <w:tc>
          <w:tcPr>
            <w:tcW w:type="dxa" w:w="2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3000000">
            <w:pPr>
              <w:spacing w:line="276" w:lineRule="auto"/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8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4000000">
            <w:pPr>
              <w:spacing w:line="276" w:lineRule="auto"/>
              <w:ind/>
              <w:jc w:val="center"/>
              <w:rPr>
                <w:sz w:val="24"/>
              </w:rPr>
            </w:pPr>
          </w:p>
        </w:tc>
        <w:tc>
          <w:tcPr>
            <w:tcW w:type="dxa" w:w="65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5000000">
            <w:pPr>
              <w:spacing w:line="276" w:lineRule="auto"/>
              <w:ind/>
              <w:jc w:val="center"/>
              <w:rPr>
                <w:sz w:val="24"/>
              </w:rPr>
            </w:pPr>
          </w:p>
        </w:tc>
        <w:tc>
          <w:tcPr>
            <w:tcW w:type="dxa" w:w="2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6000000">
            <w:pPr>
              <w:spacing w:line="276" w:lineRule="auto"/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8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7000000">
            <w:pPr>
              <w:spacing w:line="276" w:lineRule="auto"/>
              <w:ind/>
              <w:jc w:val="center"/>
              <w:rPr>
                <w:sz w:val="24"/>
              </w:rPr>
            </w:pPr>
          </w:p>
        </w:tc>
        <w:tc>
          <w:tcPr>
            <w:tcW w:type="dxa" w:w="65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8000000">
            <w:pPr>
              <w:spacing w:line="276" w:lineRule="auto"/>
              <w:ind/>
              <w:jc w:val="center"/>
              <w:rPr>
                <w:sz w:val="24"/>
              </w:rPr>
            </w:pPr>
          </w:p>
        </w:tc>
        <w:tc>
          <w:tcPr>
            <w:tcW w:type="dxa" w:w="2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9000000">
            <w:pPr>
              <w:spacing w:line="276" w:lineRule="auto"/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8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A000000">
            <w:pPr>
              <w:spacing w:line="276" w:lineRule="auto"/>
              <w:ind/>
              <w:jc w:val="center"/>
              <w:rPr>
                <w:sz w:val="24"/>
              </w:rPr>
            </w:pPr>
          </w:p>
        </w:tc>
        <w:tc>
          <w:tcPr>
            <w:tcW w:type="dxa" w:w="65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B000000">
            <w:pPr>
              <w:spacing w:line="276" w:lineRule="auto"/>
              <w:ind/>
              <w:jc w:val="center"/>
              <w:rPr>
                <w:sz w:val="24"/>
              </w:rPr>
            </w:pPr>
          </w:p>
        </w:tc>
        <w:tc>
          <w:tcPr>
            <w:tcW w:type="dxa" w:w="2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C000000">
            <w:pPr>
              <w:spacing w:line="276" w:lineRule="auto"/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8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D000000">
            <w:pPr>
              <w:spacing w:line="276" w:lineRule="auto"/>
              <w:ind/>
              <w:jc w:val="center"/>
              <w:rPr>
                <w:sz w:val="24"/>
              </w:rPr>
            </w:pPr>
          </w:p>
        </w:tc>
        <w:tc>
          <w:tcPr>
            <w:tcW w:type="dxa" w:w="65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00000">
            <w:pPr>
              <w:spacing w:line="276" w:lineRule="auto"/>
              <w:ind/>
              <w:jc w:val="center"/>
              <w:rPr>
                <w:sz w:val="24"/>
              </w:rPr>
            </w:pPr>
          </w:p>
        </w:tc>
        <w:tc>
          <w:tcPr>
            <w:tcW w:type="dxa" w:w="2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F000000">
            <w:pPr>
              <w:spacing w:line="276" w:lineRule="auto"/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8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0000000">
            <w:pPr>
              <w:spacing w:line="276" w:lineRule="auto"/>
              <w:ind/>
              <w:jc w:val="center"/>
              <w:rPr>
                <w:sz w:val="24"/>
              </w:rPr>
            </w:pPr>
          </w:p>
        </w:tc>
        <w:tc>
          <w:tcPr>
            <w:tcW w:type="dxa" w:w="65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1000000">
            <w:pPr>
              <w:spacing w:line="276" w:lineRule="auto"/>
              <w:ind/>
              <w:jc w:val="center"/>
              <w:rPr>
                <w:sz w:val="24"/>
              </w:rPr>
            </w:pPr>
          </w:p>
        </w:tc>
        <w:tc>
          <w:tcPr>
            <w:tcW w:type="dxa" w:w="2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2000000">
            <w:pPr>
              <w:spacing w:line="276" w:lineRule="auto"/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8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00000">
            <w:pPr>
              <w:spacing w:line="276" w:lineRule="auto"/>
              <w:ind/>
              <w:rPr>
                <w:sz w:val="24"/>
              </w:rPr>
            </w:pPr>
          </w:p>
        </w:tc>
        <w:tc>
          <w:tcPr>
            <w:tcW w:type="dxa" w:w="65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4000000">
            <w:pPr>
              <w:spacing w:line="276" w:lineRule="auto"/>
              <w:ind/>
              <w:rPr>
                <w:sz w:val="24"/>
              </w:rPr>
            </w:pPr>
          </w:p>
        </w:tc>
        <w:tc>
          <w:tcPr>
            <w:tcW w:type="dxa" w:w="2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5000000">
            <w:pPr>
              <w:spacing w:line="276" w:lineRule="auto"/>
              <w:ind/>
              <w:rPr>
                <w:sz w:val="24"/>
              </w:rPr>
            </w:pPr>
          </w:p>
        </w:tc>
      </w:tr>
      <w:tr>
        <w:tc>
          <w:tcPr>
            <w:tcW w:type="dxa" w:w="8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6000000">
            <w:pPr>
              <w:spacing w:line="276" w:lineRule="auto"/>
              <w:ind/>
              <w:rPr>
                <w:sz w:val="24"/>
              </w:rPr>
            </w:pPr>
          </w:p>
        </w:tc>
        <w:tc>
          <w:tcPr>
            <w:tcW w:type="dxa" w:w="65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7000000">
            <w:pPr>
              <w:spacing w:line="276" w:lineRule="auto"/>
              <w:ind/>
              <w:rPr>
                <w:sz w:val="24"/>
              </w:rPr>
            </w:pPr>
          </w:p>
        </w:tc>
        <w:tc>
          <w:tcPr>
            <w:tcW w:type="dxa" w:w="2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8000000">
            <w:pPr>
              <w:spacing w:line="276" w:lineRule="auto"/>
              <w:ind/>
              <w:rPr>
                <w:sz w:val="24"/>
              </w:rPr>
            </w:pPr>
          </w:p>
        </w:tc>
      </w:tr>
      <w:tr>
        <w:tc>
          <w:tcPr>
            <w:tcW w:type="dxa" w:w="8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9000000">
            <w:pPr>
              <w:spacing w:line="276" w:lineRule="auto"/>
              <w:ind/>
              <w:rPr>
                <w:sz w:val="24"/>
              </w:rPr>
            </w:pPr>
          </w:p>
        </w:tc>
        <w:tc>
          <w:tcPr>
            <w:tcW w:type="dxa" w:w="65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A000000">
            <w:pPr>
              <w:spacing w:line="276" w:lineRule="auto"/>
              <w:ind/>
              <w:rPr>
                <w:sz w:val="24"/>
              </w:rPr>
            </w:pPr>
          </w:p>
        </w:tc>
        <w:tc>
          <w:tcPr>
            <w:tcW w:type="dxa" w:w="2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B000000">
            <w:pPr>
              <w:spacing w:line="276" w:lineRule="auto"/>
              <w:ind/>
              <w:rPr>
                <w:sz w:val="24"/>
              </w:rPr>
            </w:pPr>
          </w:p>
        </w:tc>
      </w:tr>
      <w:tr>
        <w:tc>
          <w:tcPr>
            <w:tcW w:type="dxa" w:w="8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C000000">
            <w:pPr>
              <w:spacing w:line="276" w:lineRule="auto"/>
              <w:ind/>
              <w:rPr>
                <w:sz w:val="24"/>
              </w:rPr>
            </w:pPr>
          </w:p>
        </w:tc>
        <w:tc>
          <w:tcPr>
            <w:tcW w:type="dxa" w:w="65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D000000">
            <w:pPr>
              <w:spacing w:line="276" w:lineRule="auto"/>
              <w:ind/>
              <w:rPr>
                <w:sz w:val="24"/>
              </w:rPr>
            </w:pPr>
          </w:p>
        </w:tc>
        <w:tc>
          <w:tcPr>
            <w:tcW w:type="dxa" w:w="2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E000000">
            <w:pPr>
              <w:spacing w:line="276" w:lineRule="auto"/>
              <w:ind/>
              <w:rPr>
                <w:sz w:val="24"/>
              </w:rPr>
            </w:pPr>
          </w:p>
        </w:tc>
      </w:tr>
      <w:tr>
        <w:tc>
          <w:tcPr>
            <w:tcW w:type="dxa" w:w="8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F000000">
            <w:pPr>
              <w:spacing w:line="276" w:lineRule="auto"/>
              <w:ind/>
              <w:rPr>
                <w:sz w:val="24"/>
              </w:rPr>
            </w:pPr>
          </w:p>
        </w:tc>
        <w:tc>
          <w:tcPr>
            <w:tcW w:type="dxa" w:w="65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00000">
            <w:pPr>
              <w:spacing w:line="276" w:lineRule="auto"/>
              <w:ind/>
              <w:rPr>
                <w:sz w:val="24"/>
              </w:rPr>
            </w:pPr>
          </w:p>
        </w:tc>
        <w:tc>
          <w:tcPr>
            <w:tcW w:type="dxa" w:w="2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1000000">
            <w:pPr>
              <w:spacing w:line="276" w:lineRule="auto"/>
              <w:ind/>
              <w:rPr>
                <w:sz w:val="24"/>
              </w:rPr>
            </w:pPr>
          </w:p>
        </w:tc>
      </w:tr>
      <w:tr>
        <w:tc>
          <w:tcPr>
            <w:tcW w:type="dxa" w:w="8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2000000">
            <w:pPr>
              <w:spacing w:line="276" w:lineRule="auto"/>
              <w:ind/>
              <w:rPr>
                <w:sz w:val="24"/>
              </w:rPr>
            </w:pPr>
          </w:p>
        </w:tc>
        <w:tc>
          <w:tcPr>
            <w:tcW w:type="dxa" w:w="65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3000000">
            <w:pPr>
              <w:spacing w:line="276" w:lineRule="auto"/>
              <w:ind/>
              <w:rPr>
                <w:sz w:val="24"/>
              </w:rPr>
            </w:pPr>
          </w:p>
        </w:tc>
        <w:tc>
          <w:tcPr>
            <w:tcW w:type="dxa" w:w="2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4000000">
            <w:pPr>
              <w:spacing w:line="276" w:lineRule="auto"/>
              <w:ind/>
              <w:rPr>
                <w:sz w:val="24"/>
              </w:rPr>
            </w:pPr>
          </w:p>
        </w:tc>
      </w:tr>
      <w:tr>
        <w:tc>
          <w:tcPr>
            <w:tcW w:type="dxa" w:w="8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5000000">
            <w:pPr>
              <w:spacing w:line="276" w:lineRule="auto"/>
              <w:ind/>
              <w:rPr>
                <w:sz w:val="24"/>
              </w:rPr>
            </w:pPr>
          </w:p>
        </w:tc>
        <w:tc>
          <w:tcPr>
            <w:tcW w:type="dxa" w:w="65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6000000">
            <w:pPr>
              <w:spacing w:line="276" w:lineRule="auto"/>
              <w:ind/>
              <w:rPr>
                <w:sz w:val="24"/>
              </w:rPr>
            </w:pPr>
          </w:p>
        </w:tc>
        <w:tc>
          <w:tcPr>
            <w:tcW w:type="dxa" w:w="2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7000000">
            <w:pPr>
              <w:spacing w:line="276" w:lineRule="auto"/>
              <w:ind/>
              <w:rPr>
                <w:sz w:val="24"/>
              </w:rPr>
            </w:pPr>
          </w:p>
        </w:tc>
      </w:tr>
      <w:tr>
        <w:tc>
          <w:tcPr>
            <w:tcW w:type="dxa" w:w="8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8000000">
            <w:pPr>
              <w:spacing w:line="276" w:lineRule="auto"/>
              <w:ind/>
              <w:rPr>
                <w:sz w:val="24"/>
              </w:rPr>
            </w:pPr>
          </w:p>
        </w:tc>
        <w:tc>
          <w:tcPr>
            <w:tcW w:type="dxa" w:w="65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9000000">
            <w:pPr>
              <w:spacing w:line="276" w:lineRule="auto"/>
              <w:ind/>
              <w:rPr>
                <w:sz w:val="24"/>
              </w:rPr>
            </w:pPr>
          </w:p>
        </w:tc>
        <w:tc>
          <w:tcPr>
            <w:tcW w:type="dxa" w:w="2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A000000">
            <w:pPr>
              <w:spacing w:line="276" w:lineRule="auto"/>
              <w:ind/>
              <w:rPr>
                <w:sz w:val="24"/>
              </w:rPr>
            </w:pPr>
          </w:p>
        </w:tc>
      </w:tr>
      <w:tr>
        <w:tc>
          <w:tcPr>
            <w:tcW w:type="dxa" w:w="8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B000000">
            <w:pPr>
              <w:spacing w:line="276" w:lineRule="auto"/>
              <w:ind/>
              <w:rPr>
                <w:sz w:val="24"/>
              </w:rPr>
            </w:pPr>
          </w:p>
        </w:tc>
        <w:tc>
          <w:tcPr>
            <w:tcW w:type="dxa" w:w="65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C000000">
            <w:pPr>
              <w:spacing w:line="276" w:lineRule="auto"/>
              <w:ind/>
              <w:rPr>
                <w:sz w:val="24"/>
              </w:rPr>
            </w:pPr>
          </w:p>
        </w:tc>
        <w:tc>
          <w:tcPr>
            <w:tcW w:type="dxa" w:w="2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D000000">
            <w:pPr>
              <w:spacing w:line="276" w:lineRule="auto"/>
              <w:ind/>
              <w:rPr>
                <w:sz w:val="24"/>
              </w:rPr>
            </w:pPr>
          </w:p>
        </w:tc>
      </w:tr>
      <w:tr>
        <w:tc>
          <w:tcPr>
            <w:tcW w:type="dxa" w:w="8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E000000">
            <w:pPr>
              <w:spacing w:line="276" w:lineRule="auto"/>
              <w:ind/>
              <w:rPr>
                <w:sz w:val="24"/>
              </w:rPr>
            </w:pPr>
          </w:p>
        </w:tc>
        <w:tc>
          <w:tcPr>
            <w:tcW w:type="dxa" w:w="65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F000000">
            <w:pPr>
              <w:spacing w:line="276" w:lineRule="auto"/>
              <w:ind/>
              <w:rPr>
                <w:sz w:val="24"/>
              </w:rPr>
            </w:pPr>
          </w:p>
        </w:tc>
        <w:tc>
          <w:tcPr>
            <w:tcW w:type="dxa" w:w="2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0000000">
            <w:pPr>
              <w:spacing w:line="276" w:lineRule="auto"/>
              <w:ind/>
              <w:rPr>
                <w:sz w:val="24"/>
              </w:rPr>
            </w:pPr>
          </w:p>
        </w:tc>
      </w:tr>
      <w:tr>
        <w:tc>
          <w:tcPr>
            <w:tcW w:type="dxa" w:w="8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1000000">
            <w:pPr>
              <w:spacing w:line="276" w:lineRule="auto"/>
              <w:ind/>
              <w:rPr>
                <w:sz w:val="24"/>
              </w:rPr>
            </w:pPr>
          </w:p>
        </w:tc>
        <w:tc>
          <w:tcPr>
            <w:tcW w:type="dxa" w:w="65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00000">
            <w:pPr>
              <w:spacing w:line="276" w:lineRule="auto"/>
              <w:ind/>
              <w:rPr>
                <w:sz w:val="24"/>
              </w:rPr>
            </w:pPr>
          </w:p>
        </w:tc>
        <w:tc>
          <w:tcPr>
            <w:tcW w:type="dxa" w:w="2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3000000">
            <w:pPr>
              <w:spacing w:line="276" w:lineRule="auto"/>
              <w:ind/>
              <w:rPr>
                <w:sz w:val="24"/>
              </w:rPr>
            </w:pPr>
          </w:p>
        </w:tc>
      </w:tr>
      <w:tr>
        <w:tc>
          <w:tcPr>
            <w:tcW w:type="dxa" w:w="8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00000">
            <w:pPr>
              <w:spacing w:line="276" w:lineRule="auto"/>
              <w:ind/>
              <w:rPr>
                <w:sz w:val="24"/>
              </w:rPr>
            </w:pPr>
          </w:p>
        </w:tc>
        <w:tc>
          <w:tcPr>
            <w:tcW w:type="dxa" w:w="65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5000000">
            <w:pPr>
              <w:spacing w:line="276" w:lineRule="auto"/>
              <w:ind/>
              <w:rPr>
                <w:sz w:val="24"/>
              </w:rPr>
            </w:pPr>
          </w:p>
        </w:tc>
        <w:tc>
          <w:tcPr>
            <w:tcW w:type="dxa" w:w="2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6000000">
            <w:pPr>
              <w:spacing w:line="276" w:lineRule="auto"/>
              <w:ind/>
              <w:rPr>
                <w:sz w:val="24"/>
              </w:rPr>
            </w:pPr>
          </w:p>
        </w:tc>
      </w:tr>
      <w:tr>
        <w:tc>
          <w:tcPr>
            <w:tcW w:type="dxa" w:w="8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00000">
            <w:pPr>
              <w:spacing w:line="276" w:lineRule="auto"/>
              <w:ind/>
              <w:rPr>
                <w:sz w:val="24"/>
              </w:rPr>
            </w:pPr>
          </w:p>
        </w:tc>
        <w:tc>
          <w:tcPr>
            <w:tcW w:type="dxa" w:w="65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00000">
            <w:pPr>
              <w:spacing w:line="276" w:lineRule="auto"/>
              <w:ind/>
              <w:rPr>
                <w:sz w:val="24"/>
              </w:rPr>
            </w:pPr>
          </w:p>
        </w:tc>
        <w:tc>
          <w:tcPr>
            <w:tcW w:type="dxa" w:w="2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00000">
            <w:pPr>
              <w:spacing w:line="276" w:lineRule="auto"/>
              <w:ind/>
              <w:rPr>
                <w:sz w:val="24"/>
              </w:rPr>
            </w:pPr>
          </w:p>
        </w:tc>
      </w:tr>
      <w:tr>
        <w:tc>
          <w:tcPr>
            <w:tcW w:type="dxa" w:w="8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00000">
            <w:pPr>
              <w:spacing w:line="276" w:lineRule="auto"/>
              <w:ind/>
              <w:rPr>
                <w:sz w:val="24"/>
              </w:rPr>
            </w:pPr>
          </w:p>
        </w:tc>
        <w:tc>
          <w:tcPr>
            <w:tcW w:type="dxa" w:w="65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00000">
            <w:pPr>
              <w:spacing w:line="276" w:lineRule="auto"/>
              <w:ind/>
              <w:rPr>
                <w:sz w:val="24"/>
              </w:rPr>
            </w:pPr>
          </w:p>
        </w:tc>
        <w:tc>
          <w:tcPr>
            <w:tcW w:type="dxa" w:w="2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00000">
            <w:pPr>
              <w:spacing w:line="276" w:lineRule="auto"/>
              <w:ind/>
              <w:rPr>
                <w:sz w:val="24"/>
              </w:rPr>
            </w:pPr>
          </w:p>
        </w:tc>
      </w:tr>
      <w:tr>
        <w:tc>
          <w:tcPr>
            <w:tcW w:type="dxa" w:w="8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D000000">
            <w:pPr>
              <w:spacing w:line="276" w:lineRule="auto"/>
              <w:ind/>
              <w:rPr>
                <w:sz w:val="24"/>
              </w:rPr>
            </w:pPr>
          </w:p>
        </w:tc>
        <w:tc>
          <w:tcPr>
            <w:tcW w:type="dxa" w:w="65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00000">
            <w:pPr>
              <w:spacing w:line="276" w:lineRule="auto"/>
              <w:ind/>
              <w:rPr>
                <w:sz w:val="24"/>
              </w:rPr>
            </w:pPr>
          </w:p>
        </w:tc>
        <w:tc>
          <w:tcPr>
            <w:tcW w:type="dxa" w:w="2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F000000">
            <w:pPr>
              <w:spacing w:line="276" w:lineRule="auto"/>
              <w:ind/>
              <w:rPr>
                <w:sz w:val="24"/>
              </w:rPr>
            </w:pPr>
          </w:p>
        </w:tc>
      </w:tr>
      <w:tr>
        <w:tc>
          <w:tcPr>
            <w:tcW w:type="dxa" w:w="8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0000000">
            <w:pPr>
              <w:spacing w:line="276" w:lineRule="auto"/>
              <w:ind/>
              <w:rPr>
                <w:sz w:val="24"/>
              </w:rPr>
            </w:pPr>
          </w:p>
        </w:tc>
        <w:tc>
          <w:tcPr>
            <w:tcW w:type="dxa" w:w="65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1000000">
            <w:pPr>
              <w:spacing w:line="276" w:lineRule="auto"/>
              <w:ind/>
              <w:rPr>
                <w:sz w:val="24"/>
              </w:rPr>
            </w:pPr>
          </w:p>
        </w:tc>
        <w:tc>
          <w:tcPr>
            <w:tcW w:type="dxa" w:w="2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2000000">
            <w:pPr>
              <w:spacing w:line="276" w:lineRule="auto"/>
              <w:ind/>
              <w:rPr>
                <w:sz w:val="24"/>
              </w:rPr>
            </w:pPr>
          </w:p>
        </w:tc>
      </w:tr>
      <w:tr>
        <w:tc>
          <w:tcPr>
            <w:tcW w:type="dxa" w:w="8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3000000">
            <w:pPr>
              <w:spacing w:line="276" w:lineRule="auto"/>
              <w:ind/>
              <w:rPr>
                <w:sz w:val="24"/>
              </w:rPr>
            </w:pPr>
          </w:p>
        </w:tc>
        <w:tc>
          <w:tcPr>
            <w:tcW w:type="dxa" w:w="65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4000000">
            <w:pPr>
              <w:spacing w:line="276" w:lineRule="auto"/>
              <w:ind/>
              <w:rPr>
                <w:sz w:val="24"/>
              </w:rPr>
            </w:pPr>
          </w:p>
        </w:tc>
        <w:tc>
          <w:tcPr>
            <w:tcW w:type="dxa" w:w="2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5000000">
            <w:pPr>
              <w:spacing w:line="276" w:lineRule="auto"/>
              <w:ind/>
              <w:rPr>
                <w:sz w:val="24"/>
              </w:rPr>
            </w:pPr>
          </w:p>
        </w:tc>
      </w:tr>
      <w:tr>
        <w:tc>
          <w:tcPr>
            <w:tcW w:type="dxa" w:w="8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6000000">
            <w:pPr>
              <w:spacing w:line="276" w:lineRule="auto"/>
              <w:ind/>
              <w:rPr>
                <w:sz w:val="24"/>
              </w:rPr>
            </w:pPr>
          </w:p>
        </w:tc>
        <w:tc>
          <w:tcPr>
            <w:tcW w:type="dxa" w:w="65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7000000">
            <w:pPr>
              <w:spacing w:line="276" w:lineRule="auto"/>
              <w:ind/>
              <w:rPr>
                <w:sz w:val="24"/>
              </w:rPr>
            </w:pPr>
          </w:p>
        </w:tc>
        <w:tc>
          <w:tcPr>
            <w:tcW w:type="dxa" w:w="2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8000000">
            <w:pPr>
              <w:spacing w:line="276" w:lineRule="auto"/>
              <w:ind/>
              <w:rPr>
                <w:sz w:val="24"/>
              </w:rPr>
            </w:pPr>
          </w:p>
        </w:tc>
      </w:tr>
      <w:tr>
        <w:tc>
          <w:tcPr>
            <w:tcW w:type="dxa" w:w="8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9000000">
            <w:pPr>
              <w:spacing w:line="276" w:lineRule="auto"/>
              <w:ind/>
              <w:rPr>
                <w:sz w:val="24"/>
              </w:rPr>
            </w:pPr>
          </w:p>
        </w:tc>
        <w:tc>
          <w:tcPr>
            <w:tcW w:type="dxa" w:w="65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A000000">
            <w:pPr>
              <w:spacing w:line="276" w:lineRule="auto"/>
              <w:ind/>
              <w:rPr>
                <w:sz w:val="24"/>
              </w:rPr>
            </w:pPr>
          </w:p>
        </w:tc>
        <w:tc>
          <w:tcPr>
            <w:tcW w:type="dxa" w:w="2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B000000">
            <w:pPr>
              <w:spacing w:line="276" w:lineRule="auto"/>
              <w:ind/>
              <w:rPr>
                <w:sz w:val="24"/>
              </w:rPr>
            </w:pPr>
          </w:p>
        </w:tc>
      </w:tr>
      <w:tr>
        <w:tc>
          <w:tcPr>
            <w:tcW w:type="dxa" w:w="8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00000">
            <w:pPr>
              <w:spacing w:line="276" w:lineRule="auto"/>
              <w:ind/>
              <w:rPr>
                <w:sz w:val="24"/>
              </w:rPr>
            </w:pPr>
          </w:p>
        </w:tc>
        <w:tc>
          <w:tcPr>
            <w:tcW w:type="dxa" w:w="65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D000000">
            <w:pPr>
              <w:spacing w:line="276" w:lineRule="auto"/>
              <w:ind/>
              <w:rPr>
                <w:sz w:val="24"/>
              </w:rPr>
            </w:pPr>
          </w:p>
        </w:tc>
        <w:tc>
          <w:tcPr>
            <w:tcW w:type="dxa" w:w="2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E000000">
            <w:pPr>
              <w:spacing w:line="276" w:lineRule="auto"/>
              <w:ind/>
              <w:rPr>
                <w:sz w:val="24"/>
              </w:rPr>
            </w:pPr>
          </w:p>
        </w:tc>
      </w:tr>
      <w:tr>
        <w:tc>
          <w:tcPr>
            <w:tcW w:type="dxa" w:w="8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F000000">
            <w:pPr>
              <w:spacing w:line="276" w:lineRule="auto"/>
              <w:ind/>
              <w:rPr>
                <w:sz w:val="24"/>
              </w:rPr>
            </w:pPr>
          </w:p>
        </w:tc>
        <w:tc>
          <w:tcPr>
            <w:tcW w:type="dxa" w:w="65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0000000">
            <w:pPr>
              <w:spacing w:line="276" w:lineRule="auto"/>
              <w:ind/>
              <w:rPr>
                <w:sz w:val="24"/>
              </w:rPr>
            </w:pPr>
          </w:p>
        </w:tc>
        <w:tc>
          <w:tcPr>
            <w:tcW w:type="dxa" w:w="2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1000000">
            <w:pPr>
              <w:spacing w:line="276" w:lineRule="auto"/>
              <w:ind/>
              <w:rPr>
                <w:sz w:val="24"/>
              </w:rPr>
            </w:pPr>
          </w:p>
        </w:tc>
      </w:tr>
    </w:tbl>
    <w:p w14:paraId="62000000">
      <w:pPr>
        <w:pStyle w:val="Style_3"/>
        <w:spacing w:after="160" w:line="264" w:lineRule="auto"/>
        <w:ind w:firstLine="720" w:left="2160"/>
        <w:rPr>
          <w:b w:val="1"/>
          <w:sz w:val="28"/>
          <w:highlight w:val="yellow"/>
        </w:rPr>
      </w:pPr>
    </w:p>
    <w:p w14:paraId="63000000">
      <w:pPr>
        <w:widowControl w:val="1"/>
        <w:spacing w:after="160" w:line="264" w:lineRule="auto"/>
        <w:ind/>
        <w:rPr>
          <w:b w:val="1"/>
          <w:sz w:val="28"/>
          <w:highlight w:val="yellow"/>
        </w:rPr>
      </w:pPr>
    </w:p>
    <w:sectPr>
      <w:footerReference r:id="rId1" w:type="default"/>
      <w:pgSz w:h="16838" w:orient="portrait" w:w="11906"/>
      <w:pgMar w:bottom="568" w:footer="709" w:gutter="0" w:header="709" w:left="1701" w:right="567" w:top="568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/>
      <w:jc w:val="center"/>
    </w:pPr>
  </w:p>
  <w:p w14:paraId="02000000">
    <w:pPr>
      <w:pStyle w:val="Style_1"/>
    </w:pPr>
  </w:p>
</w:ft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pPr>
      <w:widowControl w:val="0"/>
      <w:spacing w:after="0" w:line="240" w:lineRule="auto"/>
      <w:ind/>
    </w:pPr>
    <w:rPr>
      <w:rFonts w:ascii="Times New Roman" w:hAnsi="Times New Roman"/>
      <w:sz w:val="20"/>
    </w:rPr>
  </w:style>
  <w:style w:default="1" w:styleId="Style_4_ch" w:type="character">
    <w:name w:val="Normal"/>
    <w:link w:val="Style_4"/>
    <w:rPr>
      <w:rFonts w:ascii="Times New Roman" w:hAnsi="Times New Roman"/>
      <w:sz w:val="20"/>
    </w:rPr>
  </w:style>
  <w:style w:styleId="Style_5" w:type="paragraph">
    <w:name w:val="toc 2"/>
    <w:next w:val="Style_4"/>
    <w:link w:val="Style_5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4"/>
    <w:link w:val="Style_6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1" w:type="paragraph">
    <w:name w:val="footer"/>
    <w:basedOn w:val="Style_4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footer"/>
    <w:basedOn w:val="Style_4_ch"/>
    <w:link w:val="Style_1"/>
  </w:style>
  <w:style w:styleId="Style_7" w:type="paragraph">
    <w:name w:val="toc 6"/>
    <w:next w:val="Style_4"/>
    <w:link w:val="Style_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4"/>
    <w:link w:val="Style_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heading 3"/>
    <w:next w:val="Style_4"/>
    <w:link w:val="Style_9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3" w:type="paragraph">
    <w:name w:val="List Paragraph"/>
    <w:basedOn w:val="Style_4"/>
    <w:link w:val="Style_3_ch"/>
    <w:pPr>
      <w:ind w:firstLine="0" w:left="720"/>
      <w:contextualSpacing w:val="1"/>
    </w:pPr>
  </w:style>
  <w:style w:styleId="Style_3_ch" w:type="character">
    <w:name w:val="List Paragraph"/>
    <w:basedOn w:val="Style_4_ch"/>
    <w:link w:val="Style_3"/>
  </w:style>
  <w:style w:styleId="Style_11" w:type="paragraph">
    <w:name w:val="toc 3"/>
    <w:next w:val="Style_4"/>
    <w:link w:val="Style_11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heading 5"/>
    <w:next w:val="Style_4"/>
    <w:link w:val="Style_12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3" w:type="paragraph">
    <w:name w:val="Balloon Text"/>
    <w:basedOn w:val="Style_4"/>
    <w:link w:val="Style_13_ch"/>
    <w:rPr>
      <w:rFonts w:ascii="Segoe UI" w:hAnsi="Segoe UI"/>
      <w:sz w:val="18"/>
    </w:rPr>
  </w:style>
  <w:style w:styleId="Style_13_ch" w:type="character">
    <w:name w:val="Balloon Text"/>
    <w:basedOn w:val="Style_4_ch"/>
    <w:link w:val="Style_13"/>
    <w:rPr>
      <w:rFonts w:ascii="Segoe UI" w:hAnsi="Segoe UI"/>
      <w:sz w:val="18"/>
    </w:rPr>
  </w:style>
  <w:style w:styleId="Style_14" w:type="paragraph">
    <w:name w:val="heading 1"/>
    <w:basedOn w:val="Style_4"/>
    <w:link w:val="Style_14_ch"/>
    <w:uiPriority w:val="9"/>
    <w:qFormat/>
    <w:pPr>
      <w:widowControl w:val="1"/>
      <w:spacing w:afterAutospacing="on" w:beforeAutospacing="on"/>
      <w:ind/>
      <w:outlineLvl w:val="0"/>
    </w:pPr>
    <w:rPr>
      <w:b w:val="1"/>
      <w:sz w:val="48"/>
    </w:rPr>
  </w:style>
  <w:style w:styleId="Style_14_ch" w:type="character">
    <w:name w:val="heading 1"/>
    <w:basedOn w:val="Style_4_ch"/>
    <w:link w:val="Style_14"/>
    <w:rPr>
      <w:b w:val="1"/>
      <w:sz w:val="48"/>
    </w:rPr>
  </w:style>
  <w:style w:styleId="Style_15" w:type="paragraph">
    <w:name w:val="Hyperlink"/>
    <w:link w:val="Style_15_ch"/>
    <w:rPr>
      <w:color w:val="0000FF"/>
      <w:u w:val="single"/>
    </w:rPr>
  </w:style>
  <w:style w:styleId="Style_15_ch" w:type="character">
    <w:name w:val="Hyperlink"/>
    <w:link w:val="Style_15"/>
    <w:rPr>
      <w:color w:val="0000FF"/>
      <w:u w:val="single"/>
    </w:rPr>
  </w:style>
  <w:style w:styleId="Style_16" w:type="paragraph">
    <w:name w:val="Footnote"/>
    <w:link w:val="Style_16_ch"/>
    <w:pPr>
      <w:ind w:firstLine="851" w:left="0"/>
      <w:jc w:val="both"/>
    </w:pPr>
    <w:rPr>
      <w:rFonts w:ascii="XO Thames" w:hAnsi="XO Thames"/>
      <w:sz w:val="22"/>
    </w:rPr>
  </w:style>
  <w:style w:styleId="Style_16_ch" w:type="character">
    <w:name w:val="Footnote"/>
    <w:link w:val="Style_16"/>
    <w:rPr>
      <w:rFonts w:ascii="XO Thames" w:hAnsi="XO Thames"/>
      <w:sz w:val="22"/>
    </w:rPr>
  </w:style>
  <w:style w:styleId="Style_17" w:type="paragraph">
    <w:name w:val="toc 1"/>
    <w:next w:val="Style_4"/>
    <w:link w:val="Style_17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7_ch" w:type="character">
    <w:name w:val="toc 1"/>
    <w:link w:val="Style_17"/>
    <w:rPr>
      <w:rFonts w:ascii="XO Thames" w:hAnsi="XO Thames"/>
      <w:b w:val="1"/>
      <w:sz w:val="28"/>
    </w:rPr>
  </w:style>
  <w:style w:styleId="Style_18" w:type="paragraph">
    <w:name w:val="annotation text"/>
    <w:basedOn w:val="Style_4"/>
    <w:link w:val="Style_18_ch"/>
  </w:style>
  <w:style w:styleId="Style_18_ch" w:type="character">
    <w:name w:val="annotation text"/>
    <w:basedOn w:val="Style_4_ch"/>
    <w:link w:val="Style_18"/>
  </w:style>
  <w:style w:styleId="Style_19" w:type="paragraph">
    <w:name w:val="Header and Footer"/>
    <w:link w:val="Style_19_ch"/>
    <w:pPr>
      <w:spacing w:line="240" w:lineRule="auto"/>
      <w:ind/>
      <w:jc w:val="both"/>
    </w:pPr>
    <w:rPr>
      <w:rFonts w:ascii="XO Thames" w:hAnsi="XO Thames"/>
      <w:sz w:val="20"/>
    </w:rPr>
  </w:style>
  <w:style w:styleId="Style_19_ch" w:type="character">
    <w:name w:val="Header and Footer"/>
    <w:link w:val="Style_19"/>
    <w:rPr>
      <w:rFonts w:ascii="XO Thames" w:hAnsi="XO Thames"/>
      <w:sz w:val="20"/>
    </w:rPr>
  </w:style>
  <w:style w:styleId="Style_20" w:type="paragraph">
    <w:name w:val="toc 9"/>
    <w:next w:val="Style_4"/>
    <w:link w:val="Style_20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0_ch" w:type="character">
    <w:name w:val="toc 9"/>
    <w:link w:val="Style_20"/>
    <w:rPr>
      <w:rFonts w:ascii="XO Thames" w:hAnsi="XO Thames"/>
      <w:sz w:val="28"/>
    </w:rPr>
  </w:style>
  <w:style w:styleId="Style_21" w:type="paragraph">
    <w:name w:val="toc 8"/>
    <w:next w:val="Style_4"/>
    <w:link w:val="Style_21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1_ch" w:type="character">
    <w:name w:val="toc 8"/>
    <w:link w:val="Style_21"/>
    <w:rPr>
      <w:rFonts w:ascii="XO Thames" w:hAnsi="XO Thames"/>
      <w:sz w:val="28"/>
    </w:rPr>
  </w:style>
  <w:style w:styleId="Style_22" w:type="paragraph">
    <w:name w:val="annotation reference"/>
    <w:link w:val="Style_22_ch"/>
    <w:rPr>
      <w:sz w:val="16"/>
    </w:rPr>
  </w:style>
  <w:style w:styleId="Style_22_ch" w:type="character">
    <w:name w:val="annotation reference"/>
    <w:link w:val="Style_22"/>
    <w:rPr>
      <w:sz w:val="16"/>
    </w:rPr>
  </w:style>
  <w:style w:styleId="Style_23" w:type="paragraph">
    <w:name w:val="toc 5"/>
    <w:next w:val="Style_4"/>
    <w:link w:val="Style_23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3_ch" w:type="character">
    <w:name w:val="toc 5"/>
    <w:link w:val="Style_23"/>
    <w:rPr>
      <w:rFonts w:ascii="XO Thames" w:hAnsi="XO Thames"/>
      <w:sz w:val="28"/>
    </w:rPr>
  </w:style>
  <w:style w:styleId="Style_24" w:type="paragraph">
    <w:name w:val="Emphasis"/>
    <w:link w:val="Style_24_ch"/>
    <w:rPr>
      <w:i w:val="1"/>
    </w:rPr>
  </w:style>
  <w:style w:styleId="Style_24_ch" w:type="character">
    <w:name w:val="Emphasis"/>
    <w:link w:val="Style_24"/>
    <w:rPr>
      <w:i w:val="1"/>
    </w:rPr>
  </w:style>
  <w:style w:styleId="Style_25" w:type="paragraph">
    <w:name w:val="Subtitle"/>
    <w:next w:val="Style_4"/>
    <w:link w:val="Style_25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5_ch" w:type="character">
    <w:name w:val="Subtitle"/>
    <w:link w:val="Style_25"/>
    <w:rPr>
      <w:rFonts w:ascii="XO Thames" w:hAnsi="XO Thames"/>
      <w:i w:val="1"/>
      <w:sz w:val="24"/>
    </w:rPr>
  </w:style>
  <w:style w:styleId="Style_26" w:type="paragraph">
    <w:name w:val="Title"/>
    <w:next w:val="Style_4"/>
    <w:link w:val="Style_26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6_ch" w:type="character">
    <w:name w:val="Title"/>
    <w:link w:val="Style_26"/>
    <w:rPr>
      <w:rFonts w:ascii="XO Thames" w:hAnsi="XO Thames"/>
      <w:b w:val="1"/>
      <w:caps w:val="1"/>
      <w:sz w:val="40"/>
    </w:rPr>
  </w:style>
  <w:style w:styleId="Style_27" w:type="paragraph">
    <w:name w:val="heading 4"/>
    <w:next w:val="Style_4"/>
    <w:link w:val="Style_27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7_ch" w:type="character">
    <w:name w:val="heading 4"/>
    <w:link w:val="Style_27"/>
    <w:rPr>
      <w:rFonts w:ascii="XO Thames" w:hAnsi="XO Thames"/>
      <w:b w:val="1"/>
      <w:sz w:val="24"/>
    </w:rPr>
  </w:style>
  <w:style w:styleId="Style_28" w:type="paragraph">
    <w:name w:val="heading 2"/>
    <w:next w:val="Style_4"/>
    <w:link w:val="Style_28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8_ch" w:type="character">
    <w:name w:val="heading 2"/>
    <w:link w:val="Style_28"/>
    <w:rPr>
      <w:rFonts w:ascii="XO Thames" w:hAnsi="XO Thames"/>
      <w:b w:val="1"/>
      <w:sz w:val="28"/>
    </w:r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9" w:type="table">
    <w:name w:val="Table Grid"/>
    <w:basedOn w:val="Style_2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footer1.xml" Type="http://schemas.openxmlformats.org/officeDocument/2006/relationships/foot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2026-07-16T14:15:34Z</dcterms:modified>
</cp:coreProperties>
</file>