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7EF1" w:rsidRPr="00F77619" w:rsidRDefault="00237EF1" w:rsidP="00237EF1">
      <w:pPr>
        <w:widowControl w:val="0"/>
        <w:spacing w:line="360" w:lineRule="auto"/>
        <w:ind w:firstLine="709"/>
        <w:jc w:val="center"/>
        <w:rPr>
          <w:b/>
          <w:szCs w:val="28"/>
        </w:rPr>
      </w:pPr>
      <w:r w:rsidRPr="00F77619">
        <w:rPr>
          <w:b/>
          <w:szCs w:val="28"/>
        </w:rPr>
        <w:t>Список источников и литературы</w:t>
      </w:r>
    </w:p>
    <w:p w:rsidR="00237EF1" w:rsidRPr="00F77619" w:rsidRDefault="00237EF1" w:rsidP="00237EF1">
      <w:pPr>
        <w:pStyle w:val="a5"/>
        <w:tabs>
          <w:tab w:val="right" w:pos="10521"/>
        </w:tabs>
        <w:spacing w:line="360" w:lineRule="auto"/>
        <w:ind w:firstLine="709"/>
        <w:jc w:val="both"/>
      </w:pPr>
    </w:p>
    <w:p w:rsidR="00237EF1" w:rsidRPr="00F77619" w:rsidRDefault="00237EF1" w:rsidP="00237EF1">
      <w:pPr>
        <w:pStyle w:val="a3"/>
        <w:widowControl w:val="0"/>
        <w:numPr>
          <w:ilvl w:val="0"/>
          <w:numId w:val="1"/>
        </w:numPr>
        <w:tabs>
          <w:tab w:val="left" w:pos="426"/>
          <w:tab w:val="left" w:pos="709"/>
          <w:tab w:val="left" w:pos="993"/>
        </w:tabs>
        <w:autoSpaceDE w:val="0"/>
        <w:autoSpaceDN w:val="0"/>
        <w:spacing w:after="0" w:line="360" w:lineRule="auto"/>
        <w:ind w:left="0" w:firstLine="709"/>
        <w:contextualSpacing w:val="0"/>
        <w:jc w:val="both"/>
        <w:rPr>
          <w:rFonts w:ascii="Times New Roman" w:hAnsi="Times New Roman"/>
          <w:sz w:val="28"/>
          <w:szCs w:val="28"/>
        </w:rPr>
      </w:pPr>
      <w:proofErr w:type="spellStart"/>
      <w:r w:rsidRPr="00F77619">
        <w:rPr>
          <w:rFonts w:ascii="Times New Roman" w:hAnsi="Times New Roman"/>
          <w:iCs/>
          <w:sz w:val="28"/>
          <w:szCs w:val="28"/>
        </w:rPr>
        <w:t>Афтахова</w:t>
      </w:r>
      <w:proofErr w:type="spellEnd"/>
      <w:r w:rsidRPr="00F77619">
        <w:rPr>
          <w:rFonts w:ascii="Times New Roman" w:hAnsi="Times New Roman"/>
          <w:iCs/>
          <w:sz w:val="28"/>
          <w:szCs w:val="28"/>
        </w:rPr>
        <w:t xml:space="preserve">, А. В. </w:t>
      </w:r>
      <w:r w:rsidRPr="00F77619">
        <w:rPr>
          <w:rFonts w:ascii="Times New Roman" w:hAnsi="Times New Roman"/>
          <w:sz w:val="28"/>
          <w:szCs w:val="28"/>
        </w:rPr>
        <w:t>Право социального обеспечения</w:t>
      </w:r>
      <w:proofErr w:type="gramStart"/>
      <w:r w:rsidRPr="00F77619">
        <w:rPr>
          <w:rFonts w:ascii="Times New Roman" w:hAnsi="Times New Roman"/>
          <w:sz w:val="28"/>
          <w:szCs w:val="28"/>
        </w:rPr>
        <w:t>.</w:t>
      </w:r>
      <w:proofErr w:type="gramEnd"/>
      <w:r w:rsidRPr="00F77619">
        <w:rPr>
          <w:rFonts w:ascii="Times New Roman" w:hAnsi="Times New Roman"/>
          <w:sz w:val="28"/>
          <w:szCs w:val="28"/>
        </w:rPr>
        <w:t xml:space="preserve"> </w:t>
      </w:r>
      <w:proofErr w:type="gramStart"/>
      <w:r w:rsidRPr="00F77619">
        <w:rPr>
          <w:rFonts w:ascii="Times New Roman" w:hAnsi="Times New Roman"/>
          <w:sz w:val="28"/>
          <w:szCs w:val="28"/>
        </w:rPr>
        <w:t>у</w:t>
      </w:r>
      <w:proofErr w:type="gramEnd"/>
      <w:r w:rsidRPr="00F77619">
        <w:rPr>
          <w:rFonts w:ascii="Times New Roman" w:hAnsi="Times New Roman"/>
          <w:sz w:val="28"/>
          <w:szCs w:val="28"/>
        </w:rPr>
        <w:t xml:space="preserve">чебное пособие для среднего профессионального образования / А. В. </w:t>
      </w:r>
      <w:proofErr w:type="spellStart"/>
      <w:r w:rsidRPr="00F77619">
        <w:rPr>
          <w:rFonts w:ascii="Times New Roman" w:hAnsi="Times New Roman"/>
          <w:sz w:val="28"/>
          <w:szCs w:val="28"/>
        </w:rPr>
        <w:t>Афтахова</w:t>
      </w:r>
      <w:proofErr w:type="spellEnd"/>
      <w:r w:rsidRPr="00F77619">
        <w:rPr>
          <w:rFonts w:ascii="Times New Roman" w:hAnsi="Times New Roman"/>
          <w:sz w:val="28"/>
          <w:szCs w:val="28"/>
        </w:rPr>
        <w:t xml:space="preserve">. — М.: </w:t>
      </w:r>
      <w:proofErr w:type="spellStart"/>
      <w:r w:rsidRPr="00F77619">
        <w:rPr>
          <w:rFonts w:ascii="Times New Roman" w:hAnsi="Times New Roman"/>
          <w:sz w:val="28"/>
          <w:szCs w:val="28"/>
        </w:rPr>
        <w:t>Юрайт</w:t>
      </w:r>
      <w:proofErr w:type="spellEnd"/>
      <w:r w:rsidRPr="00F77619">
        <w:rPr>
          <w:rFonts w:ascii="Times New Roman" w:hAnsi="Times New Roman"/>
          <w:sz w:val="28"/>
          <w:szCs w:val="28"/>
        </w:rPr>
        <w:t xml:space="preserve">, 2024.  </w:t>
      </w:r>
    </w:p>
    <w:p w:rsidR="00237EF1" w:rsidRPr="00F77619" w:rsidRDefault="00237EF1" w:rsidP="00237EF1">
      <w:pPr>
        <w:pStyle w:val="a7"/>
        <w:widowControl w:val="0"/>
        <w:numPr>
          <w:ilvl w:val="0"/>
          <w:numId w:val="1"/>
        </w:numPr>
        <w:tabs>
          <w:tab w:val="left" w:pos="426"/>
          <w:tab w:val="left" w:pos="709"/>
          <w:tab w:val="left" w:pos="993"/>
        </w:tabs>
        <w:spacing w:line="360" w:lineRule="auto"/>
        <w:ind w:left="0" w:firstLine="709"/>
        <w:jc w:val="both"/>
        <w:rPr>
          <w:rFonts w:ascii="Times New Roman" w:hAnsi="Times New Roman" w:cs="Times New Roman"/>
          <w:sz w:val="28"/>
          <w:szCs w:val="28"/>
        </w:rPr>
      </w:pPr>
      <w:r w:rsidRPr="00F77619">
        <w:rPr>
          <w:rFonts w:ascii="Times New Roman" w:hAnsi="Times New Roman" w:cs="Times New Roman"/>
          <w:sz w:val="28"/>
          <w:szCs w:val="28"/>
        </w:rPr>
        <w:t xml:space="preserve">Галаганов В. П. Организация работы органов социального обеспечения в РФ  / В.П. Галаганов — М.: </w:t>
      </w:r>
      <w:proofErr w:type="spellStart"/>
      <w:r w:rsidRPr="00F77619">
        <w:rPr>
          <w:rFonts w:ascii="Times New Roman" w:hAnsi="Times New Roman" w:cs="Times New Roman"/>
          <w:sz w:val="28"/>
          <w:szCs w:val="28"/>
        </w:rPr>
        <w:t>Кнорус</w:t>
      </w:r>
      <w:proofErr w:type="spellEnd"/>
      <w:r w:rsidRPr="00F77619">
        <w:rPr>
          <w:rFonts w:ascii="Times New Roman" w:hAnsi="Times New Roman" w:cs="Times New Roman"/>
          <w:sz w:val="28"/>
          <w:szCs w:val="28"/>
        </w:rPr>
        <w:t>,</w:t>
      </w:r>
      <w:r w:rsidRPr="00F77619">
        <w:rPr>
          <w:rFonts w:ascii="Times New Roman" w:hAnsi="Times New Roman" w:cs="Times New Roman"/>
          <w:spacing w:val="-37"/>
          <w:sz w:val="28"/>
          <w:szCs w:val="28"/>
        </w:rPr>
        <w:t xml:space="preserve"> </w:t>
      </w:r>
      <w:r w:rsidRPr="00F77619">
        <w:rPr>
          <w:rFonts w:ascii="Times New Roman" w:hAnsi="Times New Roman" w:cs="Times New Roman"/>
          <w:sz w:val="28"/>
          <w:szCs w:val="28"/>
        </w:rPr>
        <w:t xml:space="preserve">2023.  </w:t>
      </w:r>
    </w:p>
    <w:p w:rsidR="00237EF1" w:rsidRPr="00F77619" w:rsidRDefault="00237EF1" w:rsidP="00237EF1">
      <w:pPr>
        <w:pStyle w:val="a7"/>
        <w:widowControl w:val="0"/>
        <w:numPr>
          <w:ilvl w:val="0"/>
          <w:numId w:val="1"/>
        </w:numPr>
        <w:tabs>
          <w:tab w:val="left" w:pos="426"/>
          <w:tab w:val="left" w:pos="709"/>
          <w:tab w:val="left" w:pos="993"/>
        </w:tabs>
        <w:spacing w:line="360" w:lineRule="auto"/>
        <w:ind w:left="0" w:firstLine="709"/>
        <w:jc w:val="both"/>
        <w:rPr>
          <w:rFonts w:ascii="Times New Roman" w:hAnsi="Times New Roman" w:cs="Times New Roman"/>
          <w:sz w:val="28"/>
          <w:szCs w:val="28"/>
        </w:rPr>
      </w:pPr>
      <w:r w:rsidRPr="00F77619">
        <w:rPr>
          <w:rFonts w:ascii="Times New Roman" w:hAnsi="Times New Roman" w:cs="Times New Roman"/>
          <w:iCs/>
          <w:sz w:val="28"/>
          <w:szCs w:val="28"/>
        </w:rPr>
        <w:t xml:space="preserve">Григорьев, И. В. </w:t>
      </w:r>
      <w:r w:rsidRPr="00F77619">
        <w:rPr>
          <w:rFonts w:ascii="Times New Roman" w:hAnsi="Times New Roman" w:cs="Times New Roman"/>
          <w:sz w:val="28"/>
          <w:szCs w:val="28"/>
        </w:rPr>
        <w:t>Право социального обеспечения</w:t>
      </w:r>
      <w:proofErr w:type="gramStart"/>
      <w:r w:rsidRPr="00F77619">
        <w:rPr>
          <w:rFonts w:ascii="Times New Roman" w:hAnsi="Times New Roman" w:cs="Times New Roman"/>
          <w:sz w:val="28"/>
          <w:szCs w:val="28"/>
        </w:rPr>
        <w:t xml:space="preserve"> :</w:t>
      </w:r>
      <w:proofErr w:type="gramEnd"/>
      <w:r w:rsidRPr="00F77619">
        <w:rPr>
          <w:rFonts w:ascii="Times New Roman" w:hAnsi="Times New Roman" w:cs="Times New Roman"/>
          <w:sz w:val="28"/>
          <w:szCs w:val="28"/>
        </w:rPr>
        <w:t xml:space="preserve"> учебник и практ</w:t>
      </w:r>
      <w:r w:rsidRPr="00F77619">
        <w:rPr>
          <w:rFonts w:ascii="Times New Roman" w:hAnsi="Times New Roman" w:cs="Times New Roman"/>
          <w:sz w:val="28"/>
          <w:szCs w:val="28"/>
        </w:rPr>
        <w:t>и</w:t>
      </w:r>
      <w:r w:rsidRPr="00F77619">
        <w:rPr>
          <w:rFonts w:ascii="Times New Roman" w:hAnsi="Times New Roman" w:cs="Times New Roman"/>
          <w:sz w:val="28"/>
          <w:szCs w:val="28"/>
        </w:rPr>
        <w:t xml:space="preserve">кум для среднего профессионального образования  / И. В. Григорьев, В. Ш. </w:t>
      </w:r>
      <w:proofErr w:type="spellStart"/>
      <w:r w:rsidRPr="00F77619">
        <w:rPr>
          <w:rFonts w:ascii="Times New Roman" w:hAnsi="Times New Roman" w:cs="Times New Roman"/>
          <w:sz w:val="28"/>
          <w:szCs w:val="28"/>
        </w:rPr>
        <w:t>Шайхатдинов</w:t>
      </w:r>
      <w:proofErr w:type="spellEnd"/>
      <w:r w:rsidRPr="00F77619">
        <w:rPr>
          <w:rFonts w:ascii="Times New Roman" w:hAnsi="Times New Roman" w:cs="Times New Roman"/>
          <w:sz w:val="28"/>
          <w:szCs w:val="28"/>
        </w:rPr>
        <w:t xml:space="preserve">. — М.: </w:t>
      </w:r>
      <w:proofErr w:type="spellStart"/>
      <w:r w:rsidRPr="00F77619">
        <w:rPr>
          <w:rFonts w:ascii="Times New Roman" w:hAnsi="Times New Roman" w:cs="Times New Roman"/>
          <w:sz w:val="28"/>
          <w:szCs w:val="28"/>
        </w:rPr>
        <w:t>Юрайт</w:t>
      </w:r>
      <w:proofErr w:type="spellEnd"/>
      <w:r w:rsidRPr="00F77619">
        <w:rPr>
          <w:rFonts w:ascii="Times New Roman" w:hAnsi="Times New Roman" w:cs="Times New Roman"/>
          <w:sz w:val="28"/>
          <w:szCs w:val="28"/>
        </w:rPr>
        <w:t xml:space="preserve">, 2024.  </w:t>
      </w:r>
    </w:p>
    <w:p w:rsidR="00237EF1" w:rsidRPr="00F77619" w:rsidRDefault="00237EF1" w:rsidP="00237EF1">
      <w:pPr>
        <w:pStyle w:val="a3"/>
        <w:widowControl w:val="0"/>
        <w:numPr>
          <w:ilvl w:val="0"/>
          <w:numId w:val="1"/>
        </w:numPr>
        <w:tabs>
          <w:tab w:val="left" w:pos="426"/>
          <w:tab w:val="left" w:pos="709"/>
          <w:tab w:val="left" w:pos="993"/>
        </w:tabs>
        <w:autoSpaceDE w:val="0"/>
        <w:autoSpaceDN w:val="0"/>
        <w:spacing w:after="0" w:line="360" w:lineRule="auto"/>
        <w:ind w:left="0" w:firstLine="709"/>
        <w:contextualSpacing w:val="0"/>
        <w:jc w:val="both"/>
        <w:rPr>
          <w:rFonts w:ascii="Times New Roman" w:hAnsi="Times New Roman"/>
          <w:sz w:val="28"/>
          <w:szCs w:val="28"/>
        </w:rPr>
      </w:pPr>
      <w:r w:rsidRPr="00F77619">
        <w:rPr>
          <w:rFonts w:ascii="Times New Roman" w:hAnsi="Times New Roman"/>
          <w:sz w:val="28"/>
          <w:szCs w:val="28"/>
        </w:rPr>
        <w:t>Ильин А. Ю. Финансовое право</w:t>
      </w:r>
      <w:proofErr w:type="gramStart"/>
      <w:r w:rsidRPr="00F77619">
        <w:rPr>
          <w:rFonts w:ascii="Times New Roman" w:hAnsi="Times New Roman"/>
          <w:sz w:val="28"/>
          <w:szCs w:val="28"/>
        </w:rPr>
        <w:t xml:space="preserve"> :</w:t>
      </w:r>
      <w:proofErr w:type="gramEnd"/>
      <w:r w:rsidRPr="00F77619">
        <w:rPr>
          <w:rFonts w:ascii="Times New Roman" w:hAnsi="Times New Roman"/>
          <w:sz w:val="28"/>
          <w:szCs w:val="28"/>
        </w:rPr>
        <w:t xml:space="preserve"> учеб, пособие / отв. ред. А. Ю. Ильин. — М.</w:t>
      </w:r>
      <w:proofErr w:type="gramStart"/>
      <w:r w:rsidRPr="00F77619">
        <w:rPr>
          <w:rFonts w:ascii="Times New Roman" w:hAnsi="Times New Roman"/>
          <w:sz w:val="28"/>
          <w:szCs w:val="28"/>
        </w:rPr>
        <w:t xml:space="preserve"> :</w:t>
      </w:r>
      <w:proofErr w:type="gramEnd"/>
      <w:r w:rsidRPr="00F77619">
        <w:rPr>
          <w:rFonts w:ascii="Times New Roman" w:hAnsi="Times New Roman"/>
          <w:sz w:val="28"/>
          <w:szCs w:val="28"/>
        </w:rPr>
        <w:t xml:space="preserve"> Проспект, 2023.</w:t>
      </w:r>
    </w:p>
    <w:p w:rsidR="00237EF1" w:rsidRPr="00F77619" w:rsidRDefault="00237EF1" w:rsidP="00237EF1">
      <w:pPr>
        <w:pStyle w:val="a3"/>
        <w:widowControl w:val="0"/>
        <w:numPr>
          <w:ilvl w:val="0"/>
          <w:numId w:val="1"/>
        </w:numPr>
        <w:tabs>
          <w:tab w:val="left" w:pos="426"/>
          <w:tab w:val="left" w:pos="709"/>
          <w:tab w:val="left" w:pos="993"/>
        </w:tabs>
        <w:autoSpaceDE w:val="0"/>
        <w:autoSpaceDN w:val="0"/>
        <w:spacing w:after="0" w:line="360" w:lineRule="auto"/>
        <w:ind w:left="0" w:firstLine="709"/>
        <w:contextualSpacing w:val="0"/>
        <w:jc w:val="both"/>
        <w:rPr>
          <w:rFonts w:ascii="Times New Roman" w:hAnsi="Times New Roman"/>
          <w:sz w:val="28"/>
          <w:szCs w:val="28"/>
        </w:rPr>
      </w:pPr>
      <w:proofErr w:type="spellStart"/>
      <w:r w:rsidRPr="00F77619">
        <w:rPr>
          <w:rFonts w:ascii="Times New Roman" w:hAnsi="Times New Roman"/>
          <w:iCs/>
          <w:sz w:val="28"/>
          <w:szCs w:val="28"/>
        </w:rPr>
        <w:t>Комкова</w:t>
      </w:r>
      <w:proofErr w:type="spellEnd"/>
      <w:r w:rsidRPr="00F77619">
        <w:rPr>
          <w:rFonts w:ascii="Times New Roman" w:hAnsi="Times New Roman"/>
          <w:iCs/>
          <w:sz w:val="28"/>
          <w:szCs w:val="28"/>
        </w:rPr>
        <w:t xml:space="preserve">, Г. Н. </w:t>
      </w:r>
      <w:r w:rsidRPr="00F77619">
        <w:rPr>
          <w:rFonts w:ascii="Times New Roman" w:hAnsi="Times New Roman"/>
          <w:sz w:val="28"/>
          <w:szCs w:val="28"/>
        </w:rPr>
        <w:t>Право социального обеспечения</w:t>
      </w:r>
      <w:proofErr w:type="gramStart"/>
      <w:r w:rsidRPr="00F77619">
        <w:rPr>
          <w:rFonts w:ascii="Times New Roman" w:hAnsi="Times New Roman"/>
          <w:sz w:val="28"/>
          <w:szCs w:val="28"/>
        </w:rPr>
        <w:t>.</w:t>
      </w:r>
      <w:proofErr w:type="gramEnd"/>
      <w:r w:rsidRPr="00F77619">
        <w:rPr>
          <w:rFonts w:ascii="Times New Roman" w:hAnsi="Times New Roman"/>
          <w:sz w:val="28"/>
          <w:szCs w:val="28"/>
        </w:rPr>
        <w:t xml:space="preserve"> </w:t>
      </w:r>
      <w:proofErr w:type="gramStart"/>
      <w:r w:rsidRPr="00F77619">
        <w:rPr>
          <w:rFonts w:ascii="Times New Roman" w:hAnsi="Times New Roman"/>
          <w:sz w:val="28"/>
          <w:szCs w:val="28"/>
        </w:rPr>
        <w:t>у</w:t>
      </w:r>
      <w:proofErr w:type="gramEnd"/>
      <w:r w:rsidRPr="00F77619">
        <w:rPr>
          <w:rFonts w:ascii="Times New Roman" w:hAnsi="Times New Roman"/>
          <w:sz w:val="28"/>
          <w:szCs w:val="28"/>
        </w:rPr>
        <w:t xml:space="preserve">чебное пособие для среднего профессионального образования / Г. Н. </w:t>
      </w:r>
      <w:proofErr w:type="spellStart"/>
      <w:r w:rsidRPr="00F77619">
        <w:rPr>
          <w:rFonts w:ascii="Times New Roman" w:hAnsi="Times New Roman"/>
          <w:sz w:val="28"/>
          <w:szCs w:val="28"/>
        </w:rPr>
        <w:t>Комкова</w:t>
      </w:r>
      <w:proofErr w:type="spellEnd"/>
      <w:r w:rsidRPr="00F77619">
        <w:rPr>
          <w:rFonts w:ascii="Times New Roman" w:hAnsi="Times New Roman"/>
          <w:sz w:val="28"/>
          <w:szCs w:val="28"/>
        </w:rPr>
        <w:t xml:space="preserve">, Р. А. Торосян, В. Б. Сычев ; ответственный редактор Г. Н. </w:t>
      </w:r>
      <w:proofErr w:type="spellStart"/>
      <w:r w:rsidRPr="00F77619">
        <w:rPr>
          <w:rFonts w:ascii="Times New Roman" w:hAnsi="Times New Roman"/>
          <w:sz w:val="28"/>
          <w:szCs w:val="28"/>
        </w:rPr>
        <w:t>Комкова</w:t>
      </w:r>
      <w:proofErr w:type="spellEnd"/>
      <w:r w:rsidRPr="00F77619">
        <w:rPr>
          <w:rFonts w:ascii="Times New Roman" w:hAnsi="Times New Roman"/>
          <w:sz w:val="28"/>
          <w:szCs w:val="28"/>
        </w:rPr>
        <w:t xml:space="preserve">. — М.: </w:t>
      </w:r>
      <w:proofErr w:type="spellStart"/>
      <w:r w:rsidRPr="00F77619">
        <w:rPr>
          <w:rFonts w:ascii="Times New Roman" w:hAnsi="Times New Roman"/>
          <w:sz w:val="28"/>
          <w:szCs w:val="28"/>
        </w:rPr>
        <w:t>Юрайт</w:t>
      </w:r>
      <w:proofErr w:type="spellEnd"/>
      <w:r w:rsidRPr="00F77619">
        <w:rPr>
          <w:rFonts w:ascii="Times New Roman" w:hAnsi="Times New Roman"/>
          <w:sz w:val="28"/>
          <w:szCs w:val="28"/>
        </w:rPr>
        <w:t xml:space="preserve">, 2021.  </w:t>
      </w:r>
    </w:p>
    <w:p w:rsidR="00237EF1" w:rsidRPr="00F77619" w:rsidRDefault="00237EF1" w:rsidP="00237EF1">
      <w:pPr>
        <w:pStyle w:val="a3"/>
        <w:widowControl w:val="0"/>
        <w:numPr>
          <w:ilvl w:val="0"/>
          <w:numId w:val="1"/>
        </w:numPr>
        <w:tabs>
          <w:tab w:val="left" w:pos="426"/>
          <w:tab w:val="left" w:pos="709"/>
          <w:tab w:val="left" w:pos="993"/>
        </w:tabs>
        <w:autoSpaceDE w:val="0"/>
        <w:autoSpaceDN w:val="0"/>
        <w:spacing w:after="0" w:line="360" w:lineRule="auto"/>
        <w:ind w:left="0" w:firstLine="709"/>
        <w:contextualSpacing w:val="0"/>
        <w:jc w:val="both"/>
        <w:rPr>
          <w:rFonts w:ascii="Times New Roman" w:hAnsi="Times New Roman"/>
          <w:sz w:val="28"/>
          <w:szCs w:val="28"/>
        </w:rPr>
      </w:pPr>
      <w:proofErr w:type="spellStart"/>
      <w:r w:rsidRPr="00F77619">
        <w:rPr>
          <w:rFonts w:ascii="Times New Roman" w:hAnsi="Times New Roman"/>
          <w:iCs/>
          <w:sz w:val="28"/>
          <w:szCs w:val="28"/>
        </w:rPr>
        <w:t>Мачульская</w:t>
      </w:r>
      <w:proofErr w:type="spellEnd"/>
      <w:r w:rsidRPr="00F77619">
        <w:rPr>
          <w:rFonts w:ascii="Times New Roman" w:hAnsi="Times New Roman"/>
          <w:iCs/>
          <w:sz w:val="28"/>
          <w:szCs w:val="28"/>
        </w:rPr>
        <w:t xml:space="preserve">, Е. Е. </w:t>
      </w:r>
      <w:r w:rsidRPr="00F77619">
        <w:rPr>
          <w:rFonts w:ascii="Times New Roman" w:hAnsi="Times New Roman"/>
          <w:sz w:val="28"/>
          <w:szCs w:val="28"/>
        </w:rPr>
        <w:t>Право социального обеспечения</w:t>
      </w:r>
      <w:proofErr w:type="gramStart"/>
      <w:r w:rsidRPr="00F77619">
        <w:rPr>
          <w:rFonts w:ascii="Times New Roman" w:hAnsi="Times New Roman"/>
          <w:sz w:val="28"/>
          <w:szCs w:val="28"/>
        </w:rPr>
        <w:t xml:space="preserve"> :</w:t>
      </w:r>
      <w:proofErr w:type="gramEnd"/>
      <w:r w:rsidRPr="00F77619">
        <w:rPr>
          <w:rFonts w:ascii="Times New Roman" w:hAnsi="Times New Roman"/>
          <w:sz w:val="28"/>
          <w:szCs w:val="28"/>
        </w:rPr>
        <w:t xml:space="preserve"> учебник для сре</w:t>
      </w:r>
      <w:r w:rsidRPr="00F77619">
        <w:rPr>
          <w:rFonts w:ascii="Times New Roman" w:hAnsi="Times New Roman"/>
          <w:sz w:val="28"/>
          <w:szCs w:val="28"/>
        </w:rPr>
        <w:t>д</w:t>
      </w:r>
      <w:r w:rsidRPr="00F77619">
        <w:rPr>
          <w:rFonts w:ascii="Times New Roman" w:hAnsi="Times New Roman"/>
          <w:sz w:val="28"/>
          <w:szCs w:val="28"/>
        </w:rPr>
        <w:t xml:space="preserve">него профессионального образования / Е. Е. </w:t>
      </w:r>
      <w:proofErr w:type="spellStart"/>
      <w:r w:rsidRPr="00F77619">
        <w:rPr>
          <w:rFonts w:ascii="Times New Roman" w:hAnsi="Times New Roman"/>
          <w:sz w:val="28"/>
          <w:szCs w:val="28"/>
        </w:rPr>
        <w:t>Мачульская</w:t>
      </w:r>
      <w:proofErr w:type="spellEnd"/>
      <w:r w:rsidRPr="00F77619">
        <w:rPr>
          <w:rFonts w:ascii="Times New Roman" w:hAnsi="Times New Roman"/>
          <w:sz w:val="28"/>
          <w:szCs w:val="28"/>
        </w:rPr>
        <w:t xml:space="preserve">. — М.: </w:t>
      </w:r>
      <w:proofErr w:type="spellStart"/>
      <w:r w:rsidRPr="00F77619">
        <w:rPr>
          <w:rFonts w:ascii="Times New Roman" w:hAnsi="Times New Roman"/>
          <w:sz w:val="28"/>
          <w:szCs w:val="28"/>
        </w:rPr>
        <w:t>Юрайт</w:t>
      </w:r>
      <w:proofErr w:type="spellEnd"/>
      <w:r w:rsidRPr="00F77619">
        <w:rPr>
          <w:rFonts w:ascii="Times New Roman" w:hAnsi="Times New Roman"/>
          <w:sz w:val="28"/>
          <w:szCs w:val="28"/>
        </w:rPr>
        <w:t xml:space="preserve">, 2021.  </w:t>
      </w:r>
    </w:p>
    <w:p w:rsidR="005646FA" w:rsidRDefault="005646FA" w:rsidP="00237EF1">
      <w:bookmarkStart w:id="0" w:name="_GoBack"/>
      <w:bookmarkEnd w:id="0"/>
    </w:p>
    <w:sectPr w:rsidR="005646FA" w:rsidSect="005514FD">
      <w:pgSz w:w="11906" w:h="16838"/>
      <w:pgMar w:top="1134" w:right="850" w:bottom="1134" w:left="1701"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66577E"/>
    <w:multiLevelType w:val="hybridMultilevel"/>
    <w:tmpl w:val="7D663C40"/>
    <w:lvl w:ilvl="0" w:tplc="C714FFC6">
      <w:start w:val="1"/>
      <w:numFmt w:val="decimal"/>
      <w:lvlText w:val="%1."/>
      <w:lvlJc w:val="left"/>
      <w:pPr>
        <w:ind w:left="1429" w:hanging="360"/>
      </w:pPr>
      <w:rPr>
        <w:rFonts w:ascii="Times New Roman" w:eastAsia="Times New Roman" w:hAnsi="Times New Roman" w:cs="Times New Roman" w:hint="default"/>
        <w:w w:val="100"/>
        <w:sz w:val="24"/>
        <w:szCs w:val="24"/>
        <w:lang w:val="ru-RU" w:eastAsia="en-US" w:bidi="ar-SA"/>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29B3"/>
    <w:rsid w:val="001229B3"/>
    <w:rsid w:val="00150069"/>
    <w:rsid w:val="00237EF1"/>
    <w:rsid w:val="005514FD"/>
    <w:rsid w:val="005646FA"/>
    <w:rsid w:val="005C069B"/>
    <w:rsid w:val="00657B50"/>
    <w:rsid w:val="00761A0B"/>
    <w:rsid w:val="00D05557"/>
    <w:rsid w:val="00D54982"/>
    <w:rsid w:val="00FD65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7EF1"/>
    <w:pPr>
      <w:spacing w:after="0" w:line="240" w:lineRule="auto"/>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сноска12,Ттекст14"/>
    <w:basedOn w:val="a"/>
    <w:link w:val="a4"/>
    <w:uiPriority w:val="99"/>
    <w:qFormat/>
    <w:rsid w:val="00237EF1"/>
    <w:pPr>
      <w:spacing w:after="160" w:line="259" w:lineRule="auto"/>
      <w:ind w:left="720"/>
      <w:contextualSpacing/>
    </w:pPr>
    <w:rPr>
      <w:rFonts w:ascii="Calibri" w:eastAsia="Calibri" w:hAnsi="Calibri"/>
      <w:sz w:val="22"/>
      <w:szCs w:val="22"/>
      <w:lang w:eastAsia="en-US"/>
    </w:rPr>
  </w:style>
  <w:style w:type="paragraph" w:styleId="a5">
    <w:name w:val="Body Text"/>
    <w:basedOn w:val="a"/>
    <w:link w:val="a6"/>
    <w:uiPriority w:val="1"/>
    <w:qFormat/>
    <w:rsid w:val="00237EF1"/>
    <w:pPr>
      <w:widowControl w:val="0"/>
      <w:autoSpaceDE w:val="0"/>
      <w:autoSpaceDN w:val="0"/>
    </w:pPr>
    <w:rPr>
      <w:szCs w:val="28"/>
      <w:lang w:eastAsia="en-US"/>
    </w:rPr>
  </w:style>
  <w:style w:type="character" w:customStyle="1" w:styleId="a6">
    <w:name w:val="Основной текст Знак"/>
    <w:basedOn w:val="a0"/>
    <w:link w:val="a5"/>
    <w:uiPriority w:val="1"/>
    <w:rsid w:val="00237EF1"/>
    <w:rPr>
      <w:rFonts w:ascii="Times New Roman" w:eastAsia="Times New Roman" w:hAnsi="Times New Roman" w:cs="Times New Roman"/>
      <w:sz w:val="28"/>
      <w:szCs w:val="28"/>
    </w:rPr>
  </w:style>
  <w:style w:type="character" w:customStyle="1" w:styleId="a4">
    <w:name w:val="Абзац списка Знак"/>
    <w:aliases w:val="сноска12 Знак,Ттекст14 Знак"/>
    <w:link w:val="a3"/>
    <w:uiPriority w:val="99"/>
    <w:locked/>
    <w:rsid w:val="00237EF1"/>
    <w:rPr>
      <w:rFonts w:ascii="Calibri" w:eastAsia="Calibri" w:hAnsi="Calibri" w:cs="Times New Roman"/>
    </w:rPr>
  </w:style>
  <w:style w:type="paragraph" w:styleId="a7">
    <w:name w:val="footnote text"/>
    <w:aliases w:val=" Знак, Знак Знак,Текст сноски Знак2,Текст сноски Знак1 Знак,Текст сноски Знак Знак Знак Знак,Текст сноски Знак2 Знак,Текст сноски Знак1 Знак Знак Знак Знак,Текст сноски Знак1 Знак Знак,Текст сноски Знак Знак,fn,single space,FOOTNOTES,ft"/>
    <w:basedOn w:val="a"/>
    <w:link w:val="a8"/>
    <w:uiPriority w:val="99"/>
    <w:unhideWhenUsed/>
    <w:rsid w:val="00237EF1"/>
    <w:rPr>
      <w:rFonts w:ascii="Calibri" w:eastAsia="Calibri" w:hAnsi="Calibri" w:cs="Calibri"/>
      <w:sz w:val="20"/>
    </w:rPr>
  </w:style>
  <w:style w:type="character" w:customStyle="1" w:styleId="a8">
    <w:name w:val="Текст сноски Знак"/>
    <w:aliases w:val=" Знак Знак1, Знак Знак Знак,Текст сноски Знак2 Знак1,Текст сноски Знак1 Знак Знак1,Текст сноски Знак Знак Знак Знак Знак,Текст сноски Знак2 Знак Знак,Текст сноски Знак1 Знак Знак Знак Знак Знак,Текст сноски Знак1 Знак Знак Знак,fn Знак"/>
    <w:basedOn w:val="a0"/>
    <w:link w:val="a7"/>
    <w:uiPriority w:val="99"/>
    <w:rsid w:val="00237EF1"/>
    <w:rPr>
      <w:rFonts w:ascii="Calibri" w:eastAsia="Calibri" w:hAnsi="Calibri" w:cs="Calibri"/>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7EF1"/>
    <w:pPr>
      <w:spacing w:after="0" w:line="240" w:lineRule="auto"/>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сноска12,Ттекст14"/>
    <w:basedOn w:val="a"/>
    <w:link w:val="a4"/>
    <w:uiPriority w:val="99"/>
    <w:qFormat/>
    <w:rsid w:val="00237EF1"/>
    <w:pPr>
      <w:spacing w:after="160" w:line="259" w:lineRule="auto"/>
      <w:ind w:left="720"/>
      <w:contextualSpacing/>
    </w:pPr>
    <w:rPr>
      <w:rFonts w:ascii="Calibri" w:eastAsia="Calibri" w:hAnsi="Calibri"/>
      <w:sz w:val="22"/>
      <w:szCs w:val="22"/>
      <w:lang w:eastAsia="en-US"/>
    </w:rPr>
  </w:style>
  <w:style w:type="paragraph" w:styleId="a5">
    <w:name w:val="Body Text"/>
    <w:basedOn w:val="a"/>
    <w:link w:val="a6"/>
    <w:uiPriority w:val="1"/>
    <w:qFormat/>
    <w:rsid w:val="00237EF1"/>
    <w:pPr>
      <w:widowControl w:val="0"/>
      <w:autoSpaceDE w:val="0"/>
      <w:autoSpaceDN w:val="0"/>
    </w:pPr>
    <w:rPr>
      <w:szCs w:val="28"/>
      <w:lang w:eastAsia="en-US"/>
    </w:rPr>
  </w:style>
  <w:style w:type="character" w:customStyle="1" w:styleId="a6">
    <w:name w:val="Основной текст Знак"/>
    <w:basedOn w:val="a0"/>
    <w:link w:val="a5"/>
    <w:uiPriority w:val="1"/>
    <w:rsid w:val="00237EF1"/>
    <w:rPr>
      <w:rFonts w:ascii="Times New Roman" w:eastAsia="Times New Roman" w:hAnsi="Times New Roman" w:cs="Times New Roman"/>
      <w:sz w:val="28"/>
      <w:szCs w:val="28"/>
    </w:rPr>
  </w:style>
  <w:style w:type="character" w:customStyle="1" w:styleId="a4">
    <w:name w:val="Абзац списка Знак"/>
    <w:aliases w:val="сноска12 Знак,Ттекст14 Знак"/>
    <w:link w:val="a3"/>
    <w:uiPriority w:val="99"/>
    <w:locked/>
    <w:rsid w:val="00237EF1"/>
    <w:rPr>
      <w:rFonts w:ascii="Calibri" w:eastAsia="Calibri" w:hAnsi="Calibri" w:cs="Times New Roman"/>
    </w:rPr>
  </w:style>
  <w:style w:type="paragraph" w:styleId="a7">
    <w:name w:val="footnote text"/>
    <w:aliases w:val=" Знак, Знак Знак,Текст сноски Знак2,Текст сноски Знак1 Знак,Текст сноски Знак Знак Знак Знак,Текст сноски Знак2 Знак,Текст сноски Знак1 Знак Знак Знак Знак,Текст сноски Знак1 Знак Знак,Текст сноски Знак Знак,fn,single space,FOOTNOTES,ft"/>
    <w:basedOn w:val="a"/>
    <w:link w:val="a8"/>
    <w:uiPriority w:val="99"/>
    <w:unhideWhenUsed/>
    <w:rsid w:val="00237EF1"/>
    <w:rPr>
      <w:rFonts w:ascii="Calibri" w:eastAsia="Calibri" w:hAnsi="Calibri" w:cs="Calibri"/>
      <w:sz w:val="20"/>
    </w:rPr>
  </w:style>
  <w:style w:type="character" w:customStyle="1" w:styleId="a8">
    <w:name w:val="Текст сноски Знак"/>
    <w:aliases w:val=" Знак Знак1, Знак Знак Знак,Текст сноски Знак2 Знак1,Текст сноски Знак1 Знак Знак1,Текст сноски Знак Знак Знак Знак Знак,Текст сноски Знак2 Знак Знак,Текст сноски Знак1 Знак Знак Знак Знак Знак,Текст сноски Знак1 Знак Знак Знак,fn Знак"/>
    <w:basedOn w:val="a0"/>
    <w:link w:val="a7"/>
    <w:uiPriority w:val="99"/>
    <w:rsid w:val="00237EF1"/>
    <w:rPr>
      <w:rFonts w:ascii="Calibri" w:eastAsia="Calibri" w:hAnsi="Calibri" w:cs="Calibri"/>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135</Words>
  <Characters>772</Characters>
  <Application>Microsoft Office Word</Application>
  <DocSecurity>0</DocSecurity>
  <Lines>6</Lines>
  <Paragraphs>1</Paragraphs>
  <ScaleCrop>false</ScaleCrop>
  <Company>diakov.net</Company>
  <LinksUpToDate>false</LinksUpToDate>
  <CharactersWithSpaces>906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RePack by Diakov</cp:lastModifiedBy>
  <cp:revision>2</cp:revision>
  <dcterms:created xsi:type="dcterms:W3CDTF">2026-06-03T03:42:00Z</dcterms:created>
  <dcterms:modified xsi:type="dcterms:W3CDTF">2026-06-03T03:42:00Z</dcterms:modified>
</cp:coreProperties>
</file>