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4" w:type="dxa"/>
        <w:tblLayout w:type="fixed"/>
        <w:tblLook w:val="04A0" w:firstRow="1" w:lastRow="0" w:firstColumn="1" w:lastColumn="0" w:noHBand="0" w:noVBand="1"/>
      </w:tblPr>
      <w:tblGrid>
        <w:gridCol w:w="1242"/>
        <w:gridCol w:w="142"/>
        <w:gridCol w:w="850"/>
        <w:gridCol w:w="422"/>
        <w:gridCol w:w="857"/>
        <w:gridCol w:w="141"/>
        <w:gridCol w:w="2407"/>
        <w:gridCol w:w="2271"/>
        <w:gridCol w:w="789"/>
        <w:gridCol w:w="487"/>
        <w:gridCol w:w="146"/>
      </w:tblGrid>
      <w:tr w:rsidR="003E5F68" w:rsidTr="00BA585A">
        <w:trPr>
          <w:gridAfter w:val="1"/>
          <w:wAfter w:w="146" w:type="dxa"/>
        </w:trPr>
        <w:tc>
          <w:tcPr>
            <w:tcW w:w="9608" w:type="dxa"/>
            <w:gridSpan w:val="10"/>
            <w:hideMark/>
          </w:tcPr>
          <w:p w:rsidR="003E5F68" w:rsidRDefault="003E5F68" w:rsidP="00BA585A">
            <w:pPr>
              <w:jc w:val="both"/>
              <w:rPr>
                <w:sz w:val="22"/>
              </w:rPr>
            </w:pPr>
            <w:r>
              <w:rPr>
                <w:sz w:val="22"/>
              </w:rPr>
              <w:t>Федеральное государственное бюджетное образовательное учреждение   высшего  образования</w:t>
            </w:r>
            <w:r>
              <w:rPr>
                <w:sz w:val="22"/>
              </w:rPr>
              <w:tab/>
            </w:r>
          </w:p>
        </w:tc>
      </w:tr>
      <w:tr w:rsidR="003E5F68" w:rsidTr="00BA585A">
        <w:trPr>
          <w:gridAfter w:val="1"/>
          <w:wAfter w:w="146" w:type="dxa"/>
        </w:trPr>
        <w:tc>
          <w:tcPr>
            <w:tcW w:w="9608" w:type="dxa"/>
            <w:gridSpan w:val="10"/>
            <w:hideMark/>
          </w:tcPr>
          <w:p w:rsidR="003E5F68" w:rsidRDefault="003E5F68" w:rsidP="00BA585A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РОССИЙСКАЯ АКАДЕМИЯ НАРОДНОГО ХОЗЯЙСТВА и ГОСУДАРСТВЕННОЙ СЛУЖБЫ</w:t>
            </w:r>
          </w:p>
          <w:p w:rsidR="003E5F68" w:rsidRDefault="003E5F68" w:rsidP="00BA585A">
            <w:pPr>
              <w:tabs>
                <w:tab w:val="center" w:pos="4907"/>
                <w:tab w:val="left" w:pos="829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при ПРЕЗИДЕНТЕ РОССИЙСКОЙ ФЕДЕРАЦИИ</w:t>
            </w:r>
          </w:p>
          <w:p w:rsidR="003E5F68" w:rsidRDefault="003E5F68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4"/>
              </w:rPr>
            </w:pPr>
            <w:r>
              <w:rPr>
                <w:b/>
                <w:spacing w:val="20"/>
                <w:sz w:val="24"/>
              </w:rPr>
              <w:t>СЕВЕРО-ЗАПАДНЫЙ ИНСТИТУТ УПРАВЛЕНИЯ</w:t>
            </w:r>
          </w:p>
          <w:p w:rsidR="003E5F68" w:rsidRDefault="003E5F68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4"/>
              </w:rPr>
            </w:pPr>
            <w:r>
              <w:rPr>
                <w:b/>
                <w:spacing w:val="20"/>
                <w:sz w:val="24"/>
              </w:rPr>
              <w:t xml:space="preserve">Факультет среднего профессионального образования </w:t>
            </w:r>
            <w:r>
              <w:rPr>
                <w:b/>
                <w:spacing w:val="20"/>
                <w:sz w:val="24"/>
              </w:rPr>
              <w:br/>
            </w:r>
          </w:p>
        </w:tc>
      </w:tr>
      <w:tr w:rsidR="003E5F68" w:rsidTr="00BA585A">
        <w:trPr>
          <w:gridAfter w:val="1"/>
          <w:wAfter w:w="146" w:type="dxa"/>
        </w:trPr>
        <w:tc>
          <w:tcPr>
            <w:tcW w:w="9608" w:type="dxa"/>
            <w:gridSpan w:val="10"/>
            <w:hideMark/>
          </w:tcPr>
          <w:p w:rsidR="003E5F68" w:rsidRPr="0066471F" w:rsidRDefault="003E5F68" w:rsidP="00BA585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6471F">
              <w:rPr>
                <w:b/>
                <w:sz w:val="24"/>
                <w:szCs w:val="24"/>
              </w:rPr>
              <w:t xml:space="preserve">Специальность   </w:t>
            </w:r>
            <w:r w:rsidRPr="00701565">
              <w:rPr>
                <w:b/>
                <w:sz w:val="24"/>
                <w:szCs w:val="24"/>
              </w:rPr>
              <w:t>40.02.01 Право и организация социального обеспечения</w:t>
            </w:r>
          </w:p>
        </w:tc>
      </w:tr>
      <w:tr w:rsidR="003E5F68" w:rsidTr="00BA585A">
        <w:trPr>
          <w:gridAfter w:val="1"/>
          <w:wAfter w:w="146" w:type="dxa"/>
          <w:trHeight w:val="1084"/>
        </w:trPr>
        <w:tc>
          <w:tcPr>
            <w:tcW w:w="2234" w:type="dxa"/>
            <w:gridSpan w:val="3"/>
          </w:tcPr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 прохождении</w:t>
            </w:r>
          </w:p>
        </w:tc>
        <w:tc>
          <w:tcPr>
            <w:tcW w:w="6887" w:type="dxa"/>
            <w:gridSpan w:val="6"/>
          </w:tcPr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                              ДНЕВНИК  </w:t>
            </w:r>
          </w:p>
          <w:p w:rsidR="003E5F68" w:rsidRDefault="003E5F68" w:rsidP="00BA585A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производственной практической подготовки________ </w:t>
            </w: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_______ПП.01.01 (по профилю специальности) и ПП.02.01 (по профилю специальности)     </w:t>
            </w:r>
            <w:r>
              <w:rPr>
                <w:i/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_ ____      </w:t>
            </w:r>
          </w:p>
        </w:tc>
        <w:tc>
          <w:tcPr>
            <w:tcW w:w="487" w:type="dxa"/>
          </w:tcPr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</w:p>
          <w:p w:rsidR="003E5F68" w:rsidRDefault="003E5F68" w:rsidP="00BA585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E5F68" w:rsidTr="00BA585A">
        <w:trPr>
          <w:gridAfter w:val="3"/>
          <w:wAfter w:w="1422" w:type="dxa"/>
          <w:trHeight w:val="180"/>
        </w:trPr>
        <w:tc>
          <w:tcPr>
            <w:tcW w:w="1242" w:type="dxa"/>
          </w:tcPr>
          <w:p w:rsidR="003E5F68" w:rsidRDefault="003E5F68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студента</w:t>
            </w:r>
          </w:p>
        </w:tc>
        <w:tc>
          <w:tcPr>
            <w:tcW w:w="1414" w:type="dxa"/>
            <w:gridSpan w:val="3"/>
          </w:tcPr>
          <w:p w:rsidR="003E5F68" w:rsidRPr="00701565" w:rsidRDefault="003E5F68" w:rsidP="00BA585A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3 </w:t>
            </w:r>
            <w:r w:rsidRPr="00D0141B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урса</w:t>
            </w:r>
          </w:p>
        </w:tc>
        <w:tc>
          <w:tcPr>
            <w:tcW w:w="857" w:type="dxa"/>
          </w:tcPr>
          <w:p w:rsidR="003E5F68" w:rsidRDefault="003E5F68" w:rsidP="00BA58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48" w:type="dxa"/>
            <w:gridSpan w:val="2"/>
          </w:tcPr>
          <w:p w:rsidR="003E5F68" w:rsidRDefault="003E5F68" w:rsidP="00BA585A">
            <w:pPr>
              <w:ind w:right="-37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  П-2- 23-12 (13)</w:t>
            </w:r>
          </w:p>
        </w:tc>
        <w:tc>
          <w:tcPr>
            <w:tcW w:w="2271" w:type="dxa"/>
          </w:tcPr>
          <w:p w:rsidR="003E5F68" w:rsidRDefault="003E5F68" w:rsidP="00BA585A">
            <w:pPr>
              <w:jc w:val="both"/>
              <w:rPr>
                <w:spacing w:val="-14"/>
                <w:sz w:val="24"/>
                <w:szCs w:val="24"/>
              </w:rPr>
            </w:pPr>
          </w:p>
        </w:tc>
      </w:tr>
      <w:tr w:rsidR="003E5F68" w:rsidTr="00BA585A">
        <w:trPr>
          <w:gridAfter w:val="1"/>
          <w:wAfter w:w="146" w:type="dxa"/>
          <w:trHeight w:val="745"/>
        </w:trPr>
        <w:tc>
          <w:tcPr>
            <w:tcW w:w="9608" w:type="dxa"/>
            <w:gridSpan w:val="10"/>
          </w:tcPr>
          <w:p w:rsidR="003E5F68" w:rsidRDefault="003E5F68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:rsidR="003E5F68" w:rsidRDefault="003E5F68" w:rsidP="00BA585A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(Ф.И.О. студента)</w:t>
            </w:r>
          </w:p>
        </w:tc>
      </w:tr>
      <w:tr w:rsidR="003E5F68" w:rsidTr="00BA585A">
        <w:trPr>
          <w:gridAfter w:val="1"/>
          <w:wAfter w:w="146" w:type="dxa"/>
          <w:trHeight w:val="295"/>
        </w:trPr>
        <w:tc>
          <w:tcPr>
            <w:tcW w:w="3654" w:type="dxa"/>
            <w:gridSpan w:val="6"/>
          </w:tcPr>
          <w:p w:rsidR="003E5F68" w:rsidRDefault="003E5F68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базы практики</w:t>
            </w:r>
          </w:p>
        </w:tc>
        <w:tc>
          <w:tcPr>
            <w:tcW w:w="5954" w:type="dxa"/>
            <w:gridSpan w:val="4"/>
          </w:tcPr>
          <w:p w:rsidR="003E5F68" w:rsidRPr="00384340" w:rsidRDefault="003E5F68" w:rsidP="00BA585A">
            <w:pPr>
              <w:widowControl w:val="0"/>
              <w:jc w:val="both"/>
              <w:rPr>
                <w:sz w:val="24"/>
                <w:szCs w:val="24"/>
              </w:rPr>
            </w:pPr>
            <w:r w:rsidRPr="00384340">
              <w:rPr>
                <w:sz w:val="24"/>
                <w:szCs w:val="24"/>
              </w:rPr>
              <w:t>ООО «ЭЛТИС Сервис»</w:t>
            </w:r>
          </w:p>
          <w:p w:rsidR="003E5F68" w:rsidRDefault="003E5F68" w:rsidP="00BA585A">
            <w:pPr>
              <w:jc w:val="center"/>
              <w:rPr>
                <w:sz w:val="20"/>
              </w:rPr>
            </w:pP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F68" w:rsidRPr="00384340" w:rsidRDefault="003E5F68" w:rsidP="00BA585A">
            <w:pPr>
              <w:tabs>
                <w:tab w:val="left" w:pos="9923"/>
              </w:tabs>
              <w:ind w:right="1"/>
              <w:jc w:val="center"/>
              <w:rPr>
                <w:bCs/>
                <w:color w:val="000000"/>
                <w:spacing w:val="-4"/>
                <w:sz w:val="20"/>
              </w:rPr>
            </w:pPr>
            <w:r w:rsidRPr="00384340">
              <w:rPr>
                <w:bCs/>
                <w:color w:val="000000"/>
                <w:spacing w:val="-4"/>
                <w:sz w:val="20"/>
              </w:rPr>
              <w:t>Дата прохо</w:t>
            </w:r>
            <w:r w:rsidRPr="00384340">
              <w:rPr>
                <w:bCs/>
                <w:color w:val="000000"/>
                <w:spacing w:val="-4"/>
                <w:sz w:val="20"/>
              </w:rPr>
              <w:t>ж</w:t>
            </w:r>
            <w:r w:rsidRPr="00384340">
              <w:rPr>
                <w:bCs/>
                <w:color w:val="000000"/>
                <w:spacing w:val="-4"/>
                <w:sz w:val="20"/>
              </w:rPr>
              <w:t>дения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F68" w:rsidRPr="00384340" w:rsidRDefault="003E5F68" w:rsidP="00BA585A">
            <w:pPr>
              <w:tabs>
                <w:tab w:val="left" w:pos="9923"/>
              </w:tabs>
              <w:ind w:right="1"/>
              <w:jc w:val="center"/>
              <w:rPr>
                <w:bCs/>
                <w:color w:val="000000"/>
                <w:spacing w:val="-4"/>
                <w:sz w:val="20"/>
              </w:rPr>
            </w:pPr>
            <w:r w:rsidRPr="00384340">
              <w:rPr>
                <w:bCs/>
                <w:color w:val="000000"/>
                <w:spacing w:val="-4"/>
                <w:sz w:val="20"/>
              </w:rPr>
              <w:t>Выполнение заданий в соответствии с программой практики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19.01.2026 – 24.01.2026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ознакомление с организацией и основными направлениями деятельност</w:t>
            </w:r>
            <w:proofErr w:type="gramStart"/>
            <w:r w:rsidRPr="00384340">
              <w:rPr>
                <w:sz w:val="20"/>
              </w:rPr>
              <w:t>и ООО</w:t>
            </w:r>
            <w:proofErr w:type="gramEnd"/>
            <w:r w:rsidRPr="00384340">
              <w:rPr>
                <w:sz w:val="20"/>
              </w:rPr>
              <w:t xml:space="preserve"> «ЭЛТИС Се</w:t>
            </w:r>
            <w:r w:rsidRPr="00384340">
              <w:rPr>
                <w:sz w:val="20"/>
              </w:rPr>
              <w:t>р</w:t>
            </w:r>
            <w:r w:rsidRPr="00384340">
              <w:rPr>
                <w:sz w:val="20"/>
              </w:rPr>
              <w:t>вис»;</w:t>
            </w:r>
            <w:r w:rsidRPr="00384340">
              <w:rPr>
                <w:sz w:val="20"/>
              </w:rPr>
              <w:br/>
              <w:t xml:space="preserve"> изучение устава организации и локальных нормативных актов;</w:t>
            </w:r>
            <w:r w:rsidRPr="00384340">
              <w:rPr>
                <w:sz w:val="20"/>
              </w:rPr>
              <w:br/>
              <w:t xml:space="preserve"> ознакомление с организационной структурой и системой управления;</w:t>
            </w:r>
            <w:r w:rsidRPr="00384340">
              <w:rPr>
                <w:sz w:val="20"/>
              </w:rPr>
              <w:br/>
              <w:t xml:space="preserve"> изучение функций структурных подразделений;</w:t>
            </w:r>
            <w:r w:rsidRPr="00384340">
              <w:rPr>
                <w:sz w:val="20"/>
              </w:rPr>
              <w:br/>
              <w:t xml:space="preserve"> ознакомление с правилами внутреннего трудового распорядка;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25.01.2026 – 31.01.2026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изучение кадровой документации организации;</w:t>
            </w:r>
            <w:r w:rsidRPr="00384340">
              <w:rPr>
                <w:sz w:val="20"/>
              </w:rPr>
              <w:br/>
              <w:t xml:space="preserve"> ознакомление с порядком оформления трудовых договоров;</w:t>
            </w:r>
            <w:r w:rsidRPr="00384340">
              <w:rPr>
                <w:sz w:val="20"/>
              </w:rPr>
              <w:br/>
              <w:t xml:space="preserve"> изучение прав и обязанностей работников и работодателя;</w:t>
            </w:r>
            <w:r w:rsidRPr="00384340">
              <w:rPr>
                <w:sz w:val="20"/>
              </w:rPr>
              <w:br/>
              <w:t xml:space="preserve"> ознакомление с деятельностью отдела по работе с персоналом;</w:t>
            </w:r>
            <w:r w:rsidRPr="00384340">
              <w:rPr>
                <w:sz w:val="20"/>
              </w:rPr>
              <w:br/>
              <w:t xml:space="preserve"> изучение вопросов реализации прав работников в сфере социального и пенсионного обесп</w:t>
            </w:r>
            <w:r w:rsidRPr="00384340">
              <w:rPr>
                <w:sz w:val="20"/>
              </w:rPr>
              <w:t>е</w:t>
            </w:r>
            <w:r w:rsidRPr="00384340">
              <w:rPr>
                <w:sz w:val="20"/>
              </w:rPr>
              <w:t>чения;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01.02.2026 – 07.02.2026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ознакомление с деятельностью бухгалтерии организации;</w:t>
            </w:r>
            <w:r w:rsidRPr="00384340">
              <w:rPr>
                <w:sz w:val="20"/>
              </w:rPr>
              <w:br/>
              <w:t xml:space="preserve"> изучение порядка начисления заработной платы;</w:t>
            </w:r>
            <w:r w:rsidRPr="00384340">
              <w:rPr>
                <w:sz w:val="20"/>
              </w:rPr>
              <w:br/>
              <w:t xml:space="preserve"> изучение порядка начисления и уплаты страховых взносов в Социальный фонд России;</w:t>
            </w:r>
            <w:r w:rsidRPr="00384340">
              <w:rPr>
                <w:sz w:val="20"/>
              </w:rPr>
              <w:br/>
              <w:t xml:space="preserve"> анализ документов, связанных с социальным страхованием работников;</w:t>
            </w:r>
            <w:r w:rsidRPr="00384340">
              <w:rPr>
                <w:sz w:val="20"/>
              </w:rPr>
              <w:br/>
              <w:t xml:space="preserve"> изучение форм отчетности, представляемых в СФР;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08.02.2026 – 14.02.2026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изучение порядка взаимодействия организации с Социальным фондом Российской Федер</w:t>
            </w:r>
            <w:r w:rsidRPr="00384340">
              <w:rPr>
                <w:sz w:val="20"/>
              </w:rPr>
              <w:t>а</w:t>
            </w:r>
            <w:r w:rsidRPr="00384340">
              <w:rPr>
                <w:sz w:val="20"/>
              </w:rPr>
              <w:t>ции;</w:t>
            </w:r>
            <w:r w:rsidRPr="00384340">
              <w:rPr>
                <w:sz w:val="20"/>
              </w:rPr>
              <w:br/>
              <w:t xml:space="preserve"> ознакомление с системой индивидуального персонифицированного учета;</w:t>
            </w:r>
            <w:r w:rsidRPr="00384340">
              <w:rPr>
                <w:sz w:val="20"/>
              </w:rPr>
              <w:br/>
              <w:t xml:space="preserve"> изучение функций органов социальной защиты населения;</w:t>
            </w:r>
            <w:r w:rsidRPr="00384340">
              <w:rPr>
                <w:sz w:val="20"/>
              </w:rPr>
              <w:br/>
              <w:t xml:space="preserve"> подготовка справок и документов для работников по вопросам социальной защиты;</w:t>
            </w:r>
            <w:r w:rsidRPr="00384340">
              <w:rPr>
                <w:sz w:val="20"/>
              </w:rPr>
              <w:br/>
              <w:t xml:space="preserve"> анализ нормативных правовых актов в сфере социального обеспечения;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15.02.2026 – 21.02.2026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участие в документообороте организации;</w:t>
            </w:r>
            <w:r w:rsidRPr="00384340">
              <w:rPr>
                <w:sz w:val="20"/>
              </w:rPr>
              <w:br/>
              <w:t xml:space="preserve"> ознакомление с порядком рассмотрения обращений работников и контрагентов;</w:t>
            </w:r>
            <w:r w:rsidRPr="00384340">
              <w:rPr>
                <w:sz w:val="20"/>
              </w:rPr>
              <w:br/>
              <w:t xml:space="preserve"> изучение претензионной и договорной работы;</w:t>
            </w:r>
            <w:r w:rsidRPr="00384340">
              <w:rPr>
                <w:sz w:val="20"/>
              </w:rPr>
              <w:br/>
              <w:t xml:space="preserve"> подготовка проектов служебных записок и ответов на обращения;</w:t>
            </w:r>
            <w:r w:rsidRPr="00384340">
              <w:rPr>
                <w:sz w:val="20"/>
              </w:rPr>
              <w:br/>
              <w:t xml:space="preserve"> систематизация материалов для отчета по практике;</w:t>
            </w:r>
          </w:p>
        </w:tc>
      </w:tr>
      <w:tr w:rsidR="003E5F68" w:rsidRPr="000563F8" w:rsidTr="00BA5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>22.02.2026 – 28.02.2026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F68" w:rsidRPr="00384340" w:rsidRDefault="003E5F68" w:rsidP="00BA585A">
            <w:pPr>
              <w:rPr>
                <w:sz w:val="20"/>
              </w:rPr>
            </w:pPr>
            <w:r w:rsidRPr="00384340">
              <w:rPr>
                <w:sz w:val="20"/>
              </w:rPr>
              <w:t xml:space="preserve"> обобщение и анализ материалов, собранных в период практики;</w:t>
            </w:r>
            <w:r w:rsidRPr="00384340">
              <w:rPr>
                <w:sz w:val="20"/>
              </w:rPr>
              <w:br/>
              <w:t xml:space="preserve"> оформление отчета по производственной практике;</w:t>
            </w:r>
            <w:r w:rsidRPr="00384340">
              <w:rPr>
                <w:sz w:val="20"/>
              </w:rPr>
              <w:br/>
              <w:t xml:space="preserve"> подготовка приложений к отчету;</w:t>
            </w:r>
            <w:r w:rsidRPr="00384340">
              <w:rPr>
                <w:sz w:val="20"/>
              </w:rPr>
              <w:br/>
              <w:t xml:space="preserve"> подведение итогов прохождения практики;</w:t>
            </w:r>
          </w:p>
        </w:tc>
      </w:tr>
    </w:tbl>
    <w:p w:rsidR="003E5F68" w:rsidRPr="00586E41" w:rsidRDefault="003E5F68" w:rsidP="003E5F68">
      <w:pPr>
        <w:shd w:val="clear" w:color="auto" w:fill="FFFFFF"/>
        <w:tabs>
          <w:tab w:val="left" w:pos="9923"/>
        </w:tabs>
        <w:ind w:right="1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«28» февраля </w:t>
      </w:r>
      <w:r w:rsidRPr="00586E41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 xml:space="preserve">26 </w:t>
      </w:r>
      <w:r w:rsidRPr="00586E41">
        <w:rPr>
          <w:bCs/>
          <w:color w:val="000000"/>
          <w:spacing w:val="-4"/>
          <w:sz w:val="24"/>
          <w:szCs w:val="24"/>
        </w:rPr>
        <w:t>г.</w:t>
      </w:r>
    </w:p>
    <w:p w:rsidR="003E5F68" w:rsidRPr="00F374CE" w:rsidRDefault="003E5F68" w:rsidP="003E5F68">
      <w:pPr>
        <w:jc w:val="both"/>
        <w:rPr>
          <w:sz w:val="24"/>
          <w:szCs w:val="24"/>
        </w:rPr>
      </w:pPr>
      <w:r w:rsidRPr="00F374CE">
        <w:rPr>
          <w:sz w:val="24"/>
          <w:szCs w:val="24"/>
        </w:rPr>
        <w:t xml:space="preserve">Руководитель                                  </w:t>
      </w:r>
      <w:r>
        <w:rPr>
          <w:sz w:val="24"/>
          <w:szCs w:val="24"/>
        </w:rPr>
        <w:t xml:space="preserve">                             </w:t>
      </w:r>
      <w:r w:rsidRPr="00F374CE">
        <w:rPr>
          <w:sz w:val="24"/>
          <w:szCs w:val="24"/>
        </w:rPr>
        <w:t>________________________________</w:t>
      </w:r>
    </w:p>
    <w:p w:rsidR="003E5F68" w:rsidRPr="00F374CE" w:rsidRDefault="003E5F68" w:rsidP="003E5F68">
      <w:pPr>
        <w:jc w:val="both"/>
        <w:rPr>
          <w:sz w:val="24"/>
          <w:szCs w:val="24"/>
        </w:rPr>
      </w:pPr>
      <w:r w:rsidRPr="00F374CE">
        <w:rPr>
          <w:sz w:val="24"/>
          <w:szCs w:val="24"/>
        </w:rPr>
        <w:t xml:space="preserve">практики от организации__________________       ________________________________ </w:t>
      </w:r>
    </w:p>
    <w:p w:rsidR="005646FA" w:rsidRDefault="003E5F68" w:rsidP="003E5F68">
      <w:pPr>
        <w:spacing w:line="360" w:lineRule="auto"/>
        <w:jc w:val="both"/>
      </w:pPr>
      <w:r w:rsidRPr="00F374CE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М.П.     </w:t>
      </w:r>
      <w:r w:rsidRPr="00F374CE">
        <w:rPr>
          <w:sz w:val="24"/>
          <w:szCs w:val="24"/>
        </w:rPr>
        <w:t xml:space="preserve">      (подпись)                      </w:t>
      </w:r>
      <w:r>
        <w:rPr>
          <w:sz w:val="24"/>
          <w:szCs w:val="24"/>
        </w:rPr>
        <w:t xml:space="preserve">  </w:t>
      </w:r>
      <w:r w:rsidRPr="00F374CE">
        <w:rPr>
          <w:sz w:val="24"/>
          <w:szCs w:val="24"/>
        </w:rPr>
        <w:t xml:space="preserve">   (должность, Ф.И.О.)</w:t>
      </w:r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516"/>
    <w:rsid w:val="00150069"/>
    <w:rsid w:val="003E5F68"/>
    <w:rsid w:val="005514FD"/>
    <w:rsid w:val="005646FA"/>
    <w:rsid w:val="005C069B"/>
    <w:rsid w:val="00657B50"/>
    <w:rsid w:val="00761A0B"/>
    <w:rsid w:val="008B7516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2597</Characters>
  <Application>Microsoft Office Word</Application>
  <DocSecurity>0</DocSecurity>
  <Lines>21</Lines>
  <Paragraphs>6</Paragraphs>
  <ScaleCrop>false</ScaleCrop>
  <Company>diakov.net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2026-06-03T03:30:00Z</dcterms:created>
  <dcterms:modified xsi:type="dcterms:W3CDTF">2026-06-03T03:30:00Z</dcterms:modified>
</cp:coreProperties>
</file>